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D9" w:rsidRDefault="004E4BFA">
      <w:pPr>
        <w:pStyle w:val="1"/>
        <w:rPr>
          <w:rFonts w:hAnsi="新細明體" w:hint="eastAsia"/>
          <w:color w:val="000000"/>
        </w:rPr>
      </w:pPr>
      <w:r>
        <w:rPr>
          <w:rFonts w:hAnsi="新細明體" w:hint="eastAsia"/>
          <w:color w:val="000000"/>
          <w:u w:val="single"/>
        </w:rPr>
        <w:t>彰化</w:t>
      </w:r>
      <w:r w:rsidRPr="002213DB">
        <w:rPr>
          <w:rFonts w:hAnsi="新細明體" w:hint="eastAsia"/>
          <w:color w:val="000000"/>
        </w:rPr>
        <w:t xml:space="preserve"> 縣 </w:t>
      </w:r>
      <w:r w:rsidRPr="002213DB">
        <w:rPr>
          <w:rFonts w:hAnsi="新細明體" w:hint="eastAsia"/>
          <w:color w:val="000000"/>
          <w:u w:val="single"/>
        </w:rPr>
        <w:t>一○</w:t>
      </w:r>
      <w:r w:rsidR="007A2E74">
        <w:rPr>
          <w:rFonts w:hAnsi="新細明體" w:hint="eastAsia"/>
          <w:color w:val="000000"/>
          <w:u w:val="single"/>
        </w:rPr>
        <w:t>七</w:t>
      </w:r>
      <w:r w:rsidRPr="002213DB">
        <w:rPr>
          <w:rFonts w:hAnsi="新細明體" w:hint="eastAsia"/>
          <w:color w:val="000000"/>
        </w:rPr>
        <w:t xml:space="preserve"> 學年度 第 </w:t>
      </w:r>
      <w:r w:rsidRPr="002213DB">
        <w:rPr>
          <w:rFonts w:hAnsi="新細明體" w:hint="eastAsia"/>
          <w:color w:val="000000"/>
          <w:u w:val="single"/>
        </w:rPr>
        <w:t>一</w:t>
      </w:r>
      <w:r w:rsidRPr="002213DB">
        <w:rPr>
          <w:rFonts w:hAnsi="新細明體" w:hint="eastAsia"/>
          <w:color w:val="000000"/>
        </w:rPr>
        <w:t xml:space="preserve"> 學期 </w:t>
      </w:r>
      <w:r w:rsidRPr="00315F59">
        <w:rPr>
          <w:rFonts w:hAnsi="新細明體" w:hint="eastAsia"/>
          <w:color w:val="000000"/>
        </w:rPr>
        <w:t xml:space="preserve">   </w:t>
      </w:r>
      <w:r w:rsidR="00C326AF">
        <w:rPr>
          <w:rFonts w:hAnsi="新細明體" w:hint="eastAsia"/>
          <w:color w:val="000000"/>
        </w:rPr>
        <w:t>東芳</w:t>
      </w:r>
      <w:r w:rsidRPr="00315F59">
        <w:rPr>
          <w:rFonts w:hAnsi="新細明體" w:hint="eastAsia"/>
          <w:color w:val="000000"/>
        </w:rPr>
        <w:t xml:space="preserve">  </w:t>
      </w:r>
      <w:r w:rsidRPr="002213DB">
        <w:rPr>
          <w:rFonts w:hAnsi="新細明體" w:hint="eastAsia"/>
          <w:color w:val="000000"/>
        </w:rPr>
        <w:t xml:space="preserve"> 國民小學 </w:t>
      </w:r>
      <w:r w:rsidRPr="004E4BFA">
        <w:rPr>
          <w:rFonts w:hAnsi="新細明體" w:hint="eastAsia"/>
          <w:color w:val="000000"/>
        </w:rPr>
        <w:t>六</w:t>
      </w:r>
      <w:r w:rsidRPr="002213DB">
        <w:rPr>
          <w:rFonts w:hAnsi="新細明體" w:hint="eastAsia"/>
          <w:color w:val="000000"/>
        </w:rPr>
        <w:t xml:space="preserve"> 年級</w:t>
      </w:r>
    </w:p>
    <w:p w:rsidR="00104128" w:rsidRPr="00E5038D" w:rsidRDefault="004E4BFA">
      <w:pPr>
        <w:pStyle w:val="1"/>
        <w:rPr>
          <w:rFonts w:ascii="標楷體" w:eastAsia="新細明體" w:hint="eastAsia"/>
          <w:color w:val="000000"/>
          <w:sz w:val="22"/>
          <w:u w:val="single"/>
        </w:rPr>
      </w:pPr>
      <w:r w:rsidRPr="002213DB">
        <w:rPr>
          <w:rFonts w:hAnsi="新細明體" w:hint="eastAsia"/>
          <w:color w:val="000000"/>
        </w:rPr>
        <w:t xml:space="preserve"> </w:t>
      </w:r>
      <w:r w:rsidRPr="00315F59">
        <w:rPr>
          <w:rFonts w:hAnsi="新細明體" w:hint="eastAsia"/>
          <w:color w:val="000000"/>
        </w:rPr>
        <w:t>健體</w:t>
      </w:r>
      <w:r w:rsidRPr="002213DB">
        <w:rPr>
          <w:rFonts w:hAnsi="新細明體" w:hint="eastAsia"/>
          <w:color w:val="000000"/>
        </w:rPr>
        <w:t xml:space="preserve"> 領域課程計畫 設計者：</w:t>
      </w:r>
      <w:r w:rsidRPr="004E4BFA">
        <w:rPr>
          <w:rFonts w:hAnsi="新細明體" w:hint="eastAsia"/>
          <w:color w:val="000000"/>
        </w:rPr>
        <w:t>六</w:t>
      </w:r>
      <w:r w:rsidRPr="00315F59">
        <w:rPr>
          <w:rFonts w:hAnsi="新細明體" w:hint="eastAsia"/>
          <w:color w:val="000000"/>
        </w:rPr>
        <w:t>年級團隊</w:t>
      </w:r>
    </w:p>
    <w:p w:rsidR="00104128" w:rsidRPr="00E5038D" w:rsidRDefault="007C40B6" w:rsidP="00E2710B">
      <w:pPr>
        <w:pStyle w:val="1"/>
        <w:jc w:val="both"/>
        <w:rPr>
          <w:rFonts w:eastAsia="標楷體" w:hint="eastAsia"/>
          <w:color w:val="000000"/>
        </w:rPr>
      </w:pPr>
      <w:r>
        <w:rPr>
          <w:rFonts w:eastAsia="新細明體" w:hint="eastAsia"/>
          <w:noProof/>
          <w:color w:val="000000"/>
        </w:rPr>
        <w:pict>
          <v:group id="_x0000_s1443" style="position:absolute;left:0;text-align:left;margin-left:0;margin-top:36.05pt;width:541.75pt;height:452.9pt;z-index:251658240;mso-position-horizontal:center;mso-position-horizontal-relative:margin" coordorigin="751,2268" coordsize="10205,9058">
            <v:shapetype id="_x0000_t202" coordsize="21600,21600" o:spt="202" path="m,l,21600r21600,l21600,xe">
              <v:stroke joinstyle="miter"/>
              <v:path gradientshapeok="t" o:connecttype="rect"/>
            </v:shapetype>
            <v:shape id="_x0000_s1444" type="#_x0000_t202" style="position:absolute;left:7684;top:8630;width:3272;height:1174;mso-wrap-edited:f;mso-position-horizontal-relative:margin" wrapcoords="-180 0 -180 21600 21780 21600 21780 0 -180 0" strokeweight="3pt">
              <v:stroke linestyle="thinThin"/>
              <v:textbox style="mso-next-textbox:#_x0000_s1444">
                <w:txbxContent>
                  <w:p w:rsidR="00B627D9" w:rsidRPr="003F1771" w:rsidRDefault="00B627D9" w:rsidP="00B627D9">
                    <w:pPr>
                      <w:spacing w:line="0" w:lineRule="atLeast"/>
                      <w:ind w:leftChars="50" w:left="120"/>
                      <w:jc w:val="both"/>
                    </w:pPr>
                    <w:r w:rsidRPr="003F1771">
                      <w:rPr>
                        <w:rFonts w:ascii="新細明體" w:hint="eastAsia"/>
                      </w:rPr>
                      <w:t>第1</w:t>
                    </w:r>
                    <w:r>
                      <w:rPr>
                        <w:rFonts w:ascii="新細明體" w:hint="eastAsia"/>
                      </w:rPr>
                      <w:t>課</w:t>
                    </w:r>
                    <w:r w:rsidRPr="003F1771">
                      <w:rPr>
                        <w:rFonts w:ascii="新細明體" w:hint="eastAsia"/>
                      </w:rPr>
                      <w:t xml:space="preserve"> </w:t>
                    </w:r>
                    <w:r>
                      <w:rPr>
                        <w:rFonts w:ascii="新細明體" w:hint="eastAsia"/>
                      </w:rPr>
                      <w:t>短距離快跑</w:t>
                    </w:r>
                  </w:p>
                  <w:p w:rsidR="00B627D9" w:rsidRDefault="00B627D9" w:rsidP="00B627D9">
                    <w:pPr>
                      <w:spacing w:line="0" w:lineRule="atLeast"/>
                      <w:ind w:leftChars="50" w:left="120"/>
                      <w:jc w:val="both"/>
                      <w:rPr>
                        <w:rFonts w:ascii="新細明體" w:hint="eastAsia"/>
                      </w:rPr>
                    </w:pPr>
                    <w:r w:rsidRPr="003F1771">
                      <w:rPr>
                        <w:rFonts w:hint="eastAsia"/>
                      </w:rPr>
                      <w:t>第</w:t>
                    </w:r>
                    <w:r w:rsidRPr="003F1771">
                      <w:rPr>
                        <w:rFonts w:ascii="新細明體" w:hint="eastAsia"/>
                      </w:rPr>
                      <w:t>2</w:t>
                    </w:r>
                    <w:r>
                      <w:rPr>
                        <w:rFonts w:ascii="新細明體" w:hint="eastAsia"/>
                      </w:rPr>
                      <w:t>課</w:t>
                    </w:r>
                    <w:r w:rsidRPr="003F1771">
                      <w:rPr>
                        <w:rFonts w:ascii="新細明體" w:hint="eastAsia"/>
                      </w:rPr>
                      <w:t xml:space="preserve"> </w:t>
                    </w:r>
                    <w:r>
                      <w:rPr>
                        <w:rFonts w:ascii="新細明體" w:hint="eastAsia"/>
                      </w:rPr>
                      <w:t>大隊接力</w:t>
                    </w:r>
                  </w:p>
                  <w:p w:rsidR="00B627D9" w:rsidRPr="00F71574" w:rsidRDefault="00B627D9" w:rsidP="00B627D9">
                    <w:pPr>
                      <w:spacing w:line="0" w:lineRule="atLeast"/>
                      <w:ind w:leftChars="50" w:left="120"/>
                      <w:jc w:val="both"/>
                      <w:rPr>
                        <w:rFonts w:hint="eastAsia"/>
                      </w:rPr>
                    </w:pPr>
                    <w:r>
                      <w:rPr>
                        <w:rFonts w:ascii="新細明體" w:hint="eastAsia"/>
                      </w:rPr>
                      <w:t>第3課 練武強體魄</w:t>
                    </w:r>
                  </w:p>
                </w:txbxContent>
              </v:textbox>
            </v:shape>
            <v:line id="_x0000_s1445" style="position:absolute;mso-wrap-edited:f" from="6772,9192" to="7701,9192" wrapcoords="-847 0 -847 0 22024 0 22024 0 -847 0" strokeweight="1.5pt"/>
            <v:line id="_x0000_s1446" style="position:absolute" from="3655,2892" to="3655,10812" strokeweight="1.5pt"/>
            <v:shape id="_x0000_s1447" type="#_x0000_t202" style="position:absolute;left:751;top:6627;width:2554;height:900;mso-wrap-edited:f" wrapcoords="-180 0 -180 21600 21780 21600 21780 0 -180 0" strokeweight="3pt">
              <v:stroke linestyle="thinThin"/>
              <v:textbox style="mso-next-textbox:#_x0000_s1447">
                <w:txbxContent>
                  <w:p w:rsidR="00B627D9" w:rsidRDefault="00B627D9" w:rsidP="00B627D9">
                    <w:pPr>
                      <w:jc w:val="center"/>
                      <w:rPr>
                        <w:rFonts w:ascii="新細明體" w:hAnsi="新細明體" w:hint="eastAsia"/>
                        <w:sz w:val="36"/>
                      </w:rPr>
                    </w:pPr>
                    <w:r>
                      <w:rPr>
                        <w:rFonts w:ascii="新細明體" w:hAnsi="新細明體" w:hint="eastAsia"/>
                        <w:sz w:val="36"/>
                      </w:rPr>
                      <w:t>健體6上</w:t>
                    </w:r>
                  </w:p>
                </w:txbxContent>
              </v:textbox>
            </v:shape>
            <v:line id="_x0000_s1448" style="position:absolute;mso-wrap-edited:f" from="3670,9237" to="4218,9237" wrapcoords="-847 0 -847 0 22024 0 22024 0 -847 0" strokeweight="1.5pt"/>
            <v:line id="_x0000_s1449" style="position:absolute;mso-wrap-edited:f" from="3670,2903" to="4218,2903" wrapcoords="-847 0 -847 0 22024 0 22024 0 -847 0" strokeweight="1.5pt"/>
            <v:line id="_x0000_s1450" style="position:absolute;mso-wrap-edited:f" from="6772,2903" to="7684,2903" wrapcoords="-847 0 -847 0 22024 0 22024 0 -847 0" strokeweight="1.5pt"/>
            <v:shape id="_x0000_s1451" type="#_x0000_t202" style="position:absolute;left:7684;top:2268;width:3271;height:1273;mso-wrap-edited:f;mso-position-horizontal-relative:margin" wrapcoords="-141 0 -141 21600 21741 21600 21741 0 -141 0" strokeweight="3pt">
              <v:stroke linestyle="thinThin"/>
              <v:textbox style="mso-next-textbox:#_x0000_s1451">
                <w:txbxContent>
                  <w:p w:rsidR="00B627D9" w:rsidRDefault="00B627D9" w:rsidP="00B627D9">
                    <w:pPr>
                      <w:spacing w:line="0" w:lineRule="atLeast"/>
                      <w:ind w:leftChars="50" w:left="120"/>
                      <w:jc w:val="both"/>
                      <w:rPr>
                        <w:rFonts w:hint="eastAsia"/>
                      </w:rPr>
                    </w:pPr>
                    <w:r>
                      <w:rPr>
                        <w:rFonts w:ascii="新細明體" w:hint="eastAsia"/>
                      </w:rPr>
                      <w:t>第1課 來打羽球</w:t>
                    </w:r>
                  </w:p>
                  <w:p w:rsidR="00B627D9" w:rsidRDefault="00B627D9" w:rsidP="00B627D9">
                    <w:pPr>
                      <w:spacing w:line="0" w:lineRule="atLeast"/>
                      <w:ind w:leftChars="50" w:left="120"/>
                      <w:jc w:val="both"/>
                      <w:rPr>
                        <w:rFonts w:hint="eastAsia"/>
                      </w:rPr>
                    </w:pPr>
                    <w:r>
                      <w:rPr>
                        <w:rFonts w:ascii="新細明體" w:hint="eastAsia"/>
                      </w:rPr>
                      <w:t>第2課 排球高手</w:t>
                    </w:r>
                  </w:p>
                  <w:p w:rsidR="00B627D9" w:rsidRDefault="00B627D9" w:rsidP="00B627D9">
                    <w:pPr>
                      <w:spacing w:line="0" w:lineRule="atLeast"/>
                      <w:ind w:leftChars="50" w:left="120"/>
                      <w:jc w:val="both"/>
                      <w:rPr>
                        <w:rFonts w:ascii="新細明體" w:hint="eastAsia"/>
                      </w:rPr>
                    </w:pPr>
                    <w:r>
                      <w:rPr>
                        <w:rFonts w:ascii="新細明體" w:hint="eastAsia"/>
                      </w:rPr>
                      <w:t>第3課</w:t>
                    </w:r>
                    <w:r>
                      <w:rPr>
                        <w:rFonts w:hint="eastAsia"/>
                      </w:rPr>
                      <w:t xml:space="preserve"> </w:t>
                    </w:r>
                    <w:r>
                      <w:rPr>
                        <w:rFonts w:hint="eastAsia"/>
                      </w:rPr>
                      <w:t>快打旋風</w:t>
                    </w:r>
                  </w:p>
                </w:txbxContent>
              </v:textbox>
            </v:shape>
            <v:shape id="_x0000_s1452" type="#_x0000_t202" style="position:absolute;left:7684;top:3895;width:3272;height:1128;mso-wrap-edited:f;mso-position-horizontal-relative:margin" wrapcoords="-180 0 -180 21600 21780 21600 21780 0 -180 0" strokeweight="3pt">
              <v:stroke linestyle="thinThin"/>
              <v:textbox style="mso-next-textbox:#_x0000_s1452">
                <w:txbxContent>
                  <w:p w:rsidR="00B627D9" w:rsidRDefault="00B627D9" w:rsidP="00B627D9">
                    <w:pPr>
                      <w:spacing w:line="0" w:lineRule="atLeast"/>
                      <w:ind w:leftChars="50" w:left="120"/>
                      <w:jc w:val="both"/>
                      <w:rPr>
                        <w:rFonts w:hint="eastAsia"/>
                      </w:rPr>
                    </w:pPr>
                    <w:r>
                      <w:rPr>
                        <w:rFonts w:ascii="新細明體" w:hint="eastAsia"/>
                      </w:rPr>
                      <w:t xml:space="preserve">第1課 </w:t>
                    </w:r>
                    <w:r>
                      <w:rPr>
                        <w:rFonts w:hint="eastAsia"/>
                      </w:rPr>
                      <w:t>人際交流</w:t>
                    </w:r>
                  </w:p>
                  <w:p w:rsidR="00B627D9" w:rsidRDefault="00B627D9" w:rsidP="00B627D9">
                    <w:pPr>
                      <w:spacing w:line="0" w:lineRule="atLeast"/>
                      <w:ind w:leftChars="50" w:left="120"/>
                      <w:jc w:val="both"/>
                      <w:rPr>
                        <w:rFonts w:hint="eastAsia"/>
                      </w:rPr>
                    </w:pPr>
                    <w:r>
                      <w:rPr>
                        <w:rFonts w:ascii="新細明體" w:hint="eastAsia"/>
                      </w:rPr>
                      <w:t>第2課 拒絕的藝術</w:t>
                    </w:r>
                  </w:p>
                  <w:p w:rsidR="00B627D9" w:rsidRDefault="00B627D9" w:rsidP="00B627D9">
                    <w:pPr>
                      <w:spacing w:line="0" w:lineRule="atLeast"/>
                      <w:ind w:leftChars="50" w:left="120"/>
                      <w:jc w:val="both"/>
                      <w:rPr>
                        <w:rFonts w:ascii="新細明體" w:hint="eastAsia"/>
                      </w:rPr>
                    </w:pPr>
                    <w:r>
                      <w:rPr>
                        <w:rFonts w:ascii="新細明體" w:hint="eastAsia"/>
                      </w:rPr>
                      <w:t>第3課 化解衝突</w:t>
                    </w:r>
                  </w:p>
                </w:txbxContent>
              </v:textbox>
            </v:shape>
            <v:line id="_x0000_s1453" style="position:absolute;mso-wrap-edited:f" from="6772,4547" to="7684,4547" wrapcoords="-847 0 -847 0 22024 0 22024 0 -847 0" strokeweight="1.5pt"/>
            <v:line id="_x0000_s1454" style="position:absolute;mso-wrap-edited:f" from="3670,4547" to="4218,4547" wrapcoords="-847 0 -847 0 22024 0 22024 0 -847 0" strokeweight="1.5pt"/>
            <v:shape id="_x0000_s1455" type="#_x0000_t202" style="position:absolute;left:7684;top:5581;width:3272;height:840;mso-wrap-edited:f;mso-position-horizontal-relative:margin" wrapcoords="-180 0 -180 21600 21780 21600 21780 0 -180 0" strokeweight="3pt">
              <v:stroke linestyle="thinThin"/>
              <v:textbox style="mso-next-textbox:#_x0000_s1455">
                <w:txbxContent>
                  <w:p w:rsidR="00B627D9" w:rsidRPr="003F1771" w:rsidRDefault="00B627D9" w:rsidP="00B627D9">
                    <w:pPr>
                      <w:spacing w:line="0" w:lineRule="atLeast"/>
                      <w:ind w:leftChars="50" w:left="120"/>
                      <w:jc w:val="both"/>
                    </w:pPr>
                    <w:r w:rsidRPr="003F1771">
                      <w:rPr>
                        <w:rFonts w:hint="eastAsia"/>
                      </w:rPr>
                      <w:t>第</w:t>
                    </w:r>
                    <w:r w:rsidRPr="003F1771">
                      <w:rPr>
                        <w:rFonts w:ascii="新細明體" w:hint="eastAsia"/>
                      </w:rPr>
                      <w:t>1</w:t>
                    </w:r>
                    <w:r>
                      <w:rPr>
                        <w:rFonts w:ascii="新細明體" w:hint="eastAsia"/>
                      </w:rPr>
                      <w:t xml:space="preserve">課 </w:t>
                    </w:r>
                    <w:r w:rsidRPr="003F1771">
                      <w:rPr>
                        <w:rFonts w:hint="eastAsia"/>
                      </w:rPr>
                      <w:t>原住民舞蹈之美</w:t>
                    </w:r>
                  </w:p>
                  <w:p w:rsidR="00B627D9" w:rsidRPr="00F71574" w:rsidRDefault="00B627D9" w:rsidP="00B627D9">
                    <w:pPr>
                      <w:spacing w:line="0" w:lineRule="atLeast"/>
                      <w:ind w:leftChars="50" w:left="120"/>
                      <w:jc w:val="both"/>
                      <w:rPr>
                        <w:rFonts w:hint="eastAsia"/>
                      </w:rPr>
                    </w:pPr>
                    <w:r w:rsidRPr="003F1771">
                      <w:rPr>
                        <w:rFonts w:hint="eastAsia"/>
                      </w:rPr>
                      <w:t>第</w:t>
                    </w:r>
                    <w:r w:rsidRPr="003F1771">
                      <w:rPr>
                        <w:rFonts w:ascii="新細明體" w:hint="eastAsia"/>
                      </w:rPr>
                      <w:t>2</w:t>
                    </w:r>
                    <w:r>
                      <w:rPr>
                        <w:rFonts w:ascii="新細明體" w:hint="eastAsia"/>
                      </w:rPr>
                      <w:t xml:space="preserve">課 </w:t>
                    </w:r>
                    <w:r>
                      <w:rPr>
                        <w:rFonts w:hint="eastAsia"/>
                      </w:rPr>
                      <w:t>蛙泳</w:t>
                    </w:r>
                  </w:p>
                </w:txbxContent>
              </v:textbox>
            </v:shape>
            <v:line id="_x0000_s1456" style="position:absolute;mso-wrap-edited:f" from="6772,6113" to="7684,6113" wrapcoords="-847 0 -847 0 22024 0 22024 0 -847 0" strokeweight="1.5pt"/>
            <v:line id="_x0000_s1457" style="position:absolute;mso-wrap-edited:f" from="3670,6113" to="4218,6113" wrapcoords="-847 0 -847 0 22024 0 22024 0 -847 0" strokeweight="1.5pt"/>
            <v:shape id="_x0000_s1458" type="#_x0000_t202" style="position:absolute;left:7684;top:7290;width:3272;height:879;mso-wrap-edited:f;mso-position-horizontal-relative:margin" wrapcoords="-180 0 -180 21600 21780 21600 21780 0 -180 0" strokeweight="3pt">
              <v:stroke linestyle="thinThin"/>
              <v:textbox style="mso-next-textbox:#_x0000_s1458">
                <w:txbxContent>
                  <w:p w:rsidR="00B627D9" w:rsidRPr="003F1771" w:rsidRDefault="00B627D9" w:rsidP="00B627D9">
                    <w:pPr>
                      <w:spacing w:line="0" w:lineRule="atLeast"/>
                      <w:ind w:leftChars="50" w:left="120"/>
                      <w:jc w:val="both"/>
                    </w:pPr>
                    <w:r w:rsidRPr="003F1771">
                      <w:rPr>
                        <w:rFonts w:ascii="新細明體" w:hint="eastAsia"/>
                      </w:rPr>
                      <w:t>第1</w:t>
                    </w:r>
                    <w:r>
                      <w:rPr>
                        <w:rFonts w:ascii="新細明體" w:hint="eastAsia"/>
                      </w:rPr>
                      <w:t>課</w:t>
                    </w:r>
                    <w:r w:rsidRPr="003F1771">
                      <w:rPr>
                        <w:rFonts w:ascii="新細明體" w:hint="eastAsia"/>
                      </w:rPr>
                      <w:t xml:space="preserve"> </w:t>
                    </w:r>
                    <w:r>
                      <w:rPr>
                        <w:rFonts w:ascii="新細明體" w:hint="eastAsia"/>
                      </w:rPr>
                      <w:t>消費停看聽</w:t>
                    </w:r>
                  </w:p>
                  <w:p w:rsidR="00B627D9" w:rsidRPr="00F71574" w:rsidRDefault="00B627D9" w:rsidP="00B627D9">
                    <w:pPr>
                      <w:spacing w:line="0" w:lineRule="atLeast"/>
                      <w:ind w:leftChars="50" w:left="120"/>
                      <w:jc w:val="both"/>
                      <w:rPr>
                        <w:rFonts w:hint="eastAsia"/>
                      </w:rPr>
                    </w:pPr>
                    <w:r w:rsidRPr="003F1771">
                      <w:rPr>
                        <w:rFonts w:hint="eastAsia"/>
                      </w:rPr>
                      <w:t>第</w:t>
                    </w:r>
                    <w:r w:rsidRPr="003F1771">
                      <w:rPr>
                        <w:rFonts w:ascii="新細明體" w:hint="eastAsia"/>
                      </w:rPr>
                      <w:t>2</w:t>
                    </w:r>
                    <w:r>
                      <w:rPr>
                        <w:rFonts w:ascii="新細明體" w:hint="eastAsia"/>
                      </w:rPr>
                      <w:t>課</w:t>
                    </w:r>
                    <w:r w:rsidRPr="003F1771">
                      <w:rPr>
                        <w:rFonts w:ascii="新細明體" w:hint="eastAsia"/>
                      </w:rPr>
                      <w:t xml:space="preserve"> </w:t>
                    </w:r>
                    <w:r>
                      <w:rPr>
                        <w:rFonts w:ascii="新細明體" w:hint="eastAsia"/>
                      </w:rPr>
                      <w:t>消費高手</w:t>
                    </w:r>
                  </w:p>
                </w:txbxContent>
              </v:textbox>
            </v:shape>
            <v:line id="_x0000_s1459" style="position:absolute;mso-wrap-edited:f" from="6772,7752" to="7684,7752" wrapcoords="-847 0 -847 0 22024 0 22024 0 -847 0" strokeweight="1.5pt"/>
            <v:line id="_x0000_s1460" style="position:absolute;mso-wrap-edited:f" from="3670,7755" to="4218,7755" wrapcoords="-847 0 -847 0 22024 0 22024 0 -847 0" strokeweight="1.5pt"/>
            <v:shape id="_x0000_s1461" type="#_x0000_t202" style="position:absolute;left:7684;top:10214;width:3272;height:1112;mso-wrap-edited:f;mso-position-horizontal-relative:margin" wrapcoords="-180 0 -180 21600 21780 21600 21780 0 -180 0" strokeweight="3pt">
              <v:stroke linestyle="thinThin"/>
              <v:textbox style="mso-next-textbox:#_x0000_s1461">
                <w:txbxContent>
                  <w:p w:rsidR="00B627D9" w:rsidRPr="003F1771" w:rsidRDefault="00B627D9" w:rsidP="00B627D9">
                    <w:pPr>
                      <w:spacing w:line="0" w:lineRule="atLeast"/>
                      <w:ind w:leftChars="50" w:left="120"/>
                      <w:jc w:val="both"/>
                    </w:pPr>
                    <w:r w:rsidRPr="003F1771">
                      <w:rPr>
                        <w:rFonts w:ascii="新細明體" w:hint="eastAsia"/>
                      </w:rPr>
                      <w:t>第1</w:t>
                    </w:r>
                    <w:r>
                      <w:rPr>
                        <w:rFonts w:ascii="新細明體" w:hint="eastAsia"/>
                      </w:rPr>
                      <w:t>課</w:t>
                    </w:r>
                    <w:r w:rsidRPr="003F1771">
                      <w:rPr>
                        <w:rFonts w:ascii="新細明體" w:hint="eastAsia"/>
                      </w:rPr>
                      <w:t xml:space="preserve"> </w:t>
                    </w:r>
                    <w:r>
                      <w:rPr>
                        <w:rFonts w:ascii="新細明體" w:hint="eastAsia"/>
                      </w:rPr>
                      <w:t>哪裡不一樣？</w:t>
                    </w:r>
                  </w:p>
                  <w:p w:rsidR="00B627D9" w:rsidRDefault="00B627D9" w:rsidP="00B627D9">
                    <w:pPr>
                      <w:spacing w:line="0" w:lineRule="atLeast"/>
                      <w:ind w:leftChars="50" w:left="120"/>
                      <w:jc w:val="both"/>
                      <w:rPr>
                        <w:rFonts w:ascii="新細明體" w:hint="eastAsia"/>
                      </w:rPr>
                    </w:pPr>
                    <w:r w:rsidRPr="003F1771">
                      <w:rPr>
                        <w:rFonts w:hint="eastAsia"/>
                      </w:rPr>
                      <w:t>第</w:t>
                    </w:r>
                    <w:r w:rsidRPr="003F1771">
                      <w:rPr>
                        <w:rFonts w:ascii="新細明體" w:hint="eastAsia"/>
                      </w:rPr>
                      <w:t>2</w:t>
                    </w:r>
                    <w:r>
                      <w:rPr>
                        <w:rFonts w:ascii="新細明體" w:hint="eastAsia"/>
                      </w:rPr>
                      <w:t>課</w:t>
                    </w:r>
                    <w:r w:rsidRPr="003F1771">
                      <w:rPr>
                        <w:rFonts w:ascii="新細明體" w:hint="eastAsia"/>
                      </w:rPr>
                      <w:t xml:space="preserve"> </w:t>
                    </w:r>
                    <w:r>
                      <w:rPr>
                        <w:rFonts w:ascii="新細明體" w:hint="eastAsia"/>
                      </w:rPr>
                      <w:t>拒絕騷擾與侵害</w:t>
                    </w:r>
                  </w:p>
                  <w:p w:rsidR="00B627D9" w:rsidRPr="007C40B6" w:rsidRDefault="007C40B6" w:rsidP="007C40B6">
                    <w:pPr>
                      <w:spacing w:line="0" w:lineRule="atLeast"/>
                      <w:jc w:val="both"/>
                      <w:rPr>
                        <w:rFonts w:ascii="新細明體" w:hint="eastAsia"/>
                      </w:rPr>
                    </w:pPr>
                    <w:r>
                      <w:rPr>
                        <w:rFonts w:ascii="新細明體" w:hint="eastAsia"/>
                      </w:rPr>
                      <w:t xml:space="preserve"> </w:t>
                    </w:r>
                    <w:r w:rsidRPr="007C40B6">
                      <w:rPr>
                        <w:rFonts w:ascii="新細明體" w:hint="eastAsia"/>
                      </w:rPr>
                      <w:t>第</w:t>
                    </w:r>
                    <w:r w:rsidR="00B627D9" w:rsidRPr="007C40B6">
                      <w:rPr>
                        <w:rFonts w:ascii="新細明體" w:hint="eastAsia"/>
                      </w:rPr>
                      <w:t>3課</w:t>
                    </w:r>
                    <w:r>
                      <w:rPr>
                        <w:rFonts w:ascii="新細明體" w:hint="eastAsia"/>
                      </w:rPr>
                      <w:t xml:space="preserve"> </w:t>
                    </w:r>
                    <w:r w:rsidR="00B627D9">
                      <w:rPr>
                        <w:rFonts w:ascii="新細明體" w:hint="eastAsia"/>
                      </w:rPr>
                      <w:t>性別平等與自我肯定</w:t>
                    </w:r>
                  </w:p>
                </w:txbxContent>
              </v:textbox>
            </v:shape>
            <v:line id="_x0000_s1462" style="position:absolute;mso-wrap-edited:f" from="6772,10811" to="7684,10811" wrapcoords="-847 0 -847 0 22024 0 22024 0 -847 0" strokeweight="1.5pt"/>
            <v:line id="_x0000_s1463" style="position:absolute;mso-wrap-edited:f" from="3670,10811" to="4218,10811" wrapcoords="-847 0 -847 0 22024 0 22024 0 -847 0" strokeweight="1.5pt"/>
            <v:shape id="_x0000_s1464" type="#_x0000_t202" style="position:absolute;left:4218;top:8757;width:2778;height:1007;mso-wrap-edited:f" wrapcoords="-180 0 -180 21600 21780 21600 21780 0 -180 0" strokeweight="3pt">
              <v:stroke linestyle="thinThin"/>
              <v:textbox style="mso-next-textbox:#_x0000_s1464">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單元五</w:t>
                    </w:r>
                  </w:p>
                  <w:p w:rsidR="00B627D9" w:rsidRPr="003F1771" w:rsidRDefault="00B627D9" w:rsidP="00B627D9">
                    <w:pPr>
                      <w:spacing w:line="0" w:lineRule="atLeast"/>
                      <w:jc w:val="center"/>
                      <w:rPr>
                        <w:rFonts w:ascii="新細明體" w:hAnsi="新細明體" w:hint="eastAsia"/>
                        <w:sz w:val="32"/>
                      </w:rPr>
                    </w:pPr>
                    <w:r>
                      <w:rPr>
                        <w:rFonts w:ascii="新細明體" w:hAnsi="新細明體" w:hint="eastAsia"/>
                        <w:sz w:val="32"/>
                      </w:rPr>
                      <w:t>跑接好功夫</w:t>
                    </w:r>
                  </w:p>
                </w:txbxContent>
              </v:textbox>
            </v:shape>
            <v:shape id="_x0000_s1465" type="#_x0000_t202" style="position:absolute;left:4218;top:2363;width:2778;height:1080;mso-wrap-edited:f" wrapcoords="-180 0 -180 21600 21780 21600 21780 0 -180 0" strokeweight="3pt">
              <v:stroke linestyle="thinThin"/>
              <v:textbox style="mso-next-textbox:#_x0000_s1465">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單元一</w:t>
                    </w:r>
                  </w:p>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球類全能王</w:t>
                    </w:r>
                  </w:p>
                </w:txbxContent>
              </v:textbox>
            </v:shape>
            <v:shape id="_x0000_s1466" type="#_x0000_t202" style="position:absolute;left:4218;top:3947;width:2778;height:1080;mso-wrap-edited:f" wrapcoords="-180 0 -180 21600 21780 21600 21780 0 -180 0" strokeweight="3pt">
              <v:stroke linestyle="thinThin"/>
              <v:textbox style="mso-next-textbox:#_x0000_s1466">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單元二</w:t>
                    </w:r>
                  </w:p>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人際加油站</w:t>
                    </w:r>
                  </w:p>
                </w:txbxContent>
              </v:textbox>
            </v:shape>
            <v:shape id="_x0000_s1467" type="#_x0000_t202" style="position:absolute;left:4218;top:5513;width:2778;height:1080;mso-wrap-edited:f" wrapcoords="-180 0 -180 21600 21780 21600 21780 0 -180 0" strokeweight="3pt">
              <v:stroke linestyle="thinThin"/>
              <v:textbox style="mso-next-textbox:#_x0000_s1467">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單元三</w:t>
                    </w:r>
                  </w:p>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舞躍大地 樂悠游</w:t>
                    </w:r>
                  </w:p>
                </w:txbxContent>
              </v:textbox>
            </v:shape>
            <v:shape id="_x0000_s1468" type="#_x0000_t202" style="position:absolute;left:4218;top:7152;width:2778;height:1080;mso-wrap-edited:f" wrapcoords="-180 0 -180 21600 21780 21600 21780 0 -180 0" strokeweight="3pt">
              <v:stroke linestyle="thinThin"/>
              <v:textbox style="mso-next-textbox:#_x0000_s1468">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單元四</w:t>
                    </w:r>
                  </w:p>
                  <w:p w:rsidR="00B627D9" w:rsidRPr="003F1771" w:rsidRDefault="00B627D9" w:rsidP="00B627D9">
                    <w:pPr>
                      <w:spacing w:line="0" w:lineRule="atLeast"/>
                      <w:jc w:val="center"/>
                      <w:rPr>
                        <w:rFonts w:ascii="新細明體" w:hAnsi="新細明體"/>
                        <w:sz w:val="32"/>
                      </w:rPr>
                    </w:pPr>
                    <w:r>
                      <w:rPr>
                        <w:rFonts w:ascii="新細明體" w:hAnsi="新細明體" w:hint="eastAsia"/>
                        <w:sz w:val="32"/>
                      </w:rPr>
                      <w:t>聰明消費學問多</w:t>
                    </w:r>
                  </w:p>
                  <w:p w:rsidR="00B627D9" w:rsidRPr="0018768E" w:rsidRDefault="00B627D9" w:rsidP="00B627D9">
                    <w:pPr>
                      <w:spacing w:line="0" w:lineRule="atLeast"/>
                      <w:jc w:val="center"/>
                      <w:rPr>
                        <w:rFonts w:hint="eastAsia"/>
                      </w:rPr>
                    </w:pPr>
                  </w:p>
                </w:txbxContent>
              </v:textbox>
            </v:shape>
            <v:shape id="_x0000_s1469" type="#_x0000_t202" style="position:absolute;left:4218;top:10211;width:2778;height:1080;mso-wrap-edited:f" wrapcoords="-180 0 -180 21600 21780 21600 21780 0 -180 0" strokeweight="3pt">
              <v:stroke linestyle="thinThin"/>
              <v:textbox style="mso-next-textbox:#_x0000_s1469">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單元六</w:t>
                    </w:r>
                  </w:p>
                  <w:p w:rsidR="00B627D9" w:rsidRPr="003F1771" w:rsidRDefault="00B627D9" w:rsidP="00B627D9">
                    <w:pPr>
                      <w:spacing w:line="0" w:lineRule="atLeast"/>
                      <w:jc w:val="center"/>
                      <w:rPr>
                        <w:rFonts w:ascii="新細明體" w:hAnsi="新細明體" w:hint="eastAsia"/>
                        <w:sz w:val="32"/>
                      </w:rPr>
                    </w:pPr>
                    <w:r w:rsidRPr="003F1771">
                      <w:rPr>
                        <w:rFonts w:ascii="新細明體" w:hAnsi="新細明體" w:hint="eastAsia"/>
                        <w:sz w:val="32"/>
                      </w:rPr>
                      <w:t>非常男女大不同</w:t>
                    </w:r>
                  </w:p>
                </w:txbxContent>
              </v:textbox>
            </v:shape>
            <w10:wrap type="topAndBottom" anchorx="margin"/>
          </v:group>
        </w:pict>
      </w:r>
      <w:r w:rsidR="00E2710B" w:rsidRPr="00E5038D">
        <w:rPr>
          <w:rFonts w:eastAsia="新細明體" w:hint="eastAsia"/>
          <w:color w:val="000000"/>
        </w:rPr>
        <w:t>一、</w:t>
      </w:r>
      <w:r w:rsidR="00104128" w:rsidRPr="00E5038D">
        <w:rPr>
          <w:rFonts w:eastAsia="新細明體" w:hint="eastAsia"/>
          <w:color w:val="000000"/>
        </w:rPr>
        <w:t>課程架構圖</w:t>
      </w:r>
      <w:r w:rsidR="00104128" w:rsidRPr="00E5038D">
        <w:rPr>
          <w:rFonts w:ascii="新細明體" w:eastAsia="新細明體" w:hAnsi="新細明體" w:hint="eastAsia"/>
          <w:color w:val="000000"/>
        </w:rPr>
        <w:t>：</w:t>
      </w:r>
    </w:p>
    <w:p w:rsidR="00104128" w:rsidRPr="00E5038D" w:rsidRDefault="00E2710B" w:rsidP="00777CEF">
      <w:pPr>
        <w:pStyle w:val="1"/>
        <w:jc w:val="both"/>
        <w:rPr>
          <w:rFonts w:eastAsia="標楷體" w:hint="eastAsia"/>
          <w:b/>
          <w:noProof/>
          <w:color w:val="000000"/>
        </w:rPr>
      </w:pPr>
      <w:r w:rsidRPr="00E5038D">
        <w:rPr>
          <w:rFonts w:eastAsia="新細明體" w:hint="eastAsia"/>
          <w:color w:val="000000"/>
        </w:rPr>
        <w:t>二、</w:t>
      </w:r>
      <w:r w:rsidR="00104128" w:rsidRPr="00E5038D">
        <w:rPr>
          <w:rFonts w:eastAsia="新細明體" w:hint="eastAsia"/>
          <w:color w:val="000000"/>
        </w:rPr>
        <w:t>課程理念</w:t>
      </w:r>
      <w:r w:rsidR="00104128" w:rsidRPr="00E5038D">
        <w:rPr>
          <w:rFonts w:ascii="新細明體" w:eastAsia="新細明體" w:hAnsi="新細明體" w:hint="eastAsia"/>
          <w:color w:val="000000"/>
        </w:rPr>
        <w:t>：</w:t>
      </w:r>
    </w:p>
    <w:p w:rsidR="00F71574" w:rsidRPr="00FE593A" w:rsidRDefault="00F71574" w:rsidP="00777CEF">
      <w:pPr>
        <w:pStyle w:val="1"/>
        <w:spacing w:line="400" w:lineRule="exact"/>
        <w:ind w:leftChars="227" w:left="545" w:right="57"/>
        <w:jc w:val="left"/>
        <w:rPr>
          <w:rFonts w:ascii="新細明體" w:eastAsia="新細明體" w:hint="eastAsia"/>
          <w:sz w:val="22"/>
        </w:rPr>
      </w:pPr>
      <w:r w:rsidRPr="00FE593A">
        <w:rPr>
          <w:rFonts w:ascii="新細明體" w:eastAsia="新細明體" w:hint="eastAsia"/>
          <w:sz w:val="22"/>
        </w:rPr>
        <w:t>1.以相融相合與相呼相應的模式，將健康與體育做統整教學。</w:t>
      </w:r>
    </w:p>
    <w:p w:rsidR="00F71574" w:rsidRPr="00FE593A" w:rsidRDefault="00F71574" w:rsidP="00777CEF">
      <w:pPr>
        <w:pStyle w:val="1"/>
        <w:spacing w:line="400" w:lineRule="exact"/>
        <w:ind w:leftChars="227" w:left="545" w:right="57"/>
        <w:jc w:val="left"/>
        <w:rPr>
          <w:rFonts w:ascii="新細明體" w:eastAsia="新細明體" w:hint="eastAsia"/>
          <w:sz w:val="22"/>
        </w:rPr>
      </w:pPr>
      <w:r w:rsidRPr="00FE593A">
        <w:rPr>
          <w:rFonts w:ascii="新細明體" w:eastAsia="新細明體" w:hint="eastAsia"/>
          <w:sz w:val="22"/>
        </w:rPr>
        <w:t>2.摒棄傳統健康與體育單一科目的學習，研發更多以「學習者為中心」的教學素材。</w:t>
      </w:r>
    </w:p>
    <w:p w:rsidR="00F71574" w:rsidRPr="00FE593A" w:rsidRDefault="00F71574" w:rsidP="00777CEF">
      <w:pPr>
        <w:pStyle w:val="1"/>
        <w:spacing w:line="400" w:lineRule="exact"/>
        <w:ind w:leftChars="227" w:left="545" w:right="57"/>
        <w:jc w:val="left"/>
        <w:rPr>
          <w:rFonts w:ascii="新細明體" w:eastAsia="新細明體" w:hint="eastAsia"/>
          <w:sz w:val="22"/>
        </w:rPr>
      </w:pPr>
      <w:r w:rsidRPr="00FE593A">
        <w:rPr>
          <w:rFonts w:ascii="新細明體" w:eastAsia="新細明體" w:hint="eastAsia"/>
          <w:sz w:val="22"/>
        </w:rPr>
        <w:t>3.依生長發展、人與食物、運動技能、運動參與、安全生活、健康心理、群體健康等七大主題軸之內涵，加以規畫安排，執行各階段須完成之目標。</w:t>
      </w:r>
    </w:p>
    <w:p w:rsidR="00F71574" w:rsidRPr="00FE593A" w:rsidRDefault="00F71574" w:rsidP="00777CEF">
      <w:pPr>
        <w:pStyle w:val="1"/>
        <w:spacing w:line="400" w:lineRule="exact"/>
        <w:ind w:leftChars="227" w:left="545" w:right="57"/>
        <w:jc w:val="left"/>
        <w:rPr>
          <w:rFonts w:ascii="新細明體" w:eastAsia="新細明體" w:hint="eastAsia"/>
          <w:sz w:val="22"/>
        </w:rPr>
      </w:pPr>
      <w:r w:rsidRPr="00FE593A">
        <w:rPr>
          <w:rFonts w:ascii="新細明體" w:eastAsia="新細明體" w:hint="eastAsia"/>
          <w:sz w:val="22"/>
        </w:rPr>
        <w:t>4.「健康」教材依照學生在不同生長發育階段健康需求的不同，提供充足的健康資訊，作為學生面對健康問題的選擇、判斷及做決定的基礎。</w:t>
      </w:r>
    </w:p>
    <w:p w:rsidR="00F71574" w:rsidRPr="00FE593A" w:rsidRDefault="00F71574" w:rsidP="00777CEF">
      <w:pPr>
        <w:pStyle w:val="1"/>
        <w:spacing w:line="400" w:lineRule="exact"/>
        <w:ind w:leftChars="227" w:left="545" w:right="57"/>
        <w:jc w:val="left"/>
        <w:rPr>
          <w:rFonts w:ascii="新細明體" w:eastAsia="新細明體" w:hint="eastAsia"/>
          <w:sz w:val="22"/>
        </w:rPr>
      </w:pPr>
      <w:r w:rsidRPr="00FE593A">
        <w:rPr>
          <w:rFonts w:ascii="新細明體" w:eastAsia="新細明體" w:hint="eastAsia"/>
          <w:sz w:val="22"/>
        </w:rPr>
        <w:t>5.「體育」教材注重循序漸進發展，在第一階段強調身體基本能力的操作與遊戲活動；第二階段強調運</w:t>
      </w:r>
      <w:r w:rsidRPr="00FE593A">
        <w:rPr>
          <w:rFonts w:ascii="新細明體" w:eastAsia="新細明體" w:hint="eastAsia"/>
          <w:sz w:val="22"/>
        </w:rPr>
        <w:lastRenderedPageBreak/>
        <w:t>動基本技能的學習與遊戲比賽；第三階段強調應用運動技能與比賽活動的發展。</w:t>
      </w:r>
    </w:p>
    <w:p w:rsidR="00104128" w:rsidRPr="00E5038D" w:rsidRDefault="00E2710B" w:rsidP="00777CEF">
      <w:pPr>
        <w:pStyle w:val="1"/>
        <w:jc w:val="both"/>
        <w:rPr>
          <w:rFonts w:ascii="新細明體" w:eastAsia="新細明體" w:hAnsi="新細明體" w:hint="eastAsia"/>
          <w:color w:val="000000"/>
        </w:rPr>
      </w:pPr>
      <w:r w:rsidRPr="00E5038D">
        <w:rPr>
          <w:rFonts w:ascii="新細明體" w:eastAsia="新細明體" w:hAnsi="新細明體" w:hint="eastAsia"/>
          <w:color w:val="000000"/>
        </w:rPr>
        <w:t>三、</w:t>
      </w:r>
      <w:r w:rsidR="00104128" w:rsidRPr="00E5038D">
        <w:rPr>
          <w:rFonts w:ascii="新細明體" w:eastAsia="新細明體" w:hAnsi="新細明體" w:hint="eastAsia"/>
          <w:color w:val="000000"/>
        </w:rPr>
        <w:t>先備經驗或知識簡述：</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1.具備操作身體和器具的基本能力，例如：排球、</w:t>
      </w:r>
      <w:r w:rsidR="00F71574">
        <w:rPr>
          <w:rFonts w:ascii="新細明體" w:eastAsia="新細明體" w:hint="eastAsia"/>
          <w:color w:val="000000"/>
          <w:sz w:val="22"/>
        </w:rPr>
        <w:t>羽球</w:t>
      </w:r>
      <w:r w:rsidRPr="00E5038D">
        <w:rPr>
          <w:rFonts w:ascii="新細明體" w:eastAsia="新細明體" w:hint="eastAsia"/>
          <w:color w:val="000000"/>
          <w:sz w:val="22"/>
        </w:rPr>
        <w:t>、</w:t>
      </w:r>
      <w:r w:rsidR="00F71574">
        <w:rPr>
          <w:rFonts w:ascii="新細明體" w:eastAsia="新細明體" w:hint="eastAsia"/>
          <w:color w:val="000000"/>
          <w:sz w:val="22"/>
        </w:rPr>
        <w:t>籃球</w:t>
      </w:r>
      <w:r w:rsidRPr="00E5038D">
        <w:rPr>
          <w:rFonts w:ascii="新細明體" w:eastAsia="新細明體" w:hint="eastAsia"/>
          <w:color w:val="000000"/>
          <w:sz w:val="22"/>
        </w:rPr>
        <w:t>、舞蹈、民俗運動。</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2.能了解及運用良好的溝通技巧與人溝通。</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3.能了解食物、藥品的選購與保存方式。</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4.</w:t>
      </w:r>
      <w:r w:rsidR="00E2710B" w:rsidRPr="00E5038D">
        <w:rPr>
          <w:rFonts w:ascii="新細明體" w:eastAsia="新細明體" w:hint="eastAsia"/>
          <w:color w:val="000000"/>
          <w:sz w:val="22"/>
        </w:rPr>
        <w:t>了解青春期</w:t>
      </w:r>
      <w:r w:rsidRPr="00E5038D">
        <w:rPr>
          <w:rFonts w:ascii="新細明體" w:eastAsia="新細明體" w:hint="eastAsia"/>
          <w:color w:val="000000"/>
          <w:sz w:val="22"/>
        </w:rPr>
        <w:t>兩性生</w:t>
      </w:r>
      <w:r w:rsidR="00971F44" w:rsidRPr="00E5038D">
        <w:rPr>
          <w:rFonts w:ascii="新細明體" w:eastAsia="新細明體" w:hint="eastAsia"/>
          <w:color w:val="000000"/>
          <w:sz w:val="22"/>
        </w:rPr>
        <w:t>理</w:t>
      </w:r>
      <w:r w:rsidRPr="00E5038D">
        <w:rPr>
          <w:rFonts w:ascii="新細明體" w:eastAsia="新細明體" w:hint="eastAsia"/>
          <w:color w:val="000000"/>
          <w:sz w:val="22"/>
        </w:rPr>
        <w:t>、心理發展的特徵、保健方法與相處之道。</w:t>
      </w:r>
    </w:p>
    <w:p w:rsidR="00104128" w:rsidRPr="00E5038D" w:rsidRDefault="00E2710B" w:rsidP="00777CEF">
      <w:pPr>
        <w:pStyle w:val="1"/>
        <w:jc w:val="both"/>
        <w:rPr>
          <w:rFonts w:eastAsia="標楷體" w:hint="eastAsia"/>
          <w:color w:val="000000"/>
        </w:rPr>
      </w:pPr>
      <w:r w:rsidRPr="00E5038D">
        <w:rPr>
          <w:rFonts w:ascii="新細明體" w:eastAsia="新細明體" w:hAnsi="新細明體" w:hint="eastAsia"/>
          <w:color w:val="000000"/>
        </w:rPr>
        <w:t>四、</w:t>
      </w:r>
      <w:r w:rsidR="00104128" w:rsidRPr="00E5038D">
        <w:rPr>
          <w:rFonts w:ascii="新細明體" w:eastAsia="新細明體" w:hAnsi="新細明體" w:hint="eastAsia"/>
          <w:color w:val="000000"/>
        </w:rPr>
        <w:t>課程目標：</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1.養成尊重生命的觀念，豐富健康與體育生活。</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2.充實促進健康的知識、態度與技能。</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3.發展運動概念與運動技能，提升體適能。</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4.培養增進人際關係與互動的能力。</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5.培養營造健康社區與環境的責任感和能力。</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6.培養擬定健康與體育策略與實踐的能力。</w:t>
      </w:r>
    </w:p>
    <w:p w:rsidR="00104128" w:rsidRPr="00E5038D" w:rsidRDefault="00104128"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7.培養運用健康與體育的資訊、產品和服務的能力。</w:t>
      </w:r>
    </w:p>
    <w:p w:rsidR="00104128" w:rsidRPr="00E5038D" w:rsidRDefault="00104128">
      <w:pPr>
        <w:pStyle w:val="1"/>
        <w:tabs>
          <w:tab w:val="left" w:pos="540"/>
          <w:tab w:val="left" w:pos="720"/>
        </w:tabs>
        <w:jc w:val="both"/>
        <w:rPr>
          <w:rFonts w:ascii="新細明體" w:eastAsia="新細明體" w:hAnsi="新細明體" w:hint="eastAsia"/>
          <w:color w:val="000000"/>
        </w:rPr>
      </w:pPr>
      <w:r w:rsidRPr="00E5038D">
        <w:rPr>
          <w:rFonts w:ascii="新細明體" w:eastAsia="新細明體" w:hAnsi="新細明體" w:hint="eastAsia"/>
          <w:color w:val="000000"/>
        </w:rPr>
        <w:t>五、教學策略建議：</w:t>
      </w:r>
    </w:p>
    <w:p w:rsidR="00E2710B" w:rsidRPr="00E5038D" w:rsidRDefault="00E2710B" w:rsidP="00777CEF">
      <w:pPr>
        <w:pStyle w:val="1"/>
        <w:spacing w:line="400" w:lineRule="exact"/>
        <w:ind w:leftChars="227" w:left="545" w:right="57"/>
        <w:jc w:val="left"/>
        <w:rPr>
          <w:rFonts w:ascii="新細明體" w:eastAsia="新細明體" w:hAnsi="新細明體" w:hint="eastAsia"/>
          <w:color w:val="000000"/>
          <w:sz w:val="22"/>
        </w:rPr>
      </w:pPr>
      <w:r w:rsidRPr="00E5038D">
        <w:rPr>
          <w:rFonts w:ascii="新細明體" w:eastAsia="新細明體" w:hAnsi="新細明體" w:hint="eastAsia"/>
          <w:color w:val="000000"/>
          <w:sz w:val="22"/>
        </w:rPr>
        <w:t>健康教學以培養兒童具備良好的健康行為為首要目標，本教材運用各種價值澄清、腦力激盪、遊戲法、陪席式討論、布或紙偶戲、演戲、角色扮演、小組討論、實驗、示範、</w:t>
      </w:r>
      <w:r w:rsidRPr="00E5038D">
        <w:rPr>
          <w:rFonts w:ascii="新細明體" w:eastAsia="新細明體" w:hint="eastAsia"/>
          <w:color w:val="000000"/>
          <w:sz w:val="22"/>
        </w:rPr>
        <w:t>問答</w:t>
      </w:r>
      <w:r w:rsidRPr="00E5038D">
        <w:rPr>
          <w:rFonts w:ascii="新細明體" w:eastAsia="新細明體" w:hAnsi="新細明體" w:hint="eastAsia"/>
          <w:color w:val="000000"/>
          <w:sz w:val="22"/>
        </w:rPr>
        <w:t>、講述法等多元方式，達成各單元的學習目標；體育教學以培養兒童具備良好的身體適應力為首要目標，本教材以啟發、創造、樂趣化之教學，讓兒童在活動中獲得成就感，並享受運動的樂趣。</w:t>
      </w:r>
    </w:p>
    <w:p w:rsidR="00104128" w:rsidRPr="00E5038D" w:rsidRDefault="00104128" w:rsidP="00777CEF">
      <w:pPr>
        <w:pStyle w:val="1"/>
        <w:jc w:val="both"/>
        <w:rPr>
          <w:rFonts w:eastAsia="標楷體" w:hint="eastAsia"/>
          <w:color w:val="000000"/>
        </w:rPr>
      </w:pPr>
      <w:r w:rsidRPr="00E5038D">
        <w:rPr>
          <w:rFonts w:ascii="新細明體" w:eastAsia="新細明體" w:hAnsi="新細明體" w:hint="eastAsia"/>
          <w:color w:val="000000"/>
        </w:rPr>
        <w:t>六、參考資料：</w:t>
      </w:r>
    </w:p>
    <w:p w:rsidR="00104128" w:rsidRPr="00E5038D" w:rsidRDefault="00E2710B"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1.</w:t>
      </w:r>
      <w:r w:rsidR="00104128" w:rsidRPr="00E5038D">
        <w:rPr>
          <w:rFonts w:ascii="新細明體" w:eastAsia="新細明體" w:hint="eastAsia"/>
          <w:color w:val="000000"/>
          <w:sz w:val="22"/>
        </w:rPr>
        <w:t>張啟隆（主編）（民90）。國小體育教學指引第九、十冊。</w:t>
      </w:r>
      <w:r w:rsidR="00B75669" w:rsidRPr="00E5038D">
        <w:rPr>
          <w:rFonts w:ascii="新細明體" w:eastAsia="新細明體" w:hint="eastAsia"/>
          <w:color w:val="000000"/>
          <w:sz w:val="22"/>
        </w:rPr>
        <w:t>新北市</w:t>
      </w:r>
      <w:r w:rsidR="00104128" w:rsidRPr="00E5038D">
        <w:rPr>
          <w:rFonts w:ascii="新細明體" w:eastAsia="新細明體" w:hint="eastAsia"/>
          <w:color w:val="000000"/>
          <w:sz w:val="22"/>
        </w:rPr>
        <w:t>：康軒文教。</w:t>
      </w:r>
    </w:p>
    <w:p w:rsidR="00104128" w:rsidRPr="00E5038D" w:rsidRDefault="00E2710B"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2.</w:t>
      </w:r>
      <w:r w:rsidR="00104128" w:rsidRPr="00E5038D">
        <w:rPr>
          <w:rFonts w:ascii="新細明體" w:eastAsia="新細明體" w:hint="eastAsia"/>
          <w:color w:val="000000"/>
          <w:sz w:val="22"/>
        </w:rPr>
        <w:t>蔡培村（主編）（民89）。人際關係。高雄市：復文圖書出版社。</w:t>
      </w:r>
    </w:p>
    <w:p w:rsidR="00104128" w:rsidRPr="00E5038D" w:rsidRDefault="00E2710B"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3.</w:t>
      </w:r>
      <w:r w:rsidR="00104128" w:rsidRPr="00E5038D">
        <w:rPr>
          <w:rFonts w:ascii="新細明體" w:eastAsia="新細明體" w:hint="eastAsia"/>
          <w:color w:val="000000"/>
          <w:sz w:val="22"/>
        </w:rPr>
        <w:t>行政院消費者保護委員會編印（民90）。消費者手冊。臺北市：行政院消費者保護委員會。</w:t>
      </w:r>
    </w:p>
    <w:p w:rsidR="00104128" w:rsidRPr="00E5038D" w:rsidRDefault="00E2710B"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4.</w:t>
      </w:r>
      <w:r w:rsidR="00104128" w:rsidRPr="00E5038D">
        <w:rPr>
          <w:rFonts w:ascii="新細明體" w:eastAsia="新細明體" w:hint="eastAsia"/>
          <w:color w:val="000000"/>
          <w:sz w:val="22"/>
        </w:rPr>
        <w:t>國立編譯館（主編）（民85）。消費者保護補充教材。臺北市：國立編譯館。</w:t>
      </w:r>
    </w:p>
    <w:p w:rsidR="00104128" w:rsidRPr="00E5038D" w:rsidRDefault="00E2710B"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5.</w:t>
      </w:r>
      <w:r w:rsidR="00104128" w:rsidRPr="00E5038D">
        <w:rPr>
          <w:rFonts w:ascii="新細明體" w:eastAsia="新細明體" w:hint="eastAsia"/>
          <w:color w:val="000000"/>
          <w:sz w:val="22"/>
        </w:rPr>
        <w:t>阮志聰（主編）（民88）。運動教育教學手冊。臺北市：臺灣省教師研習會編製。</w:t>
      </w:r>
    </w:p>
    <w:p w:rsidR="00104128" w:rsidRPr="00E5038D" w:rsidRDefault="00E2710B"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6.</w:t>
      </w:r>
      <w:r w:rsidR="00104128" w:rsidRPr="00E5038D">
        <w:rPr>
          <w:rFonts w:ascii="新細明體" w:eastAsia="新細明體" w:hint="eastAsia"/>
          <w:color w:val="000000"/>
          <w:sz w:val="22"/>
        </w:rPr>
        <w:t>林美合（民86）。兩性教育問題及其改革策略。臺北市：國立臺灣師範大學社會教育學系社會教育學刊第26期。</w:t>
      </w:r>
    </w:p>
    <w:p w:rsidR="00104128" w:rsidRPr="00E5038D" w:rsidRDefault="00E2710B" w:rsidP="00777CEF">
      <w:pPr>
        <w:pStyle w:val="1"/>
        <w:spacing w:line="400" w:lineRule="exact"/>
        <w:ind w:leftChars="227" w:left="545" w:right="57"/>
        <w:jc w:val="left"/>
        <w:rPr>
          <w:rFonts w:ascii="新細明體" w:eastAsia="新細明體" w:hint="eastAsia"/>
          <w:color w:val="000000"/>
          <w:sz w:val="22"/>
        </w:rPr>
      </w:pPr>
      <w:r w:rsidRPr="00E5038D">
        <w:rPr>
          <w:rFonts w:ascii="新細明體" w:eastAsia="新細明體" w:hint="eastAsia"/>
          <w:color w:val="000000"/>
          <w:sz w:val="22"/>
        </w:rPr>
        <w:t>7.</w:t>
      </w:r>
      <w:r w:rsidR="00104128" w:rsidRPr="00E5038D">
        <w:rPr>
          <w:rFonts w:ascii="新細明體" w:eastAsia="新細明體" w:hint="eastAsia"/>
          <w:color w:val="000000"/>
          <w:sz w:val="22"/>
        </w:rPr>
        <w:t>教育部（89）。學校民俗體育暨種子教師研習手冊。</w:t>
      </w:r>
    </w:p>
    <w:p w:rsidR="00104128" w:rsidRPr="00E5038D" w:rsidRDefault="00104128" w:rsidP="00777CEF">
      <w:pPr>
        <w:pStyle w:val="1"/>
        <w:tabs>
          <w:tab w:val="num" w:pos="920"/>
        </w:tabs>
        <w:ind w:leftChars="-7" w:left="8" w:right="57" w:hangingChars="9" w:hanging="25"/>
        <w:jc w:val="left"/>
        <w:rPr>
          <w:rFonts w:eastAsia="標楷體" w:hint="eastAsia"/>
          <w:color w:val="000000"/>
        </w:rPr>
      </w:pPr>
      <w:r w:rsidRPr="00E5038D">
        <w:rPr>
          <w:rFonts w:ascii="新細明體" w:eastAsia="新細明體" w:hAnsi="新細明體" w:hint="eastAsia"/>
          <w:color w:val="000000"/>
        </w:rPr>
        <w:t>七、課程計畫：</w:t>
      </w:r>
    </w:p>
    <w:p w:rsidR="00104128" w:rsidRPr="00E5038D" w:rsidRDefault="00104128" w:rsidP="00777CEF">
      <w:pPr>
        <w:pStyle w:val="1"/>
        <w:spacing w:line="400" w:lineRule="exact"/>
        <w:ind w:leftChars="227" w:left="545" w:right="57"/>
        <w:jc w:val="both"/>
        <w:rPr>
          <w:rFonts w:ascii="標楷體" w:eastAsia="新細明體" w:hint="eastAsia"/>
          <w:color w:val="000000"/>
          <w:sz w:val="22"/>
        </w:rPr>
      </w:pPr>
      <w:r w:rsidRPr="00E5038D">
        <w:rPr>
          <w:rFonts w:ascii="標楷體" w:eastAsia="新細明體" w:hint="eastAsia"/>
          <w:color w:val="000000"/>
          <w:sz w:val="22"/>
        </w:rPr>
        <w:t>學習總目標：</w:t>
      </w:r>
    </w:p>
    <w:p w:rsidR="00777CEF" w:rsidRDefault="00104128" w:rsidP="00777CEF">
      <w:pPr>
        <w:pStyle w:val="1"/>
        <w:spacing w:line="400" w:lineRule="exact"/>
        <w:ind w:leftChars="227" w:left="545" w:right="57"/>
        <w:jc w:val="both"/>
        <w:rPr>
          <w:rFonts w:ascii="新細明體" w:eastAsia="新細明體" w:hAnsi="新細明體" w:hint="eastAsia"/>
          <w:color w:val="000000"/>
          <w:sz w:val="22"/>
        </w:rPr>
      </w:pPr>
      <w:r w:rsidRPr="00E5038D">
        <w:rPr>
          <w:rFonts w:ascii="新細明體" w:eastAsia="新細明體" w:hAnsi="新細明體" w:hint="eastAsia"/>
          <w:color w:val="000000"/>
          <w:sz w:val="22"/>
        </w:rPr>
        <w:t>1.</w:t>
      </w:r>
      <w:r w:rsidR="00777CEF">
        <w:rPr>
          <w:rFonts w:ascii="新細明體" w:eastAsia="新細明體" w:hAnsi="新細明體" w:hint="eastAsia"/>
          <w:color w:val="000000"/>
          <w:sz w:val="22"/>
        </w:rPr>
        <w:t>熟練羽</w:t>
      </w:r>
      <w:r w:rsidRPr="00E5038D">
        <w:rPr>
          <w:rFonts w:ascii="新細明體" w:eastAsia="新細明體" w:hAnsi="新細明體" w:hint="eastAsia"/>
          <w:color w:val="000000"/>
          <w:sz w:val="22"/>
        </w:rPr>
        <w:t>球</w:t>
      </w:r>
      <w:r w:rsidR="00777CEF">
        <w:rPr>
          <w:rFonts w:ascii="新細明體" w:eastAsia="新細明體" w:hAnsi="新細明體" w:hint="eastAsia"/>
          <w:color w:val="000000"/>
          <w:sz w:val="22"/>
        </w:rPr>
        <w:t>、</w:t>
      </w:r>
      <w:r w:rsidR="00777CEF" w:rsidRPr="00E5038D">
        <w:rPr>
          <w:rFonts w:ascii="新細明體" w:eastAsia="新細明體" w:hAnsi="新細明體" w:hint="eastAsia"/>
          <w:color w:val="000000"/>
          <w:sz w:val="22"/>
        </w:rPr>
        <w:t>排</w:t>
      </w:r>
      <w:r w:rsidR="00777CEF">
        <w:rPr>
          <w:rFonts w:ascii="新細明體" w:eastAsia="新細明體" w:hAnsi="新細明體" w:hint="eastAsia"/>
          <w:color w:val="000000"/>
          <w:sz w:val="22"/>
        </w:rPr>
        <w:t>球和籃球</w:t>
      </w:r>
      <w:r w:rsidRPr="00E5038D">
        <w:rPr>
          <w:rFonts w:ascii="新細明體" w:eastAsia="新細明體" w:hAnsi="新細明體" w:hint="eastAsia"/>
          <w:color w:val="000000"/>
          <w:sz w:val="22"/>
        </w:rPr>
        <w:t>運動，並在活動過程中培養合群的態度</w:t>
      </w:r>
      <w:r w:rsidR="00777CEF">
        <w:rPr>
          <w:rFonts w:ascii="新細明體" w:eastAsia="新細明體" w:hAnsi="新細明體" w:hint="eastAsia"/>
          <w:color w:val="000000"/>
          <w:sz w:val="22"/>
        </w:rPr>
        <w:t>。</w:t>
      </w:r>
    </w:p>
    <w:p w:rsidR="00104128" w:rsidRDefault="00777CEF" w:rsidP="00777CEF">
      <w:pPr>
        <w:pStyle w:val="1"/>
        <w:spacing w:line="400" w:lineRule="exact"/>
        <w:ind w:leftChars="227" w:left="545" w:right="57"/>
        <w:jc w:val="both"/>
        <w:rPr>
          <w:rFonts w:ascii="新細明體" w:eastAsia="新細明體" w:hAnsi="新細明體" w:hint="eastAsia"/>
          <w:color w:val="000000"/>
          <w:sz w:val="22"/>
        </w:rPr>
      </w:pPr>
      <w:r>
        <w:rPr>
          <w:rFonts w:ascii="新細明體" w:eastAsia="新細明體" w:hAnsi="新細明體" w:hint="eastAsia"/>
          <w:color w:val="000000"/>
          <w:sz w:val="22"/>
        </w:rPr>
        <w:t>2.</w:t>
      </w:r>
      <w:r w:rsidR="00104128" w:rsidRPr="00E5038D">
        <w:rPr>
          <w:rFonts w:ascii="新細明體" w:eastAsia="新細明體" w:hAnsi="新細明體" w:hint="eastAsia"/>
          <w:color w:val="000000"/>
          <w:sz w:val="22"/>
        </w:rPr>
        <w:t>學會維持良好人際關係的方法</w:t>
      </w:r>
      <w:r>
        <w:rPr>
          <w:rFonts w:ascii="新細明體" w:eastAsia="新細明體" w:hAnsi="新細明體" w:hint="eastAsia"/>
          <w:color w:val="000000"/>
          <w:sz w:val="22"/>
        </w:rPr>
        <w:t>，能適當的化衝突、拒絕他人不合理的要求</w:t>
      </w:r>
      <w:r w:rsidR="00104128" w:rsidRPr="00E5038D">
        <w:rPr>
          <w:rFonts w:ascii="新細明體" w:eastAsia="新細明體" w:hAnsi="新細明體" w:hint="eastAsia"/>
          <w:color w:val="000000"/>
          <w:sz w:val="22"/>
        </w:rPr>
        <w:t>。</w:t>
      </w:r>
    </w:p>
    <w:p w:rsidR="00777CEF" w:rsidRPr="00777CEF" w:rsidRDefault="00777CEF" w:rsidP="00777CEF">
      <w:pPr>
        <w:pStyle w:val="1"/>
        <w:spacing w:line="400" w:lineRule="exact"/>
        <w:ind w:leftChars="227" w:left="545" w:right="57"/>
        <w:jc w:val="both"/>
        <w:rPr>
          <w:rFonts w:ascii="新細明體" w:eastAsia="新細明體" w:hAnsi="新細明體" w:hint="eastAsia"/>
          <w:color w:val="000000"/>
          <w:sz w:val="22"/>
        </w:rPr>
      </w:pPr>
      <w:r>
        <w:rPr>
          <w:rFonts w:ascii="新細明體" w:eastAsia="新細明體" w:hAnsi="新細明體" w:hint="eastAsia"/>
          <w:color w:val="000000"/>
          <w:sz w:val="22"/>
        </w:rPr>
        <w:t>3.</w:t>
      </w:r>
      <w:r w:rsidRPr="00E5038D">
        <w:rPr>
          <w:rFonts w:ascii="標楷體" w:eastAsia="新細明體" w:hint="eastAsia"/>
          <w:color w:val="000000"/>
          <w:sz w:val="22"/>
        </w:rPr>
        <w:t>認識原住民舞蹈特色，並學習接納與尊重不同文化。</w:t>
      </w:r>
    </w:p>
    <w:p w:rsidR="00104128" w:rsidRPr="00E5038D" w:rsidRDefault="00777CEF" w:rsidP="00777CEF">
      <w:pPr>
        <w:pStyle w:val="1"/>
        <w:spacing w:line="400" w:lineRule="exact"/>
        <w:ind w:leftChars="227" w:left="545" w:right="57"/>
        <w:jc w:val="both"/>
        <w:rPr>
          <w:rFonts w:ascii="新細明體" w:eastAsia="新細明體" w:hAnsi="新細明體" w:hint="eastAsia"/>
          <w:color w:val="000000"/>
          <w:sz w:val="22"/>
        </w:rPr>
      </w:pPr>
      <w:r>
        <w:rPr>
          <w:rFonts w:ascii="新細明體" w:eastAsia="新細明體" w:hAnsi="新細明體" w:hint="eastAsia"/>
          <w:color w:val="000000"/>
          <w:sz w:val="22"/>
        </w:rPr>
        <w:lastRenderedPageBreak/>
        <w:t>4.</w:t>
      </w:r>
      <w:r w:rsidR="00104128" w:rsidRPr="00E5038D">
        <w:rPr>
          <w:rFonts w:ascii="新細明體" w:eastAsia="新細明體" w:hAnsi="新細明體" w:hint="eastAsia"/>
          <w:color w:val="000000"/>
          <w:sz w:val="22"/>
        </w:rPr>
        <w:t>選購標示完整的食品、藥品與運動產品，並表現理性、負責任的消費行為。</w:t>
      </w:r>
    </w:p>
    <w:p w:rsidR="00104128" w:rsidRDefault="00A41918" w:rsidP="00777CEF">
      <w:pPr>
        <w:pStyle w:val="1"/>
        <w:spacing w:line="400" w:lineRule="exact"/>
        <w:ind w:leftChars="227" w:left="545" w:right="57"/>
        <w:jc w:val="both"/>
        <w:rPr>
          <w:rFonts w:ascii="新細明體" w:eastAsia="新細明體" w:hAnsi="新細明體" w:hint="eastAsia"/>
          <w:color w:val="000000"/>
          <w:sz w:val="22"/>
        </w:rPr>
      </w:pPr>
      <w:r w:rsidRPr="00E5038D">
        <w:rPr>
          <w:rFonts w:ascii="新細明體" w:eastAsia="新細明體" w:hAnsi="新細明體" w:hint="eastAsia"/>
          <w:color w:val="000000"/>
          <w:sz w:val="22"/>
        </w:rPr>
        <w:t>5</w:t>
      </w:r>
      <w:r w:rsidR="00104128" w:rsidRPr="00E5038D">
        <w:rPr>
          <w:rFonts w:ascii="新細明體" w:eastAsia="新細明體" w:hAnsi="新細明體" w:hint="eastAsia"/>
          <w:color w:val="000000"/>
          <w:sz w:val="22"/>
        </w:rPr>
        <w:t>.了解</w:t>
      </w:r>
      <w:r w:rsidR="00777CEF">
        <w:rPr>
          <w:rFonts w:ascii="新細明體" w:eastAsia="新細明體" w:hAnsi="新細明體" w:hint="eastAsia"/>
          <w:color w:val="000000"/>
          <w:sz w:val="22"/>
        </w:rPr>
        <w:t>武術</w:t>
      </w:r>
      <w:r w:rsidR="00104128" w:rsidRPr="00E5038D">
        <w:rPr>
          <w:rFonts w:ascii="新細明體" w:eastAsia="新細明體" w:hAnsi="新細明體" w:hint="eastAsia"/>
          <w:color w:val="000000"/>
          <w:sz w:val="22"/>
        </w:rPr>
        <w:t>運動的動作要領，並在活動中體驗兩性互動及相處模式。</w:t>
      </w:r>
    </w:p>
    <w:p w:rsidR="00777CEF" w:rsidRDefault="00777CEF" w:rsidP="00777CEF">
      <w:pPr>
        <w:pStyle w:val="1"/>
        <w:spacing w:line="400" w:lineRule="exact"/>
        <w:ind w:leftChars="227" w:left="545" w:right="57"/>
        <w:jc w:val="both"/>
        <w:rPr>
          <w:rFonts w:ascii="新細明體" w:eastAsia="標楷體" w:hAnsi="新細明體" w:hint="eastAsia"/>
          <w:color w:val="000000"/>
          <w:spacing w:val="30"/>
          <w:w w:val="90"/>
          <w:sz w:val="22"/>
        </w:rPr>
      </w:pPr>
    </w:p>
    <w:tbl>
      <w:tblPr>
        <w:tblW w:w="113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3"/>
        <w:gridCol w:w="560"/>
        <w:gridCol w:w="420"/>
        <w:gridCol w:w="448"/>
        <w:gridCol w:w="994"/>
        <w:gridCol w:w="1078"/>
        <w:gridCol w:w="2939"/>
        <w:gridCol w:w="336"/>
        <w:gridCol w:w="1162"/>
        <w:gridCol w:w="994"/>
        <w:gridCol w:w="1218"/>
        <w:gridCol w:w="808"/>
      </w:tblGrid>
      <w:tr w:rsidR="00F51372" w:rsidRPr="00B627D9" w:rsidTr="00B627D9">
        <w:tblPrEx>
          <w:tblCellMar>
            <w:top w:w="0" w:type="dxa"/>
            <w:bottom w:w="0" w:type="dxa"/>
          </w:tblCellMar>
        </w:tblPrEx>
        <w:trPr>
          <w:cantSplit/>
          <w:trHeight w:val="1302"/>
          <w:tblHeader/>
          <w:jc w:val="center"/>
        </w:trPr>
        <w:tc>
          <w:tcPr>
            <w:tcW w:w="383" w:type="dxa"/>
            <w:shd w:val="clear" w:color="000000" w:fill="auto"/>
            <w:textDirection w:val="tbRlV"/>
            <w:vAlign w:val="center"/>
          </w:tcPr>
          <w:p w:rsidR="00F51372" w:rsidRPr="00B627D9" w:rsidRDefault="00F51372" w:rsidP="003F5F80">
            <w:pPr>
              <w:ind w:left="113" w:right="113"/>
              <w:jc w:val="center"/>
              <w:rPr>
                <w:rFonts w:eastAsia="細明體" w:hint="eastAsia"/>
                <w:b/>
                <w:color w:val="000000"/>
                <w:w w:val="120"/>
                <w:sz w:val="20"/>
              </w:rPr>
            </w:pPr>
            <w:r w:rsidRPr="00B627D9">
              <w:rPr>
                <w:rFonts w:eastAsia="細明體" w:hint="eastAsia"/>
                <w:b/>
                <w:color w:val="000000"/>
                <w:w w:val="120"/>
                <w:sz w:val="20"/>
              </w:rPr>
              <w:t>起訖週次</w:t>
            </w:r>
          </w:p>
        </w:tc>
        <w:tc>
          <w:tcPr>
            <w:tcW w:w="560" w:type="dxa"/>
            <w:shd w:val="clear" w:color="000000" w:fill="auto"/>
            <w:textDirection w:val="tbRlV"/>
            <w:vAlign w:val="center"/>
          </w:tcPr>
          <w:p w:rsidR="00F51372" w:rsidRPr="00B627D9" w:rsidRDefault="00F51372">
            <w:pPr>
              <w:ind w:left="113" w:right="113"/>
              <w:jc w:val="center"/>
              <w:rPr>
                <w:rFonts w:eastAsia="細明體"/>
                <w:b/>
                <w:color w:val="000000"/>
                <w:w w:val="120"/>
                <w:sz w:val="20"/>
              </w:rPr>
            </w:pPr>
            <w:r w:rsidRPr="00B627D9">
              <w:rPr>
                <w:rFonts w:eastAsia="細明體" w:hint="eastAsia"/>
                <w:b/>
                <w:color w:val="000000"/>
                <w:w w:val="120"/>
                <w:sz w:val="20"/>
              </w:rPr>
              <w:t>起訖日期</w:t>
            </w:r>
          </w:p>
        </w:tc>
        <w:tc>
          <w:tcPr>
            <w:tcW w:w="420" w:type="dxa"/>
            <w:shd w:val="clear" w:color="000000" w:fill="auto"/>
            <w:textDirection w:val="tbRlV"/>
            <w:vAlign w:val="center"/>
          </w:tcPr>
          <w:p w:rsidR="00F51372" w:rsidRPr="00B627D9" w:rsidRDefault="00F51372" w:rsidP="003F5F80">
            <w:pPr>
              <w:ind w:left="113" w:right="113"/>
              <w:jc w:val="center"/>
              <w:rPr>
                <w:rFonts w:eastAsia="細明體" w:hint="eastAsia"/>
                <w:b/>
                <w:color w:val="000000"/>
                <w:w w:val="120"/>
                <w:sz w:val="20"/>
              </w:rPr>
            </w:pPr>
            <w:r w:rsidRPr="00B627D9">
              <w:rPr>
                <w:rFonts w:eastAsia="細明體" w:hint="eastAsia"/>
                <w:b/>
                <w:color w:val="000000"/>
                <w:w w:val="120"/>
                <w:sz w:val="20"/>
              </w:rPr>
              <w:t>主</w:t>
            </w:r>
            <w:r w:rsidRPr="00B627D9">
              <w:rPr>
                <w:rFonts w:eastAsia="細明體" w:hint="eastAsia"/>
                <w:b/>
                <w:color w:val="000000"/>
                <w:w w:val="120"/>
                <w:sz w:val="20"/>
              </w:rPr>
              <w:t xml:space="preserve">    </w:t>
            </w:r>
            <w:r w:rsidRPr="00B627D9">
              <w:rPr>
                <w:rFonts w:eastAsia="細明體" w:hint="eastAsia"/>
                <w:b/>
                <w:color w:val="000000"/>
                <w:w w:val="120"/>
                <w:sz w:val="20"/>
              </w:rPr>
              <w:t>題</w:t>
            </w:r>
          </w:p>
        </w:tc>
        <w:tc>
          <w:tcPr>
            <w:tcW w:w="448" w:type="dxa"/>
            <w:shd w:val="clear" w:color="000000" w:fill="auto"/>
            <w:textDirection w:val="tbRlV"/>
            <w:vAlign w:val="center"/>
          </w:tcPr>
          <w:p w:rsidR="00F51372" w:rsidRPr="00B627D9" w:rsidRDefault="00F51372" w:rsidP="003F5F80">
            <w:pPr>
              <w:ind w:left="113" w:right="113"/>
              <w:jc w:val="center"/>
              <w:rPr>
                <w:rFonts w:eastAsia="細明體" w:hint="eastAsia"/>
                <w:b/>
                <w:color w:val="000000"/>
                <w:w w:val="120"/>
                <w:sz w:val="20"/>
              </w:rPr>
            </w:pPr>
            <w:r w:rsidRPr="00B627D9">
              <w:rPr>
                <w:rFonts w:eastAsia="細明體" w:hint="eastAsia"/>
                <w:b/>
                <w:color w:val="000000"/>
                <w:w w:val="120"/>
                <w:sz w:val="20"/>
              </w:rPr>
              <w:t>單元名稱</w:t>
            </w:r>
          </w:p>
        </w:tc>
        <w:tc>
          <w:tcPr>
            <w:tcW w:w="994" w:type="dxa"/>
            <w:shd w:val="clear" w:color="000000" w:fill="auto"/>
            <w:vAlign w:val="center"/>
          </w:tcPr>
          <w:p w:rsidR="00F51372" w:rsidRPr="00B627D9" w:rsidRDefault="00F51372" w:rsidP="000B5185">
            <w:pPr>
              <w:pStyle w:val="2"/>
              <w:rPr>
                <w:rFonts w:eastAsia="細明體" w:hint="eastAsia"/>
                <w:b/>
                <w:color w:val="000000"/>
              </w:rPr>
            </w:pPr>
            <w:r w:rsidRPr="00B627D9">
              <w:rPr>
                <w:rFonts w:eastAsia="細明體" w:hint="eastAsia"/>
                <w:b/>
                <w:color w:val="000000"/>
              </w:rPr>
              <w:t>對應能力指標</w:t>
            </w:r>
          </w:p>
        </w:tc>
        <w:tc>
          <w:tcPr>
            <w:tcW w:w="1078" w:type="dxa"/>
            <w:shd w:val="clear" w:color="000000" w:fill="auto"/>
            <w:vAlign w:val="center"/>
          </w:tcPr>
          <w:p w:rsidR="00F51372" w:rsidRPr="00B627D9" w:rsidRDefault="00F51372" w:rsidP="000B5185">
            <w:pPr>
              <w:pStyle w:val="2"/>
              <w:rPr>
                <w:rFonts w:eastAsia="細明體" w:hint="eastAsia"/>
                <w:b/>
                <w:color w:val="000000"/>
              </w:rPr>
            </w:pPr>
            <w:r w:rsidRPr="00B627D9">
              <w:rPr>
                <w:rFonts w:eastAsia="細明體" w:hint="eastAsia"/>
                <w:b/>
                <w:color w:val="000000"/>
              </w:rPr>
              <w:t>教學目標</w:t>
            </w:r>
          </w:p>
        </w:tc>
        <w:tc>
          <w:tcPr>
            <w:tcW w:w="2939" w:type="dxa"/>
            <w:shd w:val="clear" w:color="000000" w:fill="auto"/>
            <w:vAlign w:val="center"/>
          </w:tcPr>
          <w:p w:rsidR="00F51372" w:rsidRPr="00B627D9" w:rsidRDefault="00F51372" w:rsidP="00337C20">
            <w:pPr>
              <w:jc w:val="center"/>
              <w:rPr>
                <w:rFonts w:eastAsia="細明體" w:hint="eastAsia"/>
                <w:b/>
                <w:color w:val="000000"/>
              </w:rPr>
            </w:pPr>
            <w:r w:rsidRPr="00B627D9">
              <w:rPr>
                <w:rFonts w:eastAsia="細明體" w:hint="eastAsia"/>
                <w:b/>
                <w:color w:val="000000"/>
              </w:rPr>
              <w:t>教學活動重點</w:t>
            </w:r>
          </w:p>
        </w:tc>
        <w:tc>
          <w:tcPr>
            <w:tcW w:w="336" w:type="dxa"/>
            <w:shd w:val="clear" w:color="000000" w:fill="auto"/>
            <w:textDirection w:val="tbRlV"/>
            <w:vAlign w:val="center"/>
          </w:tcPr>
          <w:p w:rsidR="00F51372" w:rsidRPr="00B627D9" w:rsidRDefault="00F51372" w:rsidP="00675192">
            <w:pPr>
              <w:ind w:left="113" w:right="113"/>
              <w:jc w:val="center"/>
              <w:rPr>
                <w:rFonts w:eastAsia="細明體" w:hint="eastAsia"/>
                <w:b/>
                <w:color w:val="000000"/>
                <w:sz w:val="20"/>
              </w:rPr>
            </w:pPr>
            <w:r w:rsidRPr="00B627D9">
              <w:rPr>
                <w:rFonts w:eastAsia="細明體" w:hint="eastAsia"/>
                <w:b/>
                <w:color w:val="000000"/>
                <w:w w:val="120"/>
                <w:sz w:val="20"/>
              </w:rPr>
              <w:t>教學節數</w:t>
            </w:r>
          </w:p>
        </w:tc>
        <w:tc>
          <w:tcPr>
            <w:tcW w:w="1162" w:type="dxa"/>
            <w:shd w:val="clear" w:color="000000" w:fill="auto"/>
            <w:vAlign w:val="center"/>
          </w:tcPr>
          <w:p w:rsidR="00F51372" w:rsidRPr="00B627D9" w:rsidRDefault="00F51372" w:rsidP="00B627D9">
            <w:pPr>
              <w:jc w:val="center"/>
              <w:rPr>
                <w:rFonts w:eastAsia="細明體" w:hint="eastAsia"/>
                <w:b/>
                <w:color w:val="000000"/>
              </w:rPr>
            </w:pPr>
            <w:r w:rsidRPr="00B627D9">
              <w:rPr>
                <w:rFonts w:eastAsia="細明體" w:hint="eastAsia"/>
                <w:b/>
                <w:color w:val="000000"/>
              </w:rPr>
              <w:t>教學資源</w:t>
            </w:r>
          </w:p>
        </w:tc>
        <w:tc>
          <w:tcPr>
            <w:tcW w:w="994" w:type="dxa"/>
            <w:shd w:val="clear" w:color="000000" w:fill="auto"/>
            <w:vAlign w:val="center"/>
          </w:tcPr>
          <w:p w:rsidR="00B627D9" w:rsidRPr="00B627D9" w:rsidRDefault="00F51372" w:rsidP="00B627D9">
            <w:pPr>
              <w:jc w:val="center"/>
              <w:rPr>
                <w:rFonts w:eastAsia="細明體" w:hint="eastAsia"/>
                <w:b/>
              </w:rPr>
            </w:pPr>
            <w:r w:rsidRPr="00B627D9">
              <w:rPr>
                <w:rFonts w:eastAsia="細明體" w:hint="eastAsia"/>
                <w:b/>
              </w:rPr>
              <w:t>評量</w:t>
            </w:r>
          </w:p>
          <w:p w:rsidR="00F51372" w:rsidRPr="00B627D9" w:rsidRDefault="00F51372" w:rsidP="00B627D9">
            <w:pPr>
              <w:jc w:val="center"/>
              <w:rPr>
                <w:rFonts w:eastAsia="細明體" w:hint="eastAsia"/>
                <w:b/>
              </w:rPr>
            </w:pPr>
            <w:r w:rsidRPr="00B627D9">
              <w:rPr>
                <w:rFonts w:eastAsia="細明體" w:hint="eastAsia"/>
                <w:b/>
              </w:rPr>
              <w:t>方式</w:t>
            </w:r>
          </w:p>
        </w:tc>
        <w:tc>
          <w:tcPr>
            <w:tcW w:w="1218" w:type="dxa"/>
            <w:shd w:val="clear" w:color="000000" w:fill="auto"/>
            <w:vAlign w:val="center"/>
          </w:tcPr>
          <w:p w:rsidR="00B627D9" w:rsidRPr="00B627D9" w:rsidRDefault="00F51372" w:rsidP="00877DDB">
            <w:pPr>
              <w:jc w:val="center"/>
              <w:rPr>
                <w:rFonts w:eastAsia="細明體" w:hint="eastAsia"/>
                <w:b/>
                <w:color w:val="000000"/>
              </w:rPr>
            </w:pPr>
            <w:r w:rsidRPr="00B627D9">
              <w:rPr>
                <w:rFonts w:eastAsia="細明體" w:hint="eastAsia"/>
                <w:b/>
                <w:color w:val="000000"/>
              </w:rPr>
              <w:t>重大</w:t>
            </w:r>
          </w:p>
          <w:p w:rsidR="00F51372" w:rsidRPr="00B627D9" w:rsidRDefault="00F51372" w:rsidP="00877DDB">
            <w:pPr>
              <w:jc w:val="center"/>
              <w:rPr>
                <w:rFonts w:eastAsia="細明體" w:hint="eastAsia"/>
                <w:b/>
                <w:color w:val="000000"/>
              </w:rPr>
            </w:pPr>
            <w:r w:rsidRPr="00B627D9">
              <w:rPr>
                <w:rFonts w:eastAsia="細明體" w:hint="eastAsia"/>
                <w:b/>
                <w:color w:val="000000"/>
              </w:rPr>
              <w:t>議題</w:t>
            </w:r>
          </w:p>
        </w:tc>
        <w:tc>
          <w:tcPr>
            <w:tcW w:w="808" w:type="dxa"/>
            <w:shd w:val="clear" w:color="000000" w:fill="auto"/>
            <w:vAlign w:val="center"/>
          </w:tcPr>
          <w:p w:rsidR="00B627D9" w:rsidRPr="00B627D9" w:rsidRDefault="00F51372" w:rsidP="00877DDB">
            <w:pPr>
              <w:jc w:val="center"/>
              <w:rPr>
                <w:rFonts w:eastAsia="細明體" w:hint="eastAsia"/>
                <w:b/>
                <w:color w:val="000000"/>
              </w:rPr>
            </w:pPr>
            <w:r w:rsidRPr="00B627D9">
              <w:rPr>
                <w:rFonts w:eastAsia="細明體" w:hint="eastAsia"/>
                <w:b/>
                <w:color w:val="000000"/>
              </w:rPr>
              <w:t>十大</w:t>
            </w:r>
          </w:p>
          <w:p w:rsidR="00B627D9" w:rsidRPr="00B627D9" w:rsidRDefault="00F51372" w:rsidP="00877DDB">
            <w:pPr>
              <w:jc w:val="center"/>
              <w:rPr>
                <w:rFonts w:eastAsia="細明體" w:hint="eastAsia"/>
                <w:b/>
                <w:color w:val="000000"/>
              </w:rPr>
            </w:pPr>
            <w:r w:rsidRPr="00B627D9">
              <w:rPr>
                <w:rFonts w:eastAsia="細明體" w:hint="eastAsia"/>
                <w:b/>
                <w:color w:val="000000"/>
              </w:rPr>
              <w:t>基本</w:t>
            </w:r>
          </w:p>
          <w:p w:rsidR="00F51372" w:rsidRPr="00B627D9" w:rsidRDefault="00F51372" w:rsidP="00877DDB">
            <w:pPr>
              <w:jc w:val="center"/>
              <w:rPr>
                <w:rFonts w:eastAsia="細明體" w:hint="eastAsia"/>
                <w:b/>
                <w:color w:val="000000"/>
              </w:rPr>
            </w:pPr>
            <w:r w:rsidRPr="00B627D9">
              <w:rPr>
                <w:rFonts w:eastAsia="細明體" w:hint="eastAsia"/>
                <w:b/>
                <w:color w:val="000000"/>
              </w:rPr>
              <w:t>能力</w:t>
            </w:r>
          </w:p>
        </w:tc>
      </w:tr>
      <w:tr w:rsidR="00DC6C2B" w:rsidRPr="00E5038D" w:rsidTr="00B627D9">
        <w:tblPrEx>
          <w:tblCellMar>
            <w:top w:w="0" w:type="dxa"/>
            <w:bottom w:w="0" w:type="dxa"/>
          </w:tblCellMar>
        </w:tblPrEx>
        <w:trPr>
          <w:cantSplit/>
          <w:trHeight w:val="8183"/>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t>一</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8</w:t>
            </w:r>
            <w:r w:rsidRPr="00A15FF7">
              <w:rPr>
                <w:rFonts w:ascii="新細明體" w:hAnsi="新細明體" w:hint="eastAsia"/>
                <w:sz w:val="16"/>
                <w:szCs w:val="16"/>
              </w:rPr>
              <w:t>/26</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9</w:t>
            </w:r>
            <w:r w:rsidRPr="00A15FF7">
              <w:rPr>
                <w:rFonts w:ascii="新細明體" w:hAnsi="新細明體" w:hint="eastAsia"/>
                <w:sz w:val="16"/>
                <w:szCs w:val="16"/>
              </w:rPr>
              <w:t>/</w:t>
            </w:r>
            <w:r w:rsidRPr="00A15FF7">
              <w:rPr>
                <w:rFonts w:ascii="新細明體" w:hAnsi="新細明體"/>
                <w:sz w:val="16"/>
                <w:szCs w:val="16"/>
              </w:rPr>
              <w:t>01</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一、</w:t>
            </w:r>
            <w:r w:rsidRPr="006B00EC">
              <w:rPr>
                <w:rFonts w:ascii="新細明體" w:hAnsi="新細明體"/>
                <w:color w:val="000000"/>
                <w:sz w:val="16"/>
              </w:rPr>
              <w:t>球類全能王</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來打羽球</w:t>
            </w:r>
          </w:p>
        </w:tc>
        <w:tc>
          <w:tcPr>
            <w:tcW w:w="994"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3-2-1表現全身性身體活動的控制能</w:t>
            </w:r>
            <w:r w:rsidRPr="00851848">
              <w:rPr>
                <w:rFonts w:ascii="新細明體" w:hAnsi="新細明體" w:hint="eastAsia"/>
                <w:color w:val="000000"/>
                <w:sz w:val="16"/>
                <w:szCs w:val="16"/>
              </w:rPr>
              <w:t>力。</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3-2-4在遊戲或簡單比賽中，表現各類運動的基本動作或技術。</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了解羽球運動的起源。</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學會正確的羽球握拍動作。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w:t>
            </w:r>
            <w:r w:rsidRPr="00851848">
              <w:rPr>
                <w:rFonts w:ascii="新細明體" w:hAnsi="新細明體" w:hint="eastAsia"/>
                <w:color w:val="000000"/>
                <w:sz w:val="16"/>
                <w:szCs w:val="16"/>
              </w:rPr>
              <w:t>.熟練正手擊球的動作技巧。</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4.</w:t>
            </w:r>
            <w:r w:rsidRPr="00851848">
              <w:rPr>
                <w:rFonts w:ascii="新細明體" w:hAnsi="新細明體" w:hint="eastAsia"/>
                <w:color w:val="000000"/>
                <w:sz w:val="16"/>
                <w:szCs w:val="16"/>
              </w:rPr>
              <w:t>熟練反手擊球的動作技巧。</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5.認真學習並注意安全。</w:t>
            </w:r>
          </w:p>
        </w:tc>
        <w:tc>
          <w:tcPr>
            <w:tcW w:w="2939" w:type="dxa"/>
          </w:tcPr>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【活動一】認識羽球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教師說明羽球運動起源，引起學生的學習興趣。</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(1)根據記載，西元前已經出現羽球運動的前身──板羽球，那時，只是以木板拍打纏上羽毛的球，規則只有「讓球保持在空中不落地」，與現代羽球運動的精神大不相同。</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(2)西元19世紀時，駐紮</w:t>
            </w:r>
            <w:r w:rsidRPr="003B01BA">
              <w:rPr>
                <w:rFonts w:ascii="新細明體" w:hAnsi="新細明體"/>
                <w:sz w:val="16"/>
                <w:szCs w:val="16"/>
                <w:u w:val="single"/>
              </w:rPr>
              <w:t>印度</w:t>
            </w:r>
            <w:r w:rsidRPr="003B01BA">
              <w:rPr>
                <w:rFonts w:ascii="新細明體" w:hAnsi="新細明體"/>
                <w:sz w:val="16"/>
                <w:szCs w:val="16"/>
              </w:rPr>
              <w:t>的</w:t>
            </w:r>
            <w:r w:rsidRPr="003B01BA">
              <w:rPr>
                <w:rFonts w:ascii="新細明體" w:hAnsi="新細明體"/>
                <w:sz w:val="16"/>
                <w:szCs w:val="16"/>
                <w:u w:val="single"/>
              </w:rPr>
              <w:t>英國</w:t>
            </w:r>
            <w:r w:rsidRPr="003B01BA">
              <w:rPr>
                <w:rFonts w:ascii="新細明體" w:hAnsi="新細明體"/>
                <w:sz w:val="16"/>
                <w:szCs w:val="16"/>
              </w:rPr>
              <w:t>軍官以瓶子互擊插上羽毛的軟木塞，當時人們以地名「浦那（Poona）」來稱呼這種遊戲。因為此遊戲富含趣味性，頗受人們喜愛，所以漸漸傳回</w:t>
            </w:r>
            <w:r w:rsidRPr="003B01BA">
              <w:rPr>
                <w:rFonts w:ascii="新細明體" w:hAnsi="新細明體"/>
                <w:sz w:val="16"/>
                <w:szCs w:val="16"/>
                <w:u w:val="single"/>
              </w:rPr>
              <w:t>英國</w:t>
            </w:r>
            <w:r w:rsidRPr="003B01BA">
              <w:rPr>
                <w:rFonts w:ascii="新細明體" w:hAnsi="新細明體"/>
                <w:sz w:val="16"/>
                <w:szCs w:val="16"/>
              </w:rPr>
              <w:t>。</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(3)西元1873年，</w:t>
            </w:r>
            <w:r w:rsidRPr="003B01BA">
              <w:rPr>
                <w:rFonts w:ascii="新細明體" w:hAnsi="新細明體"/>
                <w:sz w:val="16"/>
                <w:szCs w:val="16"/>
                <w:u w:val="single"/>
              </w:rPr>
              <w:t>英國</w:t>
            </w:r>
            <w:r w:rsidRPr="003B01BA">
              <w:rPr>
                <w:rFonts w:ascii="新細明體" w:hAnsi="新細明體"/>
                <w:sz w:val="16"/>
                <w:szCs w:val="16"/>
              </w:rPr>
              <w:t>的</w:t>
            </w:r>
            <w:r w:rsidRPr="003B01BA">
              <w:rPr>
                <w:rFonts w:ascii="新細明體" w:hAnsi="新細明體"/>
                <w:sz w:val="16"/>
                <w:szCs w:val="16"/>
                <w:u w:val="single"/>
              </w:rPr>
              <w:t>鮑費特</w:t>
            </w:r>
            <w:r w:rsidRPr="003B01BA">
              <w:rPr>
                <w:rFonts w:ascii="新細明體" w:hAnsi="新細明體"/>
                <w:sz w:val="16"/>
                <w:szCs w:val="16"/>
              </w:rPr>
              <w:t>公爵在</w:t>
            </w:r>
            <w:r w:rsidRPr="003B01BA">
              <w:rPr>
                <w:rFonts w:ascii="新細明體" w:hAnsi="新細明體"/>
                <w:sz w:val="16"/>
                <w:szCs w:val="16"/>
                <w:u w:val="single"/>
              </w:rPr>
              <w:t>伯明頓莊園</w:t>
            </w:r>
            <w:r w:rsidRPr="003B01BA">
              <w:rPr>
                <w:rFonts w:ascii="新細明體" w:hAnsi="新細明體"/>
                <w:sz w:val="16"/>
                <w:szCs w:val="16"/>
              </w:rPr>
              <w:t>設宴，向上流社會介紹這項新運動，引起許多人的注意，並逐漸傳播開來，後人也以「伯明頓（Badminton）」作為羽球運動的名稱。</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(4)西元1939年，</w:t>
            </w:r>
            <w:r w:rsidRPr="003B01BA">
              <w:rPr>
                <w:rFonts w:ascii="新細明體" w:hAnsi="新細明體"/>
                <w:sz w:val="16"/>
                <w:szCs w:val="16"/>
                <w:u w:val="single"/>
              </w:rPr>
              <w:t>國際羽球總會</w:t>
            </w:r>
            <w:r w:rsidRPr="003B01BA">
              <w:rPr>
                <w:rFonts w:ascii="新細明體" w:hAnsi="新細明體"/>
                <w:sz w:val="16"/>
                <w:szCs w:val="16"/>
              </w:rPr>
              <w:t>與各個會員國協議，通過正式的羽球競賽規則，使羽球運動成為國際性的運動項目。</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【活動二】羽球握拍</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教師說明正確的握拍動作是學習羽球運動的第一步，接著，示範並說明「握拍」的動作要領。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教師請學生自由練習，強調握拍時應保持掌心與握把之間的空隙，以便靈活轉換拍面，接球時再緊握拍柄出力回擊。</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【活動三】正手向上擊球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教師示範並說明「正手向上擊球」的動作要領。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教師請學生找一個不會被干擾的空間練習正手連續向上擊球。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【活動四】反手向上擊球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教師示範並說明「反手向上擊球」的動作要領。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接著，教師請學生找一個不會被干擾的空間練習反手連續向上擊球。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【活動五】正、反手交替向上擊球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教師請學生找一個不會被干擾的空間練習，先以正手向上擊球1次，再以反手向上擊球1次，挑戰以正、反手交替向上擊球。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教師鼓勵學生自我挑戰，累積連續擊球的次數。</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【活動六】你拋我擊</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教師將全班分為兩人一組，兩人相距約5公尺，一人手持羽球，另一人以正手握拍的方式持拍預備。持羽球者往同伴位置向前拋球，持拍者待球落下後正手回擊，拋擊15次後，兩人角色互換繼續練習。</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持拍者以反手握拍的方式持拍預備，持羽球者往同伴位置向前拋球，持拍者待球落下後反手回擊，拋擊15次後，兩人角色互換繼續練習。</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3.</w:t>
            </w:r>
            <w:r w:rsidRPr="003B01BA">
              <w:rPr>
                <w:rFonts w:ascii="新細明體" w:hAnsi="新細明體"/>
                <w:sz w:val="16"/>
                <w:szCs w:val="16"/>
              </w:rPr>
              <w:t>教師補充說明，擊球時應運用手腕控制球飛行的方向和角度，並留意揮拍的力道，才能順利將球擊回。</w:t>
            </w:r>
          </w:p>
        </w:tc>
        <w:tc>
          <w:tcPr>
            <w:tcW w:w="336" w:type="dxa"/>
            <w:vAlign w:val="center"/>
          </w:tcPr>
          <w:p w:rsidR="00DC6C2B" w:rsidRPr="00E5038D" w:rsidRDefault="00DC6C2B" w:rsidP="00675192">
            <w:pPr>
              <w:pStyle w:val="4123"/>
              <w:tabs>
                <w:tab w:val="clear" w:pos="142"/>
              </w:tabs>
              <w:ind w:left="57" w:firstLine="0"/>
              <w:jc w:val="center"/>
              <w:rPr>
                <w:rFonts w:hAnsi="新細明體" w:hint="eastAsia"/>
                <w:color w:val="000000"/>
              </w:rPr>
            </w:pPr>
            <w:r w:rsidRPr="00E5038D">
              <w:rPr>
                <w:rFonts w:hAnsi="新細明體" w:hint="eastAsia"/>
                <w:color w:val="000000"/>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1.課前確認教學活動空間，例如：活動中心或室外平坦的地面。</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2.教師依據學生人數準備每人一顆羽球、一枝羽球拍。</w:t>
            </w:r>
          </w:p>
        </w:tc>
        <w:tc>
          <w:tcPr>
            <w:tcW w:w="994"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w:t>
            </w:r>
            <w:r>
              <w:rPr>
                <w:rFonts w:ascii="新細明體" w:hAnsi="新細明體" w:hint="eastAsia"/>
                <w:sz w:val="16"/>
                <w:szCs w:val="16"/>
              </w:rPr>
              <w:t>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w:t>
            </w:r>
            <w:r w:rsidRPr="003F1AEC">
              <w:rPr>
                <w:rFonts w:ascii="新細明體" w:hAnsi="新細明體" w:hint="eastAsia"/>
                <w:sz w:val="16"/>
                <w:szCs w:val="16"/>
              </w:rPr>
              <w:t>操作</w:t>
            </w:r>
            <w:r>
              <w:rPr>
                <w:rFonts w:ascii="新細明體" w:hAnsi="新細明體" w:hint="eastAsia"/>
                <w:sz w:val="16"/>
                <w:szCs w:val="16"/>
              </w:rPr>
              <w:t>學習</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 xml:space="preserve">2-2-1 </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tc>
      </w:tr>
      <w:tr w:rsidR="00DC6C2B" w:rsidRPr="00E5038D" w:rsidTr="00B627D9">
        <w:tblPrEx>
          <w:tblCellMar>
            <w:top w:w="0" w:type="dxa"/>
            <w:bottom w:w="0" w:type="dxa"/>
          </w:tblCellMar>
        </w:tblPrEx>
        <w:trPr>
          <w:cantSplit/>
          <w:trHeight w:val="8725"/>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二</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9</w:t>
            </w:r>
            <w:r w:rsidRPr="00A15FF7">
              <w:rPr>
                <w:rFonts w:ascii="新細明體" w:hAnsi="新細明體" w:hint="eastAsia"/>
                <w:sz w:val="16"/>
                <w:szCs w:val="16"/>
              </w:rPr>
              <w:t>/</w:t>
            </w:r>
            <w:r w:rsidRPr="00A15FF7">
              <w:rPr>
                <w:rFonts w:ascii="新細明體" w:hAnsi="新細明體"/>
                <w:sz w:val="16"/>
                <w:szCs w:val="16"/>
              </w:rPr>
              <w:t>02</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08</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一、</w:t>
            </w:r>
            <w:r w:rsidRPr="006B00EC">
              <w:rPr>
                <w:rFonts w:ascii="新細明體" w:hAnsi="新細明體"/>
                <w:color w:val="000000"/>
                <w:sz w:val="16"/>
              </w:rPr>
              <w:t>球類全能王</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來打羽球</w:t>
            </w:r>
          </w:p>
        </w:tc>
        <w:tc>
          <w:tcPr>
            <w:tcW w:w="994"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3-2-1表現全身性身體活動的控制能</w:t>
            </w:r>
            <w:r w:rsidRPr="00851848">
              <w:rPr>
                <w:rFonts w:ascii="新細明體" w:hAnsi="新細明體" w:hint="eastAsia"/>
                <w:color w:val="000000"/>
                <w:sz w:val="16"/>
                <w:szCs w:val="16"/>
              </w:rPr>
              <w:t>力。</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3-2-4在遊戲或簡單比賽中，表現各類運動的基本動作或技術。</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1.了解羽球各部位名稱。</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2.學習執羽球的方法。</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3.學會正確的羽球發球動作。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4.做出正手發高遠球的動作。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5.做出正手發短低球的動作。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6.自由運用不同的羽球發球技巧。</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7.檢視自己各項羽球動作的熟練度。</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8.認真學習並注意安全。</w:t>
            </w:r>
          </w:p>
        </w:tc>
        <w:tc>
          <w:tcPr>
            <w:tcW w:w="2939" w:type="dxa"/>
          </w:tcPr>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【活動七】執羽球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教師說明羽球各部位名稱及位置。</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教師示範並說明「執羽球的方法」，並提醒學生執球時應注意，不可損傷羽球的羽毛。</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【活動八】正手發球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教師示範並說明「正手發球」的動作要領。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教師請學生自由練習，並巡視行間適時給予指導，亦可設定發球距離，以6公尺為目標，鼓勵學生自我挑戰，控制擊球時的力道。</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【活動九】反手發球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教師示範並說明「反手發球」的動作要領。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教師請學生自由練習，並巡視行間適時給予指導，亦可設定發球距離，以6公尺為目標，鼓勵學生自我挑戰，控制擊球時的力道。</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【活動十】正手發高遠球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說明依據發球目標位置的遠近，羽球發球還可以延伸出「高遠球」和「短低球」兩種。「高遠球」飛行路徑較高且遠，可以把球擊到對面場區的後方；「短低球」飛行路徑較低且短，可以把球擊到對面場區的前方。</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教師示範並說明「正手發高遠球」的動作要領。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3.</w:t>
            </w:r>
            <w:r w:rsidRPr="003B01BA">
              <w:rPr>
                <w:rFonts w:ascii="新細明體" w:hAnsi="新細明體"/>
                <w:sz w:val="16"/>
                <w:szCs w:val="16"/>
              </w:rPr>
              <w:t>教師指導學生反覆練習，兩人一組，一人練習正手發高遠球，另一人在對面場區撿球，並檢核發球者發球動作是否正確，以及球落地位置是否在場區後半範圍；發球10次後兩人角色互換。</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【活動十一】正手發短低球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教師示範並說明「正手發短低球」的動作要領。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教師指導學生反覆練習，兩人一組，一人練習正手發短低球，另一人在對面場區撿球，並檢核發球者發球動作是否正確，以及球落地位置是否在場區前半範圍；發球10次後兩人角色互換。</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3.</w:t>
            </w:r>
            <w:r w:rsidRPr="003B01BA">
              <w:rPr>
                <w:rFonts w:ascii="新細明體" w:hAnsi="新細明體"/>
                <w:sz w:val="16"/>
                <w:szCs w:val="16"/>
              </w:rPr>
              <w:t>教師巡視行間適時給予指導，並提醒學生發短低球時，讓球越靠近球網的上緣，就是一個越好的短低發球。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【活動十二】發球綜合遊戲</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教師將全班分為兩人一組，依據規則進行活動，熟練發球的動作要領。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教師巡視行間適時給予指導，並提醒學生發球的注意事項，例如：接球者尚未準備就緒，發球者不可發球；擊球瞬間球不能高於發球者的腰部；發球者腳不可踩線、不可移動位置等。</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【活動十三】羽球過關</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師生共同布置四個關卡，並選出四位關主負責檢核。</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成功過關者由關主簽名認證，教師鼓勵學生盡力通過四項考驗，取得「羽球過關將軍」、「羽球過三關戰士」或「羽球過兩關士兵」等資格，鼓勵過關的學生，並激勵其他學生努力不懈、挑戰自我。</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1.課前確認教學活動空間，例如：活動中心或室外平坦的地面。</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2.教師依據學生人數準備每人一顆羽球、一枝羽球拍。</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3.師生於課前共同布置「羽球過關」的活動場地，並設計闖關卡。</w:t>
            </w:r>
          </w:p>
        </w:tc>
        <w:tc>
          <w:tcPr>
            <w:tcW w:w="994" w:type="dxa"/>
          </w:tcPr>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tc>
      </w:tr>
      <w:tr w:rsidR="00DC6C2B" w:rsidRPr="00E5038D" w:rsidTr="00B627D9">
        <w:tblPrEx>
          <w:tblCellMar>
            <w:top w:w="0" w:type="dxa"/>
            <w:bottom w:w="0" w:type="dxa"/>
          </w:tblCellMar>
        </w:tblPrEx>
        <w:trPr>
          <w:cantSplit/>
          <w:trHeight w:val="8050"/>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三</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09</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15</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一、</w:t>
            </w:r>
            <w:r w:rsidRPr="006B00EC">
              <w:rPr>
                <w:rFonts w:ascii="新細明體" w:hAnsi="新細明體"/>
                <w:color w:val="000000"/>
                <w:sz w:val="16"/>
              </w:rPr>
              <w:t>球類全能王</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排球高手</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3-2-1</w:t>
            </w:r>
            <w:r w:rsidRPr="00851848">
              <w:rPr>
                <w:rFonts w:ascii="新細明體" w:hAnsi="新細明體" w:hint="eastAsia"/>
                <w:color w:val="000000"/>
                <w:sz w:val="16"/>
                <w:szCs w:val="16"/>
              </w:rPr>
              <w:t>表現全身性身體活動的控制能力。</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3-2-2</w:t>
            </w:r>
            <w:r w:rsidRPr="00851848">
              <w:rPr>
                <w:rFonts w:ascii="新細明體" w:hAnsi="新細明體" w:hint="eastAsia"/>
                <w:color w:val="000000"/>
                <w:sz w:val="16"/>
                <w:szCs w:val="16"/>
              </w:rPr>
              <w:t>在活動中表現身體的協調性。</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w:t>
            </w:r>
            <w:r w:rsidRPr="00851848">
              <w:rPr>
                <w:rFonts w:ascii="新細明體" w:hAnsi="新細明體" w:hint="eastAsia"/>
                <w:color w:val="000000"/>
                <w:sz w:val="16"/>
                <w:szCs w:val="16"/>
              </w:rPr>
              <w:t>在遊戲或簡單比賽中，表現各類運動的基本動作或技術。</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了解排球高手傳接球的動作要領。</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做出排球高手傳接球的動作。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3.與同伴合作，和諧的完成動作或進行遊戲。</w:t>
            </w:r>
          </w:p>
        </w:tc>
        <w:tc>
          <w:tcPr>
            <w:tcW w:w="2939" w:type="dxa"/>
          </w:tcPr>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【活動一】高手傳接球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教師示範並說明「高手傳接球」的動作要領。</w:t>
            </w:r>
          </w:p>
          <w:p w:rsidR="00DC6C2B" w:rsidRPr="003B01BA"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2</w:t>
            </w:r>
            <w:r w:rsidRPr="003B01BA">
              <w:rPr>
                <w:rFonts w:ascii="新細明體" w:hAnsi="新細明體" w:hint="eastAsia"/>
                <w:sz w:val="16"/>
                <w:szCs w:val="16"/>
              </w:rPr>
              <w:t>.</w:t>
            </w:r>
            <w:r w:rsidRPr="003B01BA">
              <w:rPr>
                <w:rFonts w:ascii="新細明體" w:hAnsi="新細明體"/>
                <w:sz w:val="16"/>
                <w:szCs w:val="16"/>
              </w:rPr>
              <w:t>教師請學生自由練習，並巡視行間適時給予指導，強調說明預備接球時，雙手手指應自然張開、掌心向上呈球狀、虎口相對呈三角形；觸球時，接球點保持在額前上方約20公分處，並以指腹觸球，掌心不碰觸球面。</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【活動二】自拋自接</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教師說明並示範「自拋自接」的動作要領。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教師請學生自拋自接，並巡視行間適時給予指導，透過反覆的練習，熟悉雙手觸球的正確位置。</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【活動三】接球練習</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教師將全班分為兩人一組，進行高手接球練習</w:t>
            </w:r>
            <w:r>
              <w:rPr>
                <w:rFonts w:ascii="新細明體" w:hAnsi="新細明體" w:hint="eastAsia"/>
                <w:sz w:val="16"/>
                <w:szCs w:val="16"/>
              </w:rPr>
              <w:t>：</w:t>
            </w:r>
            <w:r w:rsidRPr="003B01BA">
              <w:rPr>
                <w:rFonts w:ascii="新細明體" w:hAnsi="新細明體"/>
                <w:sz w:val="16"/>
                <w:szCs w:val="16"/>
              </w:rPr>
              <w:t>坐姿接球</w:t>
            </w:r>
            <w:r>
              <w:rPr>
                <w:rFonts w:ascii="新細明體" w:hAnsi="新細明體" w:hint="eastAsia"/>
                <w:sz w:val="16"/>
                <w:szCs w:val="16"/>
              </w:rPr>
              <w:t>、</w:t>
            </w:r>
            <w:r w:rsidRPr="003B01BA">
              <w:rPr>
                <w:rFonts w:ascii="新細明體" w:hAnsi="新細明體"/>
                <w:sz w:val="16"/>
                <w:szCs w:val="16"/>
              </w:rPr>
              <w:t>站姿接球</w:t>
            </w:r>
            <w:r>
              <w:rPr>
                <w:rFonts w:ascii="新細明體" w:hAnsi="新細明體" w:hint="eastAsia"/>
                <w:sz w:val="16"/>
                <w:szCs w:val="16"/>
              </w:rPr>
              <w:t>、</w:t>
            </w:r>
            <w:r w:rsidRPr="003B01BA">
              <w:rPr>
                <w:rFonts w:ascii="新細明體" w:hAnsi="新細明體"/>
                <w:sz w:val="16"/>
                <w:szCs w:val="16"/>
              </w:rPr>
              <w:t>移動接球。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教師請學生自由練習，並巡視行間適時給予指導，宜提醒學生練習10次後兩人角色互換。</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【活動四】傳球練習</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教師請學生進行練習，並巡視行間適時給予指導。</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(1)原地向上傳球。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(2)對牆傳球（短距離）。</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(3)對牆傳球（長距離）。</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【活動五】兩人高手傳接①</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教師將全班分為兩人一組，兩人相距約5公尺，進行以下活動：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(1)A高手傳球給B。</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(2)B以高手姿勢接住球後，將球回傳給A。</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(3)A以高手姿勢接住球後，繼續高手傳球給B，以此類推，傳接10次後兩人角色互換。</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教師請學生自由練習，並巡視行間適時給予指導。</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【活動六】兩人高手傳接②</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教師將全班分為兩人一組，兩人相距約5公尺，以高手傳球的方式，將球傳給對方，挑戰連續高手互傳的次數。</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教師請學生自由練習，並巡視行間適時給予指導，亦可請技優的組別示範，其他同學觀摩，鼓勵學生自我挑戰。</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1.課前確認教學活動空間，例如：活動中心或室外平坦的地面、可供練習的牆面。。</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2.教師依據學生人數準備每人一顆排球。</w:t>
            </w:r>
          </w:p>
        </w:tc>
        <w:tc>
          <w:tcPr>
            <w:tcW w:w="994"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w:t>
            </w:r>
            <w:r>
              <w:rPr>
                <w:rFonts w:ascii="新細明體" w:hAnsi="新細明體" w:hint="eastAsia"/>
                <w:sz w:val="16"/>
                <w:szCs w:val="16"/>
              </w:rPr>
              <w:t>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p w:rsidR="00DC6C2B" w:rsidRPr="003F1AEC" w:rsidRDefault="00DC6C2B" w:rsidP="00B02764">
            <w:pPr>
              <w:adjustRightInd w:val="0"/>
              <w:snapToGrid w:val="0"/>
              <w:ind w:left="57" w:right="57"/>
              <w:rPr>
                <w:rFonts w:ascii="新細明體" w:hAnsi="新細明體" w:hint="eastAsia"/>
                <w:sz w:val="16"/>
                <w:szCs w:val="16"/>
              </w:rPr>
            </w:pPr>
            <w:r w:rsidRPr="003F1AEC">
              <w:rPr>
                <w:rFonts w:ascii="新細明體" w:hAnsi="新細明體"/>
                <w:sz w:val="16"/>
                <w:szCs w:val="16"/>
              </w:rPr>
              <w:t>2.</w:t>
            </w:r>
            <w:r w:rsidRPr="003F1AEC">
              <w:rPr>
                <w:rFonts w:ascii="新細明體" w:hAnsi="新細明體" w:hint="eastAsia"/>
                <w:sz w:val="16"/>
                <w:szCs w:val="16"/>
              </w:rPr>
              <w:t>操作</w:t>
            </w:r>
            <w:r>
              <w:rPr>
                <w:rFonts w:ascii="新細明體" w:hAnsi="新細明體" w:hint="eastAsia"/>
                <w:sz w:val="16"/>
                <w:szCs w:val="16"/>
              </w:rPr>
              <w:t>學習</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3.</w:t>
            </w:r>
            <w:r>
              <w:rPr>
                <w:rFonts w:ascii="新細明體" w:hAnsi="新細明體" w:hint="eastAsia"/>
                <w:sz w:val="16"/>
                <w:szCs w:val="16"/>
              </w:rPr>
              <w:t>教師</w:t>
            </w:r>
            <w:r w:rsidRPr="003F1AEC">
              <w:rPr>
                <w:rFonts w:ascii="新細明體" w:hAnsi="新細明體" w:hint="eastAsia"/>
                <w:sz w:val="16"/>
                <w:szCs w:val="16"/>
              </w:rPr>
              <w:t>觀察</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tc>
      </w:tr>
      <w:tr w:rsidR="00DC6C2B" w:rsidRPr="00E5038D" w:rsidTr="00B627D9">
        <w:tblPrEx>
          <w:tblCellMar>
            <w:top w:w="0" w:type="dxa"/>
            <w:bottom w:w="0" w:type="dxa"/>
          </w:tblCellMar>
        </w:tblPrEx>
        <w:trPr>
          <w:cantSplit/>
          <w:trHeight w:val="8352"/>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四</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16</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22</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一、</w:t>
            </w:r>
            <w:r w:rsidRPr="006B00EC">
              <w:rPr>
                <w:rFonts w:ascii="新細明體" w:hAnsi="新細明體"/>
                <w:color w:val="000000"/>
                <w:sz w:val="16"/>
              </w:rPr>
              <w:t>球類全能王</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排球高手</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3-2-1</w:t>
            </w:r>
            <w:r w:rsidRPr="00851848">
              <w:rPr>
                <w:rFonts w:ascii="新細明體" w:hAnsi="新細明體" w:hint="eastAsia"/>
                <w:color w:val="000000"/>
                <w:sz w:val="16"/>
                <w:szCs w:val="16"/>
              </w:rPr>
              <w:t>表現全身性身體活動的控制能力。</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3-2-2</w:t>
            </w:r>
            <w:r w:rsidRPr="00851848">
              <w:rPr>
                <w:rFonts w:ascii="新細明體" w:hAnsi="新細明體" w:hint="eastAsia"/>
                <w:color w:val="000000"/>
                <w:sz w:val="16"/>
                <w:szCs w:val="16"/>
              </w:rPr>
              <w:t>在活動中表現身體的協調性。</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w:t>
            </w:r>
            <w:r w:rsidRPr="00851848">
              <w:rPr>
                <w:rFonts w:ascii="新細明體" w:hAnsi="新細明體" w:hint="eastAsia"/>
                <w:color w:val="000000"/>
                <w:sz w:val="16"/>
                <w:szCs w:val="16"/>
              </w:rPr>
              <w:t>在遊戲或簡單比賽中，表現各類運動的基本動作或技術。</w:t>
            </w:r>
          </w:p>
        </w:tc>
        <w:tc>
          <w:tcPr>
            <w:tcW w:w="1078"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hint="eastAsia"/>
                <w:color w:val="000000"/>
                <w:sz w:val="16"/>
                <w:szCs w:val="16"/>
              </w:rPr>
              <w:t>1.做出排球高手傳接球的動作。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2.熟悉排球隔網活動的空間感。</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3.綜合運用排球高手、低手傳接球的動作技巧。</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4.了解排球肩上發球的動作要領。</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hint="eastAsia"/>
                <w:color w:val="000000"/>
                <w:sz w:val="16"/>
                <w:szCs w:val="16"/>
              </w:rPr>
              <w:t>5.做出排球肩上發球的動作。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6.與同伴合作，和諧的完成動作或進行遊戲。</w:t>
            </w:r>
          </w:p>
        </w:tc>
        <w:tc>
          <w:tcPr>
            <w:tcW w:w="2939" w:type="dxa"/>
          </w:tcPr>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【活動七】左右移動傳接</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教師將全班分為兩人一組，進行以下活動：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(1)兩人相距約5公尺，一人為傳球者，一人為接球者。</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(2)傳球者以高手傳球的方式，往接球者的左側或右側傳球，接球者視來球方向移動，到位後，以高手姿勢接住球。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(3)接球者以高手傳球的方式回傳，並回到中間位置預備，以此類推，傳接10次後兩人角色互換。</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教師請學生自由練習</w:t>
            </w:r>
            <w:r>
              <w:rPr>
                <w:rFonts w:ascii="新細明體" w:hAnsi="新細明體" w:hint="eastAsia"/>
                <w:sz w:val="16"/>
                <w:szCs w:val="16"/>
              </w:rPr>
              <w:t>，</w:t>
            </w:r>
            <w:r w:rsidRPr="003B01BA">
              <w:rPr>
                <w:rFonts w:ascii="新細明體" w:hAnsi="新細明體"/>
                <w:sz w:val="16"/>
                <w:szCs w:val="16"/>
              </w:rPr>
              <w:t>熟練後，亦可進行不持球的連續左右移動傳接練習。</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【活動八】隔網高手傳接</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教師將全班分為兩人一組，各自在球網兩側、面向球網站立，離網約2公尺，進行以下活動：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(1)A原地向上拋球，待球落下後，以高手傳球的方式，將球傳過網給B。</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(2)B以高手姿勢接住球後，將球回傳過網給A。</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(3)A以高手姿勢接住球後，繼續向上拋球並高手傳球過網給B，以此類推，傳10次後兩人角色互換。</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熟練後，亦可加長兩人間的距離練習。</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【活動九】隔網高手連續互傳</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教師將全班分為兩人一組，各自在球網兩側、面向球網站立，離網約2公尺，以高手傳球的方式，將球傳過網給對方，挑戰隔網連續高手互傳的次數。</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教師請學生自由練習，鼓勵學生自我挑戰。</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w:t>
            </w:r>
            <w:r w:rsidRPr="003B01BA">
              <w:rPr>
                <w:rFonts w:ascii="新細明體" w:hAnsi="新細明體" w:hint="eastAsia"/>
                <w:sz w:val="16"/>
                <w:szCs w:val="16"/>
              </w:rPr>
              <w:t>十</w:t>
            </w:r>
            <w:r w:rsidRPr="003B01BA">
              <w:rPr>
                <w:rFonts w:ascii="新細明體" w:hAnsi="新細明體"/>
                <w:sz w:val="16"/>
                <w:szCs w:val="16"/>
              </w:rPr>
              <w:t>】隔網高</w:t>
            </w:r>
            <w:r w:rsidRPr="003B01BA">
              <w:rPr>
                <w:rFonts w:ascii="新細明體" w:hAnsi="新細明體" w:hint="eastAsia"/>
                <w:sz w:val="16"/>
                <w:szCs w:val="16"/>
              </w:rPr>
              <w:t>低</w:t>
            </w:r>
            <w:r w:rsidRPr="003B01BA">
              <w:rPr>
                <w:rFonts w:ascii="新細明體" w:hAnsi="新細明體"/>
                <w:sz w:val="16"/>
                <w:szCs w:val="16"/>
              </w:rPr>
              <w:t>手互傳</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教師將全班分為兩人一組，各自在球網兩側、面向球網站立，離網約2公尺，進行以下活動：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(1)A原地向上拋球。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(2)待球落下後，A高手傳球過網給B。</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(3)B低手傳球過網給A，A將球接住。</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(4)A原地向上拋球。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(5)待球落下後，A低手傳球過網給B。</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(6)B高手傳球過網給A，A將球接住。</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(7)兩人輪流擔任角色A，繼續練習。</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【活動十一】肩上發球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教師示範並說明「肩上發球」的動作要領。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教師請學生自由練習，亦可將全班分為2人一組進行對發練習，發球的距離應由近而遠。</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【活動十二】隔網發球練習</w:t>
            </w:r>
          </w:p>
          <w:p w:rsidR="00DC6C2B" w:rsidRPr="003B01BA"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1</w:t>
            </w:r>
            <w:r w:rsidRPr="003B01BA">
              <w:rPr>
                <w:rFonts w:ascii="新細明體" w:hAnsi="新細明體" w:hint="eastAsia"/>
                <w:sz w:val="16"/>
                <w:szCs w:val="16"/>
              </w:rPr>
              <w:t>.</w:t>
            </w:r>
            <w:r w:rsidRPr="003B01BA">
              <w:rPr>
                <w:rFonts w:ascii="新細明體" w:hAnsi="新細明體"/>
                <w:sz w:val="16"/>
                <w:szCs w:val="16"/>
              </w:rPr>
              <w:t>教師將全班分為2人一組，各自站在攻擊線後，以肩上發球的方式練習發球過網。</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【活動十三】發接對抗賽</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教師將全班分為六人一組進行活動，並說明「發接對抗賽」的規則。</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教師補充說明，肩上發球的力道可能較強，接球組第一次觸球時宜以低手接球的方式為主，避免以高手接球導致手指受傷。</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1.課前確認教學活動空間，例如：活動中心或室外平坦的地面、排球場。</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2.教師依據學生人數準備每兩人一顆排球。</w:t>
            </w:r>
          </w:p>
        </w:tc>
        <w:tc>
          <w:tcPr>
            <w:tcW w:w="994"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2.提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tc>
      </w:tr>
      <w:tr w:rsidR="00DC6C2B" w:rsidRPr="00E5038D" w:rsidTr="00B627D9">
        <w:tblPrEx>
          <w:tblCellMar>
            <w:top w:w="0" w:type="dxa"/>
            <w:bottom w:w="0" w:type="dxa"/>
          </w:tblCellMar>
        </w:tblPrEx>
        <w:trPr>
          <w:cantSplit/>
          <w:trHeight w:val="8352"/>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五</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23</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29</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一、</w:t>
            </w:r>
            <w:r w:rsidRPr="006B00EC">
              <w:rPr>
                <w:rFonts w:ascii="新細明體" w:hAnsi="新細明體"/>
                <w:color w:val="000000"/>
                <w:sz w:val="16"/>
              </w:rPr>
              <w:t>球類全能王</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快打旋風</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3-2-2</w:t>
            </w:r>
            <w:r w:rsidRPr="00851848">
              <w:rPr>
                <w:rFonts w:ascii="新細明體" w:hAnsi="新細明體" w:hint="eastAsia"/>
                <w:color w:val="000000"/>
                <w:sz w:val="16"/>
                <w:szCs w:val="16"/>
              </w:rPr>
              <w:t>在活動中表現身體的協調性。</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w:t>
            </w:r>
            <w:r w:rsidRPr="00851848">
              <w:rPr>
                <w:rFonts w:ascii="新細明體" w:hAnsi="新細明體" w:hint="eastAsia"/>
                <w:color w:val="000000"/>
                <w:sz w:val="16"/>
                <w:szCs w:val="16"/>
              </w:rPr>
              <w:t>在遊戲或簡單比賽中，表現各類運動的基本動作或技術。</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做出運球快攻上籃的動作。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熟練跑動傳接的動作要領。</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w:t>
            </w:r>
            <w:r w:rsidRPr="00851848">
              <w:rPr>
                <w:rFonts w:ascii="新細明體" w:hAnsi="新細明體" w:hint="eastAsia"/>
                <w:color w:val="000000"/>
                <w:sz w:val="16"/>
                <w:szCs w:val="16"/>
              </w:rPr>
              <w:t>做出傳球快攻上籃的動作。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4.</w:t>
            </w:r>
            <w:r w:rsidRPr="00851848">
              <w:rPr>
                <w:rFonts w:ascii="新細明體" w:hAnsi="新細明體" w:hint="eastAsia"/>
                <w:color w:val="000000"/>
                <w:sz w:val="16"/>
                <w:szCs w:val="16"/>
              </w:rPr>
              <w:t>做出墊步上籃的動作。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5.</w:t>
            </w:r>
            <w:r w:rsidRPr="00851848">
              <w:rPr>
                <w:rFonts w:ascii="新細明體" w:hAnsi="新細明體" w:hint="eastAsia"/>
                <w:color w:val="000000"/>
                <w:sz w:val="16"/>
                <w:szCs w:val="16"/>
              </w:rPr>
              <w:t>學會墊步上籃假動作。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6.</w:t>
            </w:r>
            <w:r w:rsidRPr="00851848">
              <w:rPr>
                <w:rFonts w:ascii="新細明體" w:hAnsi="新細明體" w:hint="eastAsia"/>
                <w:color w:val="000000"/>
                <w:sz w:val="16"/>
                <w:szCs w:val="16"/>
              </w:rPr>
              <w:t>了解歐洲步的動作要領。</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7.</w:t>
            </w:r>
            <w:r w:rsidRPr="00851848">
              <w:rPr>
                <w:rFonts w:ascii="新細明體" w:hAnsi="新細明體" w:hint="eastAsia"/>
                <w:color w:val="000000"/>
                <w:sz w:val="16"/>
                <w:szCs w:val="16"/>
              </w:rPr>
              <w:t>綜合運用各式上籃技巧。</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8.</w:t>
            </w:r>
            <w:r w:rsidRPr="00851848">
              <w:rPr>
                <w:rFonts w:ascii="新細明體" w:hAnsi="新細明體" w:hint="eastAsia"/>
                <w:color w:val="000000"/>
                <w:sz w:val="16"/>
                <w:szCs w:val="16"/>
              </w:rPr>
              <w:t>做出急停跳投的動作。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9.</w:t>
            </w:r>
            <w:r w:rsidRPr="00851848">
              <w:rPr>
                <w:rFonts w:ascii="新細明體" w:hAnsi="新細明體" w:hint="eastAsia"/>
                <w:color w:val="000000"/>
                <w:sz w:val="16"/>
                <w:szCs w:val="16"/>
              </w:rPr>
              <w:t>與同伴合作，和諧的完成動作或進行遊戲。</w:t>
            </w:r>
          </w:p>
        </w:tc>
        <w:tc>
          <w:tcPr>
            <w:tcW w:w="2939" w:type="dxa"/>
          </w:tcPr>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【活動一】運球快攻上籃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教師說明籃球比賽中快速的進攻節奏可以提升得分機會，並將全班分為兩人一組，先練習「右側運球快攻上籃」。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接著，教師請學生練習「左側運球快攻上籃」。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【活動二】跑動傳接</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教師將全班分為兩人一組進行活動，各自站立在底線左右兩側預備，由右側學生持球，哨音響起後，兩人往對側底線快步前進，持球者跑動2步內將球傳給同伴，輪流在快速的跑動中傳接前進。</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熟練後，預備時改由左側學生持球，繼續練習。</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【活動三】傳球快攻上籃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教師將全班分為兩人一組進行活動。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(1)兩人各自站立在底線兩側的起點位置預備，由右側學生持球，哨音響起後，同時往對面籃框快步前進，持球者跑動2步內將球傳出，兩人輪流傳接並移動。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(2)兩人傳接次數控制在8次以內抵達上籃位置。</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(3)抵達上籃位置後，由右側持球者帶球上籃。</w:t>
            </w:r>
          </w:p>
          <w:p w:rsidR="00DC6C2B" w:rsidRDefault="00DC6C2B" w:rsidP="00B02764">
            <w:pPr>
              <w:adjustRightInd w:val="0"/>
              <w:snapToGrid w:val="0"/>
              <w:ind w:left="57" w:right="57"/>
              <w:rPr>
                <w:rFonts w:ascii="新細明體" w:hAnsi="新細明體" w:hint="eastAsia"/>
                <w:sz w:val="16"/>
                <w:szCs w:val="16"/>
              </w:rPr>
            </w:pPr>
            <w:r w:rsidRPr="003B01BA">
              <w:rPr>
                <w:rFonts w:ascii="新細明體" w:hAnsi="新細明體" w:hint="eastAsia"/>
                <w:sz w:val="16"/>
                <w:szCs w:val="16"/>
              </w:rPr>
              <w:t>2.</w:t>
            </w:r>
            <w:r w:rsidRPr="003B01BA">
              <w:rPr>
                <w:rFonts w:ascii="新細明體" w:hAnsi="新細明體"/>
                <w:sz w:val="16"/>
                <w:szCs w:val="16"/>
              </w:rPr>
              <w:t>熟練後，預備時改由左側學生持球，繼續練習。</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【活動四】墊步上籃</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教師示範並說明「墊步上籃」的動作要領</w:t>
            </w:r>
            <w:r>
              <w:rPr>
                <w:rFonts w:ascii="新細明體" w:hAnsi="新細明體" w:hint="eastAsia"/>
                <w:sz w:val="16"/>
                <w:szCs w:val="16"/>
              </w:rPr>
              <w:t>：</w:t>
            </w:r>
            <w:r w:rsidRPr="003B01BA">
              <w:rPr>
                <w:rFonts w:ascii="新細明體" w:hAnsi="新細明體"/>
                <w:sz w:val="16"/>
                <w:szCs w:val="16"/>
              </w:rPr>
              <w:t>墊步上籃（左肩前）</w:t>
            </w:r>
            <w:r>
              <w:rPr>
                <w:rFonts w:ascii="新細明體" w:hAnsi="新細明體" w:cs="細明體" w:hint="eastAsia"/>
                <w:sz w:val="16"/>
                <w:szCs w:val="16"/>
              </w:rPr>
              <w:t>、</w:t>
            </w:r>
            <w:r w:rsidRPr="003B01BA">
              <w:rPr>
                <w:rFonts w:ascii="新細明體" w:hAnsi="新細明體"/>
                <w:sz w:val="16"/>
                <w:szCs w:val="16"/>
              </w:rPr>
              <w:t>墊步上籃（右肩前）。</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教師將全班分為四人一組，依序從籃框右側指定位置出發，運球進入上籃區後，做出墊步上籃的動作，每人完成「墊步上籃（左肩前）」2次後，再練習「墊步上籃（右肩前）」2次。</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【活動五】墊步上籃假動作</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教師示範並說明「墊步上籃假動作」的動作要領。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教師請學生從中線出發，運球進入右側上籃區後，做出墊步上籃假動作。</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【活動六】</w:t>
            </w:r>
            <w:r w:rsidRPr="003B01BA">
              <w:rPr>
                <w:rFonts w:ascii="新細明體" w:hAnsi="新細明體"/>
                <w:sz w:val="16"/>
                <w:szCs w:val="16"/>
                <w:u w:val="single"/>
              </w:rPr>
              <w:t>歐洲</w:t>
            </w:r>
            <w:r w:rsidRPr="003B01BA">
              <w:rPr>
                <w:rFonts w:ascii="新細明體" w:hAnsi="新細明體"/>
                <w:sz w:val="16"/>
                <w:szCs w:val="16"/>
              </w:rPr>
              <w:t>步</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w:t>
            </w:r>
            <w:r w:rsidRPr="003B01BA">
              <w:rPr>
                <w:rFonts w:ascii="新細明體" w:hAnsi="新細明體"/>
                <w:sz w:val="16"/>
                <w:szCs w:val="16"/>
                <w:u w:val="single"/>
              </w:rPr>
              <w:t>歐洲</w:t>
            </w:r>
            <w:r w:rsidRPr="003B01BA">
              <w:rPr>
                <w:rFonts w:ascii="新細明體" w:hAnsi="新細明體"/>
                <w:sz w:val="16"/>
                <w:szCs w:val="16"/>
              </w:rPr>
              <w:t>步」的動作要領。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教師請學生從中線出發，運球進入右側上籃區後，做出</w:t>
            </w:r>
            <w:r w:rsidRPr="003B01BA">
              <w:rPr>
                <w:rFonts w:ascii="新細明體" w:hAnsi="新細明體"/>
                <w:sz w:val="16"/>
                <w:szCs w:val="16"/>
                <w:u w:val="single"/>
              </w:rPr>
              <w:t>歐洲</w:t>
            </w:r>
            <w:r w:rsidRPr="003B01BA">
              <w:rPr>
                <w:rFonts w:ascii="新細明體" w:hAnsi="新細明體"/>
                <w:sz w:val="16"/>
                <w:szCs w:val="16"/>
              </w:rPr>
              <w:t>步的動作。</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【活動七】上籃挑戰賽</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教師將全班分為四人一組，依據規則進行活動。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教師宜提醒學生活動時須待前一位組員完成動作後，下一人才可以出發。</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【活動八】急停跳投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教師示範並說明「急停跳投」的動作要領。</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教師將全班分為四人一組，每人依序從中線出發，運球抵達罰球線時，做出急停跳投的動作，投球後自行撿球，並回隊伍後方排隊。</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sz w:val="16"/>
                <w:szCs w:val="16"/>
              </w:rPr>
              <w:t>【活動九】三點急停跳投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1.</w:t>
            </w:r>
            <w:r w:rsidRPr="003B01BA">
              <w:rPr>
                <w:rFonts w:ascii="新細明體" w:hAnsi="新細明體"/>
                <w:sz w:val="16"/>
                <w:szCs w:val="16"/>
              </w:rPr>
              <w:t>教師指導學生布置活動場地，在籃框正面及左、右側各放置一個障礙物，並請學生分為五人一組，依據規則進行活動。</w:t>
            </w:r>
          </w:p>
          <w:p w:rsidR="00DC6C2B" w:rsidRPr="003B01BA" w:rsidRDefault="00DC6C2B" w:rsidP="00B02764">
            <w:pPr>
              <w:adjustRightInd w:val="0"/>
              <w:snapToGrid w:val="0"/>
              <w:ind w:left="57" w:right="57"/>
              <w:rPr>
                <w:rFonts w:ascii="新細明體" w:hAnsi="新細明體"/>
                <w:sz w:val="16"/>
                <w:szCs w:val="16"/>
              </w:rPr>
            </w:pPr>
            <w:r w:rsidRPr="003B01BA">
              <w:rPr>
                <w:rFonts w:ascii="新細明體" w:hAnsi="新細明體" w:hint="eastAsia"/>
                <w:sz w:val="16"/>
                <w:szCs w:val="16"/>
              </w:rPr>
              <w:t>2.</w:t>
            </w:r>
            <w:r w:rsidRPr="003B01BA">
              <w:rPr>
                <w:rFonts w:ascii="新細明體" w:hAnsi="新細明體"/>
                <w:sz w:val="16"/>
                <w:szCs w:val="16"/>
              </w:rPr>
              <w:t>教師宜適時給予動作指導，並提醒學生注意活動安全。</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1.課前確認教學活動空間，例如：活動中心或室外籃球場。</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2.教師依據學生人數準備每兩人一顆籃球、障礙物3個。</w:t>
            </w:r>
          </w:p>
        </w:tc>
        <w:tc>
          <w:tcPr>
            <w:tcW w:w="994"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2.教師</w:t>
            </w:r>
            <w:r w:rsidRPr="003F1AEC">
              <w:rPr>
                <w:rFonts w:ascii="新細明體" w:hAnsi="新細明體" w:hint="eastAsia"/>
                <w:sz w:val="16"/>
                <w:szCs w:val="16"/>
              </w:rPr>
              <w:t>觀察</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tc>
      </w:tr>
      <w:tr w:rsidR="00DC6C2B" w:rsidRPr="00E5038D" w:rsidTr="00B627D9">
        <w:tblPrEx>
          <w:tblCellMar>
            <w:top w:w="0" w:type="dxa"/>
            <w:bottom w:w="0" w:type="dxa"/>
          </w:tblCellMar>
        </w:tblPrEx>
        <w:trPr>
          <w:cantSplit/>
          <w:trHeight w:val="6376"/>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六</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30</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06</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二、</w:t>
            </w:r>
            <w:r w:rsidRPr="006B00EC">
              <w:rPr>
                <w:rFonts w:ascii="新細明體" w:hAnsi="新細明體"/>
                <w:color w:val="000000"/>
                <w:sz w:val="16"/>
              </w:rPr>
              <w:t>人際加油站</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人際交流</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6-2-2</w:t>
            </w:r>
            <w:r w:rsidRPr="00851848">
              <w:rPr>
                <w:rFonts w:ascii="新細明體" w:hAnsi="新細明體" w:hint="eastAsia"/>
                <w:color w:val="000000"/>
                <w:sz w:val="16"/>
                <w:szCs w:val="16"/>
              </w:rPr>
              <w:t>瞭解家庭在增進個人發展與人際關係上的重要性。</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6-2-3</w:t>
            </w:r>
            <w:r w:rsidRPr="00851848">
              <w:rPr>
                <w:rFonts w:ascii="新細明體" w:hAnsi="新細明體" w:hint="eastAsia"/>
                <w:color w:val="000000"/>
                <w:sz w:val="16"/>
                <w:szCs w:val="16"/>
              </w:rPr>
              <w:t>參與團體活動，體察人我互動的因素及增進方法。</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了解家庭對於人際發展的重要性。</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與家庭成員互相溝通、稱讚與感謝。</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w:t>
            </w:r>
            <w:r w:rsidRPr="00851848">
              <w:rPr>
                <w:rFonts w:ascii="新細明體" w:hAnsi="新細明體" w:hint="eastAsia"/>
                <w:color w:val="000000"/>
                <w:sz w:val="16"/>
                <w:szCs w:val="16"/>
              </w:rPr>
              <w:t>了解關心與尊重對人際關係的影響。</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4.</w:t>
            </w:r>
            <w:r w:rsidRPr="00851848">
              <w:rPr>
                <w:rFonts w:ascii="新細明體" w:hAnsi="新細明體" w:hint="eastAsia"/>
                <w:color w:val="000000"/>
                <w:sz w:val="16"/>
                <w:szCs w:val="16"/>
              </w:rPr>
              <w:t>與人相處時，避免產生刻板印象、投射作用或以偏概全的狀況。</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5.</w:t>
            </w:r>
            <w:r w:rsidRPr="00851848">
              <w:rPr>
                <w:rFonts w:ascii="新細明體" w:hAnsi="新細明體" w:hint="eastAsia"/>
                <w:color w:val="000000"/>
                <w:sz w:val="16"/>
                <w:szCs w:val="16"/>
              </w:rPr>
              <w:t>願意與同學和睦相處，培養良好的互動。</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6.</w:t>
            </w:r>
            <w:r w:rsidRPr="00851848">
              <w:rPr>
                <w:rFonts w:ascii="新細明體" w:hAnsi="新細明體" w:hint="eastAsia"/>
                <w:color w:val="000000"/>
                <w:sz w:val="16"/>
                <w:szCs w:val="16"/>
              </w:rPr>
              <w:t>學習增進人際互動的技巧。</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7.</w:t>
            </w:r>
            <w:r w:rsidRPr="00851848">
              <w:rPr>
                <w:rFonts w:ascii="新細明體" w:hAnsi="新細明體" w:hint="eastAsia"/>
                <w:color w:val="000000"/>
                <w:sz w:val="16"/>
                <w:szCs w:val="16"/>
              </w:rPr>
              <w:t>分辨不同行為對人際關係的影響。</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8.</w:t>
            </w:r>
            <w:r w:rsidRPr="00851848">
              <w:rPr>
                <w:rFonts w:ascii="新細明體" w:hAnsi="新細明體" w:hint="eastAsia"/>
                <w:color w:val="000000"/>
                <w:sz w:val="16"/>
                <w:szCs w:val="16"/>
              </w:rPr>
              <w:t>自我檢視影響人際關係的因素。</w:t>
            </w:r>
          </w:p>
        </w:tc>
        <w:tc>
          <w:tcPr>
            <w:tcW w:w="2939" w:type="dxa"/>
          </w:tcPr>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hint="eastAsia"/>
                <w:sz w:val="16"/>
                <w:szCs w:val="16"/>
              </w:rPr>
              <w:t>【活動一】親情與友情</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1.</w:t>
            </w:r>
            <w:r w:rsidRPr="00CF3085">
              <w:rPr>
                <w:rFonts w:ascii="新細明體" w:hAnsi="新細明體"/>
                <w:sz w:val="16"/>
                <w:szCs w:val="16"/>
              </w:rPr>
              <w:t>教師說明「家庭」是發展人際關係的第一個舞臺，家人間良好的互動可以增進家庭和諧，也可以培養處理人際問題的能力。</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2.</w:t>
            </w:r>
            <w:r w:rsidRPr="00CF3085">
              <w:rPr>
                <w:rFonts w:ascii="新細明體" w:hAnsi="新細明體"/>
                <w:sz w:val="16"/>
                <w:szCs w:val="16"/>
              </w:rPr>
              <w:t>教師向學生說明，與家人互動的方法可以運用在同學之間的相處，若懂得關心並尊重同學，不僅可以維繫彼此的友誼，人際關係也會變得越來越好；接著，請學生分享同學間相處的感動經驗。</w:t>
            </w:r>
          </w:p>
          <w:p w:rsidR="00DC6C2B" w:rsidRPr="00CF3085" w:rsidRDefault="00DC6C2B" w:rsidP="00B02764">
            <w:pPr>
              <w:adjustRightInd w:val="0"/>
              <w:snapToGrid w:val="0"/>
              <w:ind w:left="57" w:right="57"/>
              <w:rPr>
                <w:rFonts w:ascii="新細明體" w:hAnsi="新細明體"/>
                <w:sz w:val="16"/>
                <w:szCs w:val="16"/>
              </w:rPr>
            </w:pPr>
            <w:r>
              <w:rPr>
                <w:rFonts w:ascii="新細明體" w:hAnsi="新細明體" w:cs="MS Mincho" w:hint="eastAsia"/>
                <w:sz w:val="16"/>
                <w:szCs w:val="16"/>
              </w:rPr>
              <w:t>3</w:t>
            </w:r>
            <w:r w:rsidRPr="00CF3085">
              <w:rPr>
                <w:rFonts w:ascii="新細明體" w:hAnsi="新細明體" w:cs="MS Mincho" w:hint="eastAsia"/>
                <w:sz w:val="16"/>
                <w:szCs w:val="16"/>
              </w:rPr>
              <w:t>.</w:t>
            </w:r>
            <w:r w:rsidRPr="00CF3085">
              <w:rPr>
                <w:rFonts w:ascii="新細明體" w:hAnsi="新細明體"/>
                <w:sz w:val="16"/>
                <w:szCs w:val="16"/>
              </w:rPr>
              <w:t>進行「愛要勇敢說」活動。</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hint="eastAsia"/>
                <w:sz w:val="16"/>
                <w:szCs w:val="16"/>
              </w:rPr>
              <w:t>【活動二】人際相處</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1.</w:t>
            </w:r>
            <w:r w:rsidRPr="00CF3085">
              <w:rPr>
                <w:rFonts w:ascii="新細明體" w:hAnsi="新細明體"/>
                <w:sz w:val="16"/>
                <w:szCs w:val="16"/>
              </w:rPr>
              <w:t>教師請學生發表與同學或朋友認識時第一次見面的想法，並說明人與人之間對彼此的看法往往不盡相同。</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2.</w:t>
            </w:r>
            <w:r w:rsidRPr="00CF3085">
              <w:rPr>
                <w:rFonts w:ascii="新細明體" w:hAnsi="新細明體"/>
                <w:sz w:val="16"/>
                <w:szCs w:val="16"/>
              </w:rPr>
              <w:t>教師說明人對人的觀感會受到第一印象、人格特質等因素影響，剛開始建立人際關係時，應該要避免對他人產生「刻板印象」、「投射作用」或「以偏概全」的情形。</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3.</w:t>
            </w:r>
            <w:r w:rsidRPr="00CF3085">
              <w:rPr>
                <w:rFonts w:ascii="新細明體" w:hAnsi="新細明體"/>
                <w:sz w:val="16"/>
                <w:szCs w:val="16"/>
              </w:rPr>
              <w:t>教師補充說明，除了上述的因素之外，還有「酸葡萄（嫉妒）」和「甜檸檬（炫耀）」的情況，這些心理因素也可能影響人際關係。</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hint="eastAsia"/>
                <w:sz w:val="16"/>
                <w:szCs w:val="16"/>
              </w:rPr>
              <w:t>【活動三】伸出友誼之手</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1.</w:t>
            </w:r>
            <w:r w:rsidRPr="00CF3085">
              <w:rPr>
                <w:rFonts w:ascii="新細明體" w:hAnsi="新細明體"/>
                <w:sz w:val="16"/>
                <w:szCs w:val="16"/>
              </w:rPr>
              <w:t>教師請學生上臺，依據課本第42頁的例子演出情境劇。</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2.</w:t>
            </w:r>
            <w:r w:rsidRPr="00CF3085">
              <w:rPr>
                <w:rFonts w:ascii="新細明體" w:hAnsi="新細明體"/>
                <w:sz w:val="16"/>
                <w:szCs w:val="16"/>
              </w:rPr>
              <w:t>教師請學生思考下列問題，並上臺發表：</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sz w:val="16"/>
                <w:szCs w:val="16"/>
              </w:rPr>
              <w:t>(1)你覺得哪些做法有助於建立良好的人際關係呢？為什麼？</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sz w:val="16"/>
                <w:szCs w:val="16"/>
              </w:rPr>
              <w:t>(2)面對團體中的新同學，應該如何與他交朋友呢？</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sz w:val="16"/>
                <w:szCs w:val="16"/>
              </w:rPr>
              <w:t>(3)如果你是</w:t>
            </w:r>
            <w:r w:rsidRPr="00CF3085">
              <w:rPr>
                <w:rFonts w:ascii="新細明體" w:hAnsi="新細明體"/>
                <w:sz w:val="16"/>
                <w:szCs w:val="16"/>
                <w:u w:val="single"/>
              </w:rPr>
              <w:t>小智</w:t>
            </w:r>
            <w:r w:rsidRPr="00CF3085">
              <w:rPr>
                <w:rFonts w:ascii="新細明體" w:hAnsi="新細明體"/>
                <w:sz w:val="16"/>
                <w:szCs w:val="16"/>
              </w:rPr>
              <w:t>，你會如何認識新同學呢？</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hint="eastAsia"/>
                <w:sz w:val="16"/>
                <w:szCs w:val="16"/>
              </w:rPr>
              <w:t>【活動四】人際互動寶典</w:t>
            </w:r>
          </w:p>
          <w:p w:rsidR="00DC6C2B" w:rsidRDefault="00DC6C2B" w:rsidP="00B02764">
            <w:pPr>
              <w:adjustRightInd w:val="0"/>
              <w:snapToGrid w:val="0"/>
              <w:ind w:left="57" w:right="57"/>
              <w:rPr>
                <w:rFonts w:ascii="新細明體" w:hAnsi="新細明體" w:hint="eastAsia"/>
                <w:sz w:val="16"/>
                <w:szCs w:val="16"/>
              </w:rPr>
            </w:pPr>
            <w:r w:rsidRPr="00CF3085">
              <w:rPr>
                <w:rFonts w:ascii="新細明體" w:hAnsi="新細明體" w:cs="MS Mincho" w:hint="eastAsia"/>
                <w:sz w:val="16"/>
                <w:szCs w:val="16"/>
              </w:rPr>
              <w:t>1.</w:t>
            </w:r>
            <w:r w:rsidRPr="00CF3085">
              <w:rPr>
                <w:rFonts w:ascii="新細明體" w:hAnsi="新細明體"/>
                <w:sz w:val="16"/>
                <w:szCs w:val="16"/>
              </w:rPr>
              <w:t>教師說明「增進人際互動的技巧」。</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2.</w:t>
            </w:r>
            <w:r w:rsidRPr="00CF3085">
              <w:rPr>
                <w:rFonts w:ascii="新細明體" w:hAnsi="新細明體"/>
                <w:sz w:val="16"/>
                <w:szCs w:val="16"/>
              </w:rPr>
              <w:t>教師強調雖然第一印象是影響人際關係的最初原因，但是經過相處，還會因為彼此的興趣、個性而開始有更多互動，進而建立友誼。</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hint="eastAsia"/>
                <w:sz w:val="16"/>
                <w:szCs w:val="16"/>
              </w:rPr>
              <w:t>【活動五】人氣紅綠燈</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1.</w:t>
            </w:r>
            <w:r w:rsidRPr="00CF3085">
              <w:rPr>
                <w:rFonts w:ascii="新細明體" w:hAnsi="新細明體"/>
                <w:sz w:val="16"/>
                <w:szCs w:val="16"/>
              </w:rPr>
              <w:t>教師以</w:t>
            </w:r>
            <w:r>
              <w:rPr>
                <w:rFonts w:ascii="新細明體" w:hAnsi="新細明體" w:hint="eastAsia"/>
                <w:sz w:val="16"/>
                <w:szCs w:val="16"/>
              </w:rPr>
              <w:t>數個</w:t>
            </w:r>
            <w:r w:rsidRPr="00CF3085">
              <w:rPr>
                <w:rFonts w:ascii="新細明體" w:hAnsi="新細明體"/>
                <w:sz w:val="16"/>
                <w:szCs w:val="16"/>
              </w:rPr>
              <w:t>人際相處時的行為為例，透過提問讓學生分辨哪些行為受人歡迎，哪些行為不受歡迎。受歡迎的行為舉起綠燈牌，不受歡迎的行為舉起紅燈牌。</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2.</w:t>
            </w:r>
            <w:r w:rsidRPr="00CF3085">
              <w:rPr>
                <w:rFonts w:ascii="新細明體" w:hAnsi="新細明體"/>
                <w:sz w:val="16"/>
                <w:szCs w:val="16"/>
              </w:rPr>
              <w:t>教師將舉牌的結果簡單記錄在黑板上，並引導學生思考。</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hint="eastAsia"/>
                <w:sz w:val="16"/>
                <w:szCs w:val="16"/>
              </w:rPr>
              <w:t>【活動六】測試你的人氣指數</w:t>
            </w:r>
          </w:p>
          <w:p w:rsidR="00DC6C2B" w:rsidRPr="00CF3085" w:rsidRDefault="00DC6C2B" w:rsidP="00B02764">
            <w:pPr>
              <w:adjustRightInd w:val="0"/>
              <w:snapToGrid w:val="0"/>
              <w:ind w:left="57" w:right="57"/>
              <w:rPr>
                <w:rFonts w:ascii="新細明體" w:hAnsi="新細明體"/>
                <w:sz w:val="16"/>
                <w:szCs w:val="16"/>
              </w:rPr>
            </w:pPr>
            <w:r w:rsidRPr="00CF3085">
              <w:rPr>
                <w:rFonts w:ascii="新細明體" w:hAnsi="新細明體" w:cs="MS Mincho" w:hint="eastAsia"/>
                <w:sz w:val="16"/>
                <w:szCs w:val="16"/>
              </w:rPr>
              <w:t>1.</w:t>
            </w:r>
            <w:r w:rsidRPr="00CF3085">
              <w:rPr>
                <w:rFonts w:ascii="新細明體" w:hAnsi="新細明體"/>
                <w:sz w:val="16"/>
                <w:szCs w:val="16"/>
              </w:rPr>
              <w:t>教師請學生配合課本第45頁「人氣指數表」，自我檢視影響人際發展的因素，並請學生分享檢視結果。</w:t>
            </w:r>
          </w:p>
          <w:p w:rsidR="00DC6C2B" w:rsidRPr="003B01BA"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2</w:t>
            </w:r>
            <w:r w:rsidRPr="00CF3085">
              <w:rPr>
                <w:rFonts w:ascii="新細明體" w:hAnsi="新細明體" w:hint="eastAsia"/>
                <w:sz w:val="16"/>
                <w:szCs w:val="16"/>
              </w:rPr>
              <w:t>.</w:t>
            </w:r>
            <w:r w:rsidRPr="00CF3085">
              <w:rPr>
                <w:rFonts w:ascii="新細明體" w:hAnsi="新細明體"/>
                <w:sz w:val="16"/>
                <w:szCs w:val="16"/>
              </w:rPr>
              <w:t>教師說明得到的越多</w:t>
            </w:r>
            <w:r w:rsidRPr="00CF3085">
              <w:rPr>
                <w:rFonts w:ascii="Segoe UI Symbol" w:hAnsi="Segoe UI Symbol" w:cs="Segoe UI Symbol"/>
                <w:sz w:val="16"/>
                <w:szCs w:val="16"/>
              </w:rPr>
              <w:t>☺</w:t>
            </w:r>
            <w:r w:rsidRPr="00CF3085">
              <w:rPr>
                <w:rFonts w:ascii="新細明體" w:hAnsi="新細明體"/>
                <w:sz w:val="16"/>
                <w:szCs w:val="16"/>
              </w:rPr>
              <w:t>，表示有良好的人格特質應繼續保持；如果得到</w:t>
            </w:r>
            <w:r w:rsidRPr="00CF3085">
              <w:rPr>
                <w:rFonts w:ascii="MS Mincho" w:eastAsia="MS Mincho" w:hAnsi="MS Mincho" w:cs="MS Mincho" w:hint="eastAsia"/>
                <w:sz w:val="16"/>
                <w:szCs w:val="16"/>
              </w:rPr>
              <w:t>☹</w:t>
            </w:r>
            <w:r w:rsidRPr="00CF3085">
              <w:rPr>
                <w:rFonts w:ascii="新細明體" w:hAnsi="新細明體"/>
                <w:sz w:val="16"/>
                <w:szCs w:val="16"/>
              </w:rPr>
              <w:t>，則應逐項自我檢討，思考具體的改善方法並實踐。</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w:t>
            </w:r>
            <w:r w:rsidRPr="003F1AEC">
              <w:rPr>
                <w:rFonts w:ascii="新細明體" w:hAnsi="新細明體" w:hint="eastAsia"/>
                <w:sz w:val="16"/>
                <w:szCs w:val="16"/>
              </w:rPr>
              <w:t>教師依據學生人數準備每人</w:t>
            </w:r>
            <w:r w:rsidRPr="003F1AEC">
              <w:rPr>
                <w:rFonts w:ascii="新細明體" w:hAnsi="新細明體"/>
                <w:sz w:val="16"/>
                <w:szCs w:val="16"/>
              </w:rPr>
              <w:t>2</w:t>
            </w:r>
            <w:r w:rsidRPr="003F1AEC">
              <w:rPr>
                <w:rFonts w:ascii="新細明體" w:hAnsi="新細明體" w:hint="eastAsia"/>
                <w:sz w:val="16"/>
                <w:szCs w:val="16"/>
              </w:rPr>
              <w:t>張紙卡。</w:t>
            </w:r>
          </w:p>
          <w:p w:rsidR="00DC6C2B" w:rsidRPr="003F1AEC" w:rsidRDefault="00DC6C2B" w:rsidP="00B02764">
            <w:pPr>
              <w:adjustRightInd w:val="0"/>
              <w:snapToGrid w:val="0"/>
              <w:ind w:left="57" w:right="57"/>
              <w:rPr>
                <w:rFonts w:ascii="新細明體" w:hAnsi="新細明體" w:hint="eastAsia"/>
                <w:sz w:val="16"/>
                <w:szCs w:val="16"/>
              </w:rPr>
            </w:pPr>
            <w:r w:rsidRPr="003F1AEC">
              <w:rPr>
                <w:rFonts w:ascii="新細明體" w:hAnsi="新細明體"/>
                <w:sz w:val="16"/>
                <w:szCs w:val="16"/>
              </w:rPr>
              <w:t>2.</w:t>
            </w:r>
            <w:r w:rsidRPr="003F1AEC">
              <w:rPr>
                <w:rFonts w:ascii="新細明體" w:hAnsi="新細明體" w:hint="eastAsia"/>
                <w:sz w:val="16"/>
                <w:szCs w:val="16"/>
              </w:rPr>
              <w:t>教師準備海報紙</w:t>
            </w:r>
            <w:r w:rsidRPr="003F1AEC">
              <w:rPr>
                <w:rFonts w:ascii="新細明體" w:hAnsi="新細明體"/>
                <w:sz w:val="16"/>
                <w:szCs w:val="16"/>
              </w:rPr>
              <w:t>2</w:t>
            </w:r>
            <w:r w:rsidRPr="003F1AEC">
              <w:rPr>
                <w:rFonts w:ascii="新細明體" w:hAnsi="新細明體" w:hint="eastAsia"/>
                <w:sz w:val="16"/>
                <w:szCs w:val="16"/>
              </w:rPr>
              <w:t>張，以便製作「親情樹」和「友情樹」。</w:t>
            </w:r>
          </w:p>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3.</w:t>
            </w:r>
            <w:r w:rsidRPr="003F1AEC">
              <w:rPr>
                <w:rFonts w:ascii="新細明體" w:hAnsi="新細明體" w:hint="eastAsia"/>
                <w:sz w:val="16"/>
                <w:szCs w:val="16"/>
              </w:rPr>
              <w:t>教師事先徵求演出【活動三】情境劇的學生。</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4.</w:t>
            </w:r>
            <w:r w:rsidRPr="003F1AEC">
              <w:rPr>
                <w:rFonts w:ascii="新細明體" w:hAnsi="新細明體" w:hint="eastAsia"/>
                <w:sz w:val="16"/>
                <w:szCs w:val="16"/>
              </w:rPr>
              <w:t>教師依據學生人數準備每人一張紅燈牌和綠燈牌。</w:t>
            </w:r>
          </w:p>
        </w:tc>
        <w:tc>
          <w:tcPr>
            <w:tcW w:w="994" w:type="dxa"/>
          </w:tcPr>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實作</w:t>
            </w:r>
            <w:r>
              <w:rPr>
                <w:rFonts w:ascii="新細明體" w:hAnsi="新細明體" w:hint="eastAsia"/>
                <w:sz w:val="16"/>
                <w:szCs w:val="16"/>
              </w:rPr>
              <w:t>學習</w:t>
            </w:r>
          </w:p>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2.具體</w:t>
            </w:r>
            <w:r w:rsidRPr="003F1AEC">
              <w:rPr>
                <w:rFonts w:ascii="新細明體" w:hAnsi="新細明體" w:hint="eastAsia"/>
                <w:sz w:val="16"/>
                <w:szCs w:val="16"/>
              </w:rPr>
              <w:t>實踐</w:t>
            </w:r>
          </w:p>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3.學生</w:t>
            </w:r>
            <w:r w:rsidRPr="003F1AEC">
              <w:rPr>
                <w:rFonts w:ascii="新細明體" w:hAnsi="新細明體" w:hint="eastAsia"/>
                <w:sz w:val="16"/>
                <w:szCs w:val="16"/>
              </w:rPr>
              <w:t>發表</w:t>
            </w:r>
          </w:p>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4.提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5.學生</w:t>
            </w:r>
            <w:r w:rsidRPr="003F1AEC">
              <w:rPr>
                <w:rFonts w:ascii="新細明體" w:hAnsi="新細明體" w:hint="eastAsia"/>
                <w:sz w:val="16"/>
                <w:szCs w:val="16"/>
              </w:rPr>
              <w:t>自評</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培養良好的人際互動能力。</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【家政教育】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4-3-1</w:t>
            </w:r>
            <w:r w:rsidRPr="000F6B33">
              <w:rPr>
                <w:rFonts w:ascii="新細明體" w:hAnsi="新細明體" w:hint="eastAsia"/>
                <w:color w:val="000000"/>
                <w:sz w:val="16"/>
              </w:rPr>
              <w:t>瞭解家人角色意義及其責任。</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四、表達、溝通與分享</w:t>
            </w:r>
          </w:p>
        </w:tc>
      </w:tr>
      <w:tr w:rsidR="00DC6C2B" w:rsidRPr="00E5038D" w:rsidTr="00B627D9">
        <w:tblPrEx>
          <w:tblCellMar>
            <w:top w:w="0" w:type="dxa"/>
            <w:bottom w:w="0" w:type="dxa"/>
          </w:tblCellMar>
        </w:tblPrEx>
        <w:trPr>
          <w:cantSplit/>
          <w:trHeight w:val="8714"/>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七</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07</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13</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二、</w:t>
            </w:r>
            <w:r w:rsidRPr="006B00EC">
              <w:rPr>
                <w:rFonts w:ascii="新細明體" w:hAnsi="新細明體"/>
                <w:color w:val="000000"/>
                <w:sz w:val="16"/>
              </w:rPr>
              <w:t>人際加油站</w:t>
            </w:r>
          </w:p>
        </w:tc>
        <w:tc>
          <w:tcPr>
            <w:tcW w:w="448" w:type="dxa"/>
            <w:textDirection w:val="tbRlV"/>
            <w:vAlign w:val="center"/>
          </w:tcPr>
          <w:p w:rsidR="00DC6C2B" w:rsidRPr="006B00EC" w:rsidRDefault="00DC6C2B" w:rsidP="00E66D09">
            <w:pPr>
              <w:ind w:left="97" w:right="113"/>
              <w:jc w:val="center"/>
              <w:rPr>
                <w:rFonts w:ascii="新細明體" w:hAnsi="新細明體" w:hint="eastAsia"/>
                <w:sz w:val="16"/>
                <w:szCs w:val="16"/>
              </w:rPr>
            </w:pPr>
            <w:r w:rsidRPr="006B00EC">
              <w:rPr>
                <w:rFonts w:ascii="新細明體" w:hAnsi="新細明體"/>
                <w:sz w:val="16"/>
                <w:szCs w:val="16"/>
              </w:rPr>
              <w:t>拒絕的藝術</w:t>
            </w:r>
            <w:r w:rsidRPr="006B00EC">
              <w:rPr>
                <w:rFonts w:ascii="新細明體" w:hAnsi="新細明體" w:hint="eastAsia"/>
                <w:sz w:val="16"/>
                <w:szCs w:val="16"/>
              </w:rPr>
              <w:t>、</w:t>
            </w:r>
            <w:r w:rsidRPr="006B00EC">
              <w:rPr>
                <w:rFonts w:ascii="新細明體" w:hAnsi="新細明體"/>
                <w:sz w:val="16"/>
                <w:szCs w:val="16"/>
              </w:rPr>
              <w:t>化解衝突</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6-2-2</w:t>
            </w:r>
            <w:r w:rsidRPr="00851848">
              <w:rPr>
                <w:rFonts w:ascii="新細明體" w:hAnsi="新細明體" w:hint="eastAsia"/>
                <w:color w:val="000000"/>
                <w:sz w:val="16"/>
                <w:szCs w:val="16"/>
              </w:rPr>
              <w:t>瞭解家庭在增進個人發展與人際關係上的重要性。</w:t>
            </w:r>
          </w:p>
          <w:p w:rsidR="00DC6C2B"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6-2-4</w:t>
            </w:r>
            <w:r w:rsidRPr="00851848">
              <w:rPr>
                <w:rFonts w:ascii="新細明體" w:hAnsi="新細明體" w:hint="eastAsia"/>
                <w:color w:val="000000"/>
                <w:sz w:val="16"/>
                <w:szCs w:val="16"/>
              </w:rPr>
              <w:t>學習有效的溝通技巧與理性的情緒表達，並認識壓力。</w:t>
            </w:r>
          </w:p>
          <w:p w:rsidR="00DC6C2B" w:rsidRPr="00851848" w:rsidRDefault="00DC6C2B" w:rsidP="009B1AE5">
            <w:pPr>
              <w:snapToGrid w:val="0"/>
              <w:ind w:left="57" w:right="57"/>
              <w:rPr>
                <w:rFonts w:ascii="新細明體" w:hAnsi="新細明體" w:hint="eastAsia"/>
                <w:color w:val="000000"/>
                <w:sz w:val="16"/>
                <w:szCs w:val="16"/>
              </w:rPr>
            </w:pP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了解拒絕的原則。</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掌握自我肯定的神情與態度，適當的拒絕他人。</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3.接受衝突過程中所帶來的情緒。</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4.學會化解衝突的原則。</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5.勇於面對並適時化解衝突。</w:t>
            </w:r>
          </w:p>
        </w:tc>
        <w:tc>
          <w:tcPr>
            <w:tcW w:w="2939" w:type="dxa"/>
          </w:tcPr>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hint="eastAsia"/>
                <w:sz w:val="16"/>
                <w:szCs w:val="16"/>
              </w:rPr>
              <w:t>【活動一】該不該拒絕</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cs="MS Mincho" w:hint="eastAsia"/>
                <w:sz w:val="16"/>
                <w:szCs w:val="16"/>
              </w:rPr>
              <w:t>1.</w:t>
            </w:r>
            <w:r w:rsidRPr="00A77BBC">
              <w:rPr>
                <w:rFonts w:ascii="新細明體" w:hAnsi="新細明體"/>
                <w:sz w:val="16"/>
                <w:szCs w:val="16"/>
              </w:rPr>
              <w:t>教師搭配課本第46頁</w:t>
            </w:r>
            <w:r w:rsidRPr="00A77BBC">
              <w:rPr>
                <w:rFonts w:ascii="新細明體" w:hAnsi="新細明體"/>
                <w:sz w:val="16"/>
                <w:szCs w:val="16"/>
                <w:u w:val="single"/>
              </w:rPr>
              <w:t>小智</w:t>
            </w:r>
            <w:r w:rsidRPr="00A77BBC">
              <w:rPr>
                <w:rFonts w:ascii="新細明體" w:hAnsi="新細明體"/>
                <w:sz w:val="16"/>
                <w:szCs w:val="16"/>
              </w:rPr>
              <w:t>的例子，徵求三名學生分享自己的做法，並引導學生思考不同做法所帶來的好處與壞處。</w:t>
            </w:r>
          </w:p>
          <w:p w:rsidR="00DC6C2B" w:rsidRPr="00A77BBC" w:rsidRDefault="00DC6C2B" w:rsidP="00B02764">
            <w:pPr>
              <w:adjustRightInd w:val="0"/>
              <w:snapToGrid w:val="0"/>
              <w:ind w:left="57" w:right="57"/>
              <w:rPr>
                <w:rFonts w:ascii="新細明體" w:hAnsi="新細明體"/>
                <w:sz w:val="16"/>
                <w:szCs w:val="16"/>
              </w:rPr>
            </w:pPr>
            <w:r>
              <w:rPr>
                <w:rFonts w:ascii="新細明體" w:hAnsi="新細明體" w:cs="MS Mincho" w:hint="eastAsia"/>
                <w:sz w:val="16"/>
                <w:szCs w:val="16"/>
              </w:rPr>
              <w:t>2</w:t>
            </w:r>
            <w:r w:rsidRPr="00A77BBC">
              <w:rPr>
                <w:rFonts w:ascii="新細明體" w:hAnsi="新細明體" w:cs="MS Mincho" w:hint="eastAsia"/>
                <w:sz w:val="16"/>
                <w:szCs w:val="16"/>
              </w:rPr>
              <w:t>.</w:t>
            </w:r>
            <w:r w:rsidRPr="00A77BBC">
              <w:rPr>
                <w:rFonts w:ascii="新細明體" w:hAnsi="新細明體"/>
                <w:sz w:val="16"/>
                <w:szCs w:val="16"/>
              </w:rPr>
              <w:t>教師補充說明，良好的友誼並不會因適當的拒絕而改變，覺得應該拒絕的時候，就要勇敢的說「不」。</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hint="eastAsia"/>
                <w:sz w:val="16"/>
                <w:szCs w:val="16"/>
              </w:rPr>
              <w:t>【活動二】拒絕原則</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cs="MS Mincho" w:hint="eastAsia"/>
                <w:sz w:val="16"/>
                <w:szCs w:val="16"/>
              </w:rPr>
              <w:t>1.</w:t>
            </w:r>
            <w:r w:rsidRPr="00A77BBC">
              <w:rPr>
                <w:rFonts w:ascii="新細明體" w:hAnsi="新細明體"/>
                <w:sz w:val="16"/>
                <w:szCs w:val="16"/>
              </w:rPr>
              <w:t>教師搭配課本第47頁，說明「拒絕的原則」。</w:t>
            </w:r>
          </w:p>
          <w:p w:rsidR="00DC6C2B" w:rsidRPr="00A77BBC" w:rsidRDefault="00DC6C2B" w:rsidP="00B02764">
            <w:pPr>
              <w:adjustRightInd w:val="0"/>
              <w:snapToGrid w:val="0"/>
              <w:ind w:left="57" w:right="57"/>
              <w:rPr>
                <w:rFonts w:ascii="新細明體" w:hAnsi="新細明體"/>
                <w:sz w:val="16"/>
                <w:szCs w:val="16"/>
              </w:rPr>
            </w:pPr>
            <w:r>
              <w:rPr>
                <w:rFonts w:ascii="新細明體" w:hAnsi="新細明體" w:cs="MS Mincho" w:hint="eastAsia"/>
                <w:sz w:val="16"/>
                <w:szCs w:val="16"/>
              </w:rPr>
              <w:t>2</w:t>
            </w:r>
            <w:r w:rsidRPr="00A77BBC">
              <w:rPr>
                <w:rFonts w:ascii="新細明體" w:hAnsi="新細明體" w:cs="MS Mincho" w:hint="eastAsia"/>
                <w:sz w:val="16"/>
                <w:szCs w:val="16"/>
              </w:rPr>
              <w:t>.</w:t>
            </w:r>
            <w:r w:rsidRPr="00A77BBC">
              <w:rPr>
                <w:rFonts w:ascii="新細明體" w:hAnsi="新細明體"/>
                <w:sz w:val="16"/>
                <w:szCs w:val="16"/>
              </w:rPr>
              <w:t>教師帶領學生演練「拒絕的原則」，並提醒學生在日常生活中確實運用，有效拒絕不合理的要求。</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hint="eastAsia"/>
                <w:sz w:val="16"/>
                <w:szCs w:val="16"/>
              </w:rPr>
              <w:t>【活動三】情境演練</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cs="MS Mincho" w:hint="eastAsia"/>
                <w:sz w:val="16"/>
                <w:szCs w:val="16"/>
              </w:rPr>
              <w:t>1.</w:t>
            </w:r>
            <w:r w:rsidRPr="00A77BBC">
              <w:rPr>
                <w:rFonts w:ascii="新細明體" w:hAnsi="新細明體"/>
                <w:sz w:val="16"/>
                <w:szCs w:val="16"/>
              </w:rPr>
              <w:t>教師請學生分享上一節課演練「拒絕原則」的心得；接著，將全班分組，請學生搭配課本第48頁的情境，進行拒絕技巧的演練。</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cs="MS Mincho" w:hint="eastAsia"/>
                <w:sz w:val="16"/>
                <w:szCs w:val="16"/>
              </w:rPr>
              <w:t>2.</w:t>
            </w:r>
            <w:r w:rsidRPr="00A77BBC">
              <w:rPr>
                <w:rFonts w:ascii="新細明體" w:hAnsi="新細明體"/>
                <w:sz w:val="16"/>
                <w:szCs w:val="16"/>
              </w:rPr>
              <w:t>教師安排小組依序上臺演練，針對沒有把握「拒絕原則」的組別，教師宜適時指導。</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hint="eastAsia"/>
                <w:sz w:val="16"/>
                <w:szCs w:val="16"/>
              </w:rPr>
              <w:t>【活動四】肯定自我</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cs="MS Mincho" w:hint="eastAsia"/>
                <w:sz w:val="16"/>
                <w:szCs w:val="16"/>
              </w:rPr>
              <w:t>1.</w:t>
            </w:r>
            <w:r w:rsidRPr="00A77BBC">
              <w:rPr>
                <w:rFonts w:ascii="新細明體" w:hAnsi="新細明體"/>
                <w:sz w:val="16"/>
                <w:szCs w:val="16"/>
              </w:rPr>
              <w:t>教師請學生回想拒絕別人的經驗</w:t>
            </w:r>
            <w:r>
              <w:rPr>
                <w:rFonts w:ascii="新細明體" w:hAnsi="新細明體" w:hint="eastAsia"/>
                <w:sz w:val="16"/>
                <w:szCs w:val="16"/>
              </w:rPr>
              <w:t>。</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cs="MS Mincho" w:hint="eastAsia"/>
                <w:sz w:val="16"/>
                <w:szCs w:val="16"/>
              </w:rPr>
              <w:t>2.</w:t>
            </w:r>
            <w:r w:rsidRPr="00A77BBC">
              <w:rPr>
                <w:rFonts w:ascii="新細明體" w:hAnsi="新細明體"/>
                <w:sz w:val="16"/>
                <w:szCs w:val="16"/>
              </w:rPr>
              <w:t>教師說明拒絕他人時，必須不斷的自我肯定，透過堅定自己的想法，才能成功拒絕別人的請求，不會因為不好意思，或因好朋友的再三拜託而動搖心意。</w:t>
            </w:r>
          </w:p>
          <w:p w:rsidR="00DC6C2B" w:rsidRPr="00A77BBC" w:rsidRDefault="00DC6C2B" w:rsidP="00B02764">
            <w:pPr>
              <w:adjustRightInd w:val="0"/>
              <w:snapToGrid w:val="0"/>
              <w:ind w:left="57" w:right="57"/>
              <w:rPr>
                <w:rFonts w:ascii="新細明體" w:hAnsi="新細明體"/>
                <w:sz w:val="16"/>
                <w:szCs w:val="16"/>
              </w:rPr>
            </w:pPr>
            <w:r w:rsidRPr="00A77BBC">
              <w:rPr>
                <w:rFonts w:ascii="新細明體" w:hAnsi="新細明體" w:cs="MS Mincho" w:hint="eastAsia"/>
                <w:sz w:val="16"/>
                <w:szCs w:val="16"/>
              </w:rPr>
              <w:t>3.</w:t>
            </w:r>
            <w:r w:rsidRPr="00A77BBC">
              <w:rPr>
                <w:rFonts w:ascii="新細明體" w:hAnsi="新細明體"/>
                <w:sz w:val="16"/>
                <w:szCs w:val="16"/>
              </w:rPr>
              <w:t>教師搭配課本第49頁說明「自我肯定的行為表現」。</w:t>
            </w:r>
          </w:p>
          <w:p w:rsidR="00DC6C2B" w:rsidRPr="00CB5A0D" w:rsidRDefault="00DC6C2B" w:rsidP="00B02764">
            <w:pPr>
              <w:adjustRightInd w:val="0"/>
              <w:snapToGrid w:val="0"/>
              <w:ind w:left="57" w:right="57"/>
              <w:rPr>
                <w:rFonts w:ascii="新細明體" w:hAnsi="新細明體"/>
                <w:sz w:val="16"/>
                <w:szCs w:val="16"/>
              </w:rPr>
            </w:pPr>
            <w:r w:rsidRPr="00CB5A0D">
              <w:rPr>
                <w:rFonts w:ascii="新細明體" w:hAnsi="新細明體" w:hint="eastAsia"/>
                <w:sz w:val="16"/>
                <w:szCs w:val="16"/>
              </w:rPr>
              <w:t>【活動一】衝突發生</w:t>
            </w:r>
          </w:p>
          <w:p w:rsidR="00DC6C2B" w:rsidRPr="00CB5A0D" w:rsidRDefault="00DC6C2B" w:rsidP="00B02764">
            <w:pPr>
              <w:adjustRightInd w:val="0"/>
              <w:snapToGrid w:val="0"/>
              <w:ind w:left="57" w:right="57"/>
              <w:rPr>
                <w:rFonts w:ascii="新細明體" w:hAnsi="新細明體"/>
                <w:sz w:val="16"/>
                <w:szCs w:val="16"/>
              </w:rPr>
            </w:pPr>
            <w:r w:rsidRPr="00CB5A0D">
              <w:rPr>
                <w:rFonts w:ascii="新細明體" w:hAnsi="新細明體" w:cs="MS Mincho" w:hint="eastAsia"/>
                <w:sz w:val="16"/>
                <w:szCs w:val="16"/>
              </w:rPr>
              <w:t>1.</w:t>
            </w:r>
            <w:r w:rsidRPr="00CB5A0D">
              <w:rPr>
                <w:rFonts w:ascii="新細明體" w:hAnsi="新細明體"/>
                <w:sz w:val="16"/>
                <w:szCs w:val="16"/>
              </w:rPr>
              <w:t>教師詢問學生：「最近是否曾和家人發生衝突？如何處理衝突的狀況呢？」，請學生自由發表。</w:t>
            </w:r>
          </w:p>
          <w:p w:rsidR="00DC6C2B" w:rsidRPr="00CB5A0D" w:rsidRDefault="00DC6C2B" w:rsidP="00B02764">
            <w:pPr>
              <w:adjustRightInd w:val="0"/>
              <w:snapToGrid w:val="0"/>
              <w:ind w:left="57" w:right="57"/>
              <w:rPr>
                <w:rFonts w:ascii="新細明體" w:hAnsi="新細明體"/>
                <w:sz w:val="16"/>
                <w:szCs w:val="16"/>
              </w:rPr>
            </w:pPr>
            <w:r w:rsidRPr="00CB5A0D">
              <w:rPr>
                <w:rFonts w:ascii="新細明體" w:hAnsi="新細明體" w:cs="MS Mincho" w:hint="eastAsia"/>
                <w:sz w:val="16"/>
                <w:szCs w:val="16"/>
              </w:rPr>
              <w:t>2.</w:t>
            </w:r>
            <w:r w:rsidRPr="00CB5A0D">
              <w:rPr>
                <w:rFonts w:ascii="新細明體" w:hAnsi="新細明體"/>
                <w:sz w:val="16"/>
                <w:szCs w:val="16"/>
              </w:rPr>
              <w:t>教師說明發生衝突時若能即時處理，找出雙方都滿意的解決方法，不僅可以化解衝突，還可以促進關係和諧，所以，一旦發生衝突，應該要勇於面對並解決。</w:t>
            </w:r>
          </w:p>
          <w:p w:rsidR="00DC6C2B" w:rsidRPr="00CB5A0D" w:rsidRDefault="00DC6C2B" w:rsidP="00B02764">
            <w:pPr>
              <w:adjustRightInd w:val="0"/>
              <w:snapToGrid w:val="0"/>
              <w:ind w:left="57" w:right="57"/>
              <w:rPr>
                <w:rFonts w:ascii="新細明體" w:hAnsi="新細明體"/>
                <w:sz w:val="16"/>
                <w:szCs w:val="16"/>
              </w:rPr>
            </w:pPr>
            <w:r w:rsidRPr="00CB5A0D">
              <w:rPr>
                <w:rFonts w:ascii="新細明體" w:hAnsi="新細明體" w:hint="eastAsia"/>
                <w:sz w:val="16"/>
                <w:szCs w:val="16"/>
              </w:rPr>
              <w:t>【活動二】解決衝突</w:t>
            </w:r>
          </w:p>
          <w:p w:rsidR="00DC6C2B" w:rsidRPr="00CB5A0D" w:rsidRDefault="00DC6C2B" w:rsidP="00B02764">
            <w:pPr>
              <w:adjustRightInd w:val="0"/>
              <w:snapToGrid w:val="0"/>
              <w:ind w:left="57" w:right="57"/>
              <w:rPr>
                <w:rFonts w:ascii="新細明體" w:hAnsi="新細明體"/>
                <w:sz w:val="16"/>
                <w:szCs w:val="16"/>
              </w:rPr>
            </w:pPr>
            <w:r w:rsidRPr="00CB5A0D">
              <w:rPr>
                <w:rFonts w:ascii="新細明體" w:hAnsi="新細明體" w:cs="MS Mincho" w:hint="eastAsia"/>
                <w:sz w:val="16"/>
                <w:szCs w:val="16"/>
              </w:rPr>
              <w:t>1.</w:t>
            </w:r>
            <w:r w:rsidRPr="00CB5A0D">
              <w:rPr>
                <w:rFonts w:ascii="新細明體" w:hAnsi="新細明體"/>
                <w:sz w:val="16"/>
                <w:szCs w:val="16"/>
              </w:rPr>
              <w:t>教師帶領學生了解「化解衝突的原則」。</w:t>
            </w:r>
          </w:p>
          <w:p w:rsidR="00DC6C2B" w:rsidRPr="00CB5A0D" w:rsidRDefault="00DC6C2B" w:rsidP="00B02764">
            <w:pPr>
              <w:adjustRightInd w:val="0"/>
              <w:snapToGrid w:val="0"/>
              <w:ind w:left="57" w:right="57"/>
              <w:rPr>
                <w:rFonts w:ascii="新細明體" w:hAnsi="新細明體"/>
                <w:sz w:val="16"/>
                <w:szCs w:val="16"/>
              </w:rPr>
            </w:pPr>
            <w:r w:rsidRPr="00CB5A0D">
              <w:rPr>
                <w:rFonts w:ascii="新細明體" w:hAnsi="新細明體" w:cs="MS Mincho" w:hint="eastAsia"/>
                <w:sz w:val="16"/>
                <w:szCs w:val="16"/>
              </w:rPr>
              <w:t>2.</w:t>
            </w:r>
            <w:r w:rsidRPr="00CB5A0D">
              <w:rPr>
                <w:rFonts w:ascii="新細明體" w:hAnsi="新細明體"/>
                <w:sz w:val="16"/>
                <w:szCs w:val="16"/>
              </w:rPr>
              <w:t>教師請學生分組演練，運用「化解衝突的原則」處理下列情境。</w:t>
            </w:r>
          </w:p>
          <w:p w:rsidR="00DC6C2B" w:rsidRPr="00F5125C" w:rsidRDefault="00DC6C2B" w:rsidP="00B02764">
            <w:pPr>
              <w:adjustRightInd w:val="0"/>
              <w:snapToGrid w:val="0"/>
              <w:ind w:left="57" w:right="57"/>
              <w:rPr>
                <w:rFonts w:ascii="新細明體" w:hAnsi="新細明體"/>
                <w:sz w:val="16"/>
                <w:szCs w:val="16"/>
              </w:rPr>
            </w:pPr>
            <w:r w:rsidRPr="00CB5A0D">
              <w:rPr>
                <w:rFonts w:ascii="新細明體" w:hAnsi="新細明體" w:cs="MS Mincho" w:hint="eastAsia"/>
                <w:sz w:val="16"/>
                <w:szCs w:val="16"/>
              </w:rPr>
              <w:t>3.</w:t>
            </w:r>
            <w:r w:rsidRPr="00CB5A0D">
              <w:rPr>
                <w:rFonts w:ascii="新細明體" w:hAnsi="新細明體"/>
                <w:sz w:val="16"/>
                <w:szCs w:val="16"/>
              </w:rPr>
              <w:t>教師說明衝突過程中所帶來的情緒往往讓人很不愉快，但若害怕不愉快的情緒而逃避問題，反而會埋下潛藏的危機。因此，與他人發生衝突時，應充分運用化解衝突的原則，勇敢表達自己的想法並進行溝通，這樣才能圓滿化解衝突、降低摩擦，並增進彼此的感情。</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hint="eastAsia"/>
                <w:sz w:val="16"/>
                <w:szCs w:val="16"/>
              </w:rPr>
            </w:pPr>
          </w:p>
        </w:tc>
        <w:tc>
          <w:tcPr>
            <w:tcW w:w="994" w:type="dxa"/>
          </w:tcPr>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2.教師</w:t>
            </w:r>
            <w:r w:rsidRPr="003F1AEC">
              <w:rPr>
                <w:rFonts w:ascii="新細明體" w:hAnsi="新細明體" w:hint="eastAsia"/>
                <w:sz w:val="16"/>
                <w:szCs w:val="16"/>
              </w:rPr>
              <w:t>觀察</w:t>
            </w:r>
          </w:p>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3.學生</w:t>
            </w:r>
            <w:r w:rsidRPr="003F1AEC">
              <w:rPr>
                <w:rFonts w:ascii="新細明體" w:hAnsi="新細明體" w:hint="eastAsia"/>
                <w:sz w:val="16"/>
                <w:szCs w:val="16"/>
              </w:rPr>
              <w:t>發表</w:t>
            </w:r>
          </w:p>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4.提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5.具體</w:t>
            </w:r>
            <w:r w:rsidRPr="003F1AEC">
              <w:rPr>
                <w:rFonts w:ascii="新細明體" w:hAnsi="新細明體" w:hint="eastAsia"/>
                <w:sz w:val="16"/>
                <w:szCs w:val="16"/>
              </w:rPr>
              <w:t>實踐</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培養良好的人際互動能力。</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3-2-2</w:t>
            </w:r>
            <w:r w:rsidRPr="000F6B33">
              <w:rPr>
                <w:rFonts w:ascii="新細明體" w:hAnsi="新細明體" w:hint="eastAsia"/>
                <w:color w:val="000000"/>
                <w:sz w:val="16"/>
              </w:rPr>
              <w:t>學習如何解決問題及做決定。</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三、生涯規劃與終身學習</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四、表達、溝通與分享</w:t>
            </w:r>
          </w:p>
        </w:tc>
      </w:tr>
      <w:tr w:rsidR="00DC6C2B" w:rsidRPr="00E5038D" w:rsidTr="00B627D9">
        <w:tblPrEx>
          <w:tblCellMar>
            <w:top w:w="0" w:type="dxa"/>
            <w:bottom w:w="0" w:type="dxa"/>
          </w:tblCellMar>
        </w:tblPrEx>
        <w:trPr>
          <w:cantSplit/>
          <w:trHeight w:val="2627"/>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八</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14</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20</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三、</w:t>
            </w:r>
            <w:r w:rsidRPr="006B00EC">
              <w:rPr>
                <w:rFonts w:ascii="新細明體" w:hAnsi="新細明體"/>
                <w:color w:val="000000"/>
                <w:sz w:val="16"/>
              </w:rPr>
              <w:t>舞躍大地 樂悠游</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原住民舞蹈之美</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3-2-1</w:t>
            </w:r>
            <w:r w:rsidRPr="00851848">
              <w:rPr>
                <w:rFonts w:ascii="新細明體" w:hAnsi="新細明體" w:hint="eastAsia"/>
                <w:color w:val="000000"/>
                <w:sz w:val="16"/>
                <w:szCs w:val="16"/>
              </w:rPr>
              <w:t>表現全身性身體活動的控制能力。</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3-2-2</w:t>
            </w:r>
            <w:r w:rsidRPr="00851848">
              <w:rPr>
                <w:rFonts w:ascii="新細明體" w:hAnsi="新細明體" w:hint="eastAsia"/>
                <w:color w:val="000000"/>
                <w:sz w:val="16"/>
                <w:szCs w:val="16"/>
              </w:rPr>
              <w:t>在活動中表現身體的協調性。</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4-2-5</w:t>
            </w:r>
            <w:r w:rsidRPr="00851848">
              <w:rPr>
                <w:rFonts w:ascii="新細明體" w:hAnsi="新細明體" w:hint="eastAsia"/>
                <w:color w:val="000000"/>
                <w:sz w:val="16"/>
                <w:szCs w:val="16"/>
              </w:rPr>
              <w:t>透過運動瞭解本土與世界文化。</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了解原住民舞蹈的特色。</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學會不同的基本步法。</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hint="eastAsia"/>
                <w:color w:val="000000"/>
                <w:sz w:val="16"/>
                <w:szCs w:val="16"/>
              </w:rPr>
              <w:t>3.做出敲擊竹節節奏的動作。</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hint="eastAsia"/>
                <w:color w:val="000000"/>
                <w:sz w:val="16"/>
                <w:szCs w:val="16"/>
              </w:rPr>
              <w:t>4.做出竹節舞的基本舞步。</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5.能配合節奏完成動作。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6.接納並尊重原住民文化，快樂的參與學習活動。</w:t>
            </w:r>
          </w:p>
        </w:tc>
        <w:tc>
          <w:tcPr>
            <w:tcW w:w="2939" w:type="dxa"/>
          </w:tcPr>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【活動一】認識原住民舞蹈</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1.</w:t>
            </w:r>
            <w:r w:rsidRPr="005464D8">
              <w:rPr>
                <w:rFonts w:ascii="新細明體" w:hAnsi="新細明體" w:hint="eastAsia"/>
                <w:sz w:val="16"/>
                <w:szCs w:val="16"/>
              </w:rPr>
              <w:t>教師詢問學生</w:t>
            </w:r>
            <w:r w:rsidRPr="005464D8">
              <w:rPr>
                <w:rFonts w:ascii="新細明體" w:hAnsi="新細明體"/>
                <w:sz w:val="16"/>
                <w:szCs w:val="16"/>
              </w:rPr>
              <w:t>：你是否曾經看過原住民舞蹈的表演？原住民舞蹈的內容和性質是什麼呢？鼓勵學生踴躍發表。</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2.</w:t>
            </w:r>
            <w:r w:rsidRPr="005464D8">
              <w:rPr>
                <w:rFonts w:ascii="新細明體" w:hAnsi="新細明體" w:hint="eastAsia"/>
                <w:sz w:val="16"/>
                <w:szCs w:val="16"/>
              </w:rPr>
              <w:t>教師</w:t>
            </w:r>
            <w:r w:rsidRPr="005464D8">
              <w:rPr>
                <w:rFonts w:ascii="新細明體" w:hAnsi="新細明體"/>
                <w:sz w:val="16"/>
                <w:szCs w:val="16"/>
              </w:rPr>
              <w:t>說明「舞蹈」是原住民生活中，相當重要的傳統文化，無論是在莊嚴的祭典中，還是在日常生活的聚會中，都是跳舞的好時機。不僅臺灣的原住民如此，世界各地多數的原住民也是如此，例如：</w:t>
            </w:r>
            <w:r w:rsidRPr="005464D8">
              <w:rPr>
                <w:rFonts w:ascii="新細明體" w:hAnsi="新細明體"/>
                <w:sz w:val="16"/>
                <w:szCs w:val="16"/>
                <w:u w:val="single"/>
              </w:rPr>
              <w:t>美洲</w:t>
            </w:r>
            <w:r w:rsidRPr="005464D8">
              <w:rPr>
                <w:rFonts w:ascii="新細明體" w:hAnsi="新細明體"/>
                <w:sz w:val="16"/>
                <w:szCs w:val="16"/>
              </w:rPr>
              <w:t>的</w:t>
            </w:r>
            <w:r w:rsidRPr="005464D8">
              <w:rPr>
                <w:rFonts w:ascii="新細明體" w:hAnsi="新細明體"/>
                <w:sz w:val="16"/>
                <w:szCs w:val="16"/>
                <w:u w:val="single"/>
              </w:rPr>
              <w:t>印地安</w:t>
            </w:r>
            <w:r w:rsidRPr="005464D8">
              <w:rPr>
                <w:rFonts w:ascii="新細明體" w:hAnsi="新細明體"/>
                <w:sz w:val="16"/>
                <w:szCs w:val="16"/>
              </w:rPr>
              <w:t>人、</w:t>
            </w:r>
            <w:r w:rsidRPr="005464D8">
              <w:rPr>
                <w:rFonts w:ascii="新細明體" w:hAnsi="新細明體"/>
                <w:sz w:val="16"/>
                <w:szCs w:val="16"/>
                <w:u w:val="single"/>
              </w:rPr>
              <w:t>紐西蘭</w:t>
            </w:r>
            <w:r w:rsidRPr="005464D8">
              <w:rPr>
                <w:rFonts w:ascii="新細明體" w:hAnsi="新細明體"/>
                <w:sz w:val="16"/>
                <w:szCs w:val="16"/>
              </w:rPr>
              <w:t>的</w:t>
            </w:r>
            <w:r w:rsidRPr="005464D8">
              <w:rPr>
                <w:rFonts w:ascii="新細明體" w:hAnsi="新細明體"/>
                <w:sz w:val="16"/>
                <w:szCs w:val="16"/>
                <w:u w:val="single"/>
              </w:rPr>
              <w:t>毛利</w:t>
            </w:r>
            <w:r w:rsidRPr="005464D8">
              <w:rPr>
                <w:rFonts w:ascii="新細明體" w:hAnsi="新細明體"/>
                <w:sz w:val="16"/>
                <w:szCs w:val="16"/>
              </w:rPr>
              <w:t>人等，大多將耕作、狩獵等情境融入舞蹈中，這些舞蹈自成一格，象徵著他們的生活。</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【活動二】找出身體的動感</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1.</w:t>
            </w:r>
            <w:r w:rsidRPr="005464D8">
              <w:rPr>
                <w:rFonts w:ascii="新細明體" w:hAnsi="新細明體" w:hint="eastAsia"/>
                <w:sz w:val="16"/>
                <w:szCs w:val="16"/>
              </w:rPr>
              <w:t>教</w:t>
            </w:r>
            <w:r w:rsidRPr="005464D8">
              <w:rPr>
                <w:rFonts w:ascii="新細明體" w:hAnsi="新細明體"/>
                <w:sz w:val="16"/>
                <w:szCs w:val="16"/>
              </w:rPr>
              <w:t>師示範「踏併步」與「踏蹬步」動作，並請學生嘗試分辨兩種動作之間的不同。</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2.</w:t>
            </w:r>
            <w:r w:rsidRPr="005464D8">
              <w:rPr>
                <w:rFonts w:ascii="新細明體" w:hAnsi="新細明體" w:hint="eastAsia"/>
                <w:sz w:val="16"/>
                <w:szCs w:val="16"/>
              </w:rPr>
              <w:t>教師說明每種動作都有不同的節奏</w:t>
            </w:r>
            <w:r w:rsidRPr="005464D8">
              <w:rPr>
                <w:rFonts w:ascii="新細明體" w:hAnsi="新細明體"/>
                <w:sz w:val="16"/>
                <w:szCs w:val="16"/>
              </w:rPr>
              <w:t>，這些節奏變化可以表現出不同的感覺，例如：兩拍的踏併步給人溫柔、協調的感覺；一拍的踏蹬步給人勇猛、有力的感覺。</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3.</w:t>
            </w:r>
            <w:r w:rsidRPr="005464D8">
              <w:rPr>
                <w:rFonts w:ascii="新細明體" w:hAnsi="新細明體" w:hint="eastAsia"/>
                <w:sz w:val="16"/>
                <w:szCs w:val="16"/>
              </w:rPr>
              <w:t>教師指導學生練習下列基本步法</w:t>
            </w:r>
            <w:r w:rsidRPr="005464D8">
              <w:rPr>
                <w:rFonts w:ascii="新細明體" w:hAnsi="新細明體"/>
                <w:sz w:val="16"/>
                <w:szCs w:val="16"/>
              </w:rPr>
              <w:t>，引導學生找出身體的律動</w:t>
            </w:r>
            <w:r>
              <w:rPr>
                <w:rFonts w:ascii="新細明體" w:hAnsi="新細明體" w:hint="eastAsia"/>
                <w:sz w:val="16"/>
                <w:szCs w:val="16"/>
              </w:rPr>
              <w:t>，包含：</w:t>
            </w:r>
            <w:r w:rsidRPr="005464D8">
              <w:rPr>
                <w:rFonts w:ascii="新細明體" w:hAnsi="新細明體"/>
                <w:sz w:val="16"/>
                <w:szCs w:val="16"/>
              </w:rPr>
              <w:t>踏併步</w:t>
            </w:r>
            <w:r>
              <w:rPr>
                <w:rFonts w:ascii="新細明體" w:hAnsi="新細明體" w:hint="eastAsia"/>
                <w:sz w:val="16"/>
                <w:szCs w:val="16"/>
              </w:rPr>
              <w:t>、</w:t>
            </w:r>
            <w:r w:rsidRPr="005464D8">
              <w:rPr>
                <w:rFonts w:ascii="新細明體" w:hAnsi="新細明體"/>
                <w:sz w:val="16"/>
                <w:szCs w:val="16"/>
              </w:rPr>
              <w:t>踏蹬步</w:t>
            </w:r>
            <w:r>
              <w:rPr>
                <w:rFonts w:ascii="新細明體" w:hAnsi="新細明體" w:hint="eastAsia"/>
                <w:sz w:val="16"/>
                <w:szCs w:val="16"/>
              </w:rPr>
              <w:t>、</w:t>
            </w:r>
            <w:r w:rsidRPr="005464D8">
              <w:rPr>
                <w:rFonts w:ascii="新細明體" w:hAnsi="新細明體"/>
                <w:sz w:val="16"/>
                <w:szCs w:val="16"/>
              </w:rPr>
              <w:t>踏跳步</w:t>
            </w:r>
            <w:r>
              <w:rPr>
                <w:rFonts w:ascii="新細明體" w:hAnsi="新細明體" w:hint="eastAsia"/>
                <w:sz w:val="16"/>
                <w:szCs w:val="16"/>
              </w:rPr>
              <w:t>、</w:t>
            </w:r>
            <w:r w:rsidRPr="005464D8">
              <w:rPr>
                <w:rFonts w:ascii="新細明體" w:hAnsi="新細明體"/>
                <w:sz w:val="16"/>
                <w:szCs w:val="16"/>
              </w:rPr>
              <w:t>跳點踏步</w:t>
            </w:r>
            <w:r>
              <w:rPr>
                <w:rFonts w:ascii="新細明體" w:hAnsi="新細明體" w:hint="eastAsia"/>
                <w:sz w:val="16"/>
                <w:szCs w:val="16"/>
              </w:rPr>
              <w:t>、</w:t>
            </w:r>
            <w:r w:rsidRPr="005464D8">
              <w:rPr>
                <w:rFonts w:ascii="新細明體" w:hAnsi="新細明體"/>
                <w:sz w:val="16"/>
                <w:szCs w:val="16"/>
              </w:rPr>
              <w:t>踏跳後勾步</w:t>
            </w:r>
            <w:r>
              <w:rPr>
                <w:rFonts w:ascii="新細明體" w:hAnsi="新細明體" w:hint="eastAsia"/>
                <w:sz w:val="16"/>
                <w:szCs w:val="16"/>
              </w:rPr>
              <w:t>、</w:t>
            </w:r>
            <w:r w:rsidRPr="005464D8">
              <w:rPr>
                <w:rFonts w:ascii="新細明體" w:hAnsi="新細明體"/>
                <w:sz w:val="16"/>
                <w:szCs w:val="16"/>
              </w:rPr>
              <w:t>踏踢步</w:t>
            </w:r>
            <w:r>
              <w:rPr>
                <w:rFonts w:ascii="新細明體" w:hAnsi="新細明體" w:hint="eastAsia"/>
                <w:sz w:val="16"/>
                <w:szCs w:val="16"/>
              </w:rPr>
              <w:t>、</w:t>
            </w:r>
            <w:r w:rsidRPr="005464D8">
              <w:rPr>
                <w:rFonts w:ascii="新細明體" w:hAnsi="新細明體"/>
                <w:sz w:val="16"/>
                <w:szCs w:val="16"/>
              </w:rPr>
              <w:t>交叉踏踢步。</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4.</w:t>
            </w:r>
            <w:r w:rsidRPr="005464D8">
              <w:rPr>
                <w:rFonts w:ascii="新細明體" w:hAnsi="新細明體" w:hint="eastAsia"/>
                <w:sz w:val="16"/>
                <w:szCs w:val="16"/>
              </w:rPr>
              <w:t>教師請學生發表</w:t>
            </w:r>
            <w:r w:rsidRPr="005464D8">
              <w:rPr>
                <w:rFonts w:ascii="新細明體" w:hAnsi="新細明體"/>
                <w:sz w:val="16"/>
                <w:szCs w:val="16"/>
              </w:rPr>
              <w:t>，並歸納說明上述動作的感覺。</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【活動三】竹節節奏練習</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1.</w:t>
            </w:r>
            <w:r w:rsidRPr="005464D8">
              <w:rPr>
                <w:rFonts w:ascii="新細明體" w:hAnsi="新細明體" w:hint="eastAsia"/>
                <w:sz w:val="16"/>
                <w:szCs w:val="16"/>
              </w:rPr>
              <w:t>教師請學生課前自製樂器「竹節」。</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2.</w:t>
            </w:r>
            <w:r w:rsidRPr="005464D8">
              <w:rPr>
                <w:rFonts w:ascii="新細明體" w:hAnsi="新細明體" w:hint="eastAsia"/>
                <w:sz w:val="16"/>
                <w:szCs w:val="16"/>
              </w:rPr>
              <w:t>教師示範下列竹節節奏的打擊法</w:t>
            </w:r>
            <w:r w:rsidRPr="005464D8">
              <w:rPr>
                <w:rFonts w:ascii="新細明體" w:hAnsi="新細明體"/>
                <w:sz w:val="16"/>
                <w:szCs w:val="16"/>
              </w:rPr>
              <w:t>，並請學生拿出自製的竹節，屈膝跪坐地面一起練習。</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(1)左右敲：左手竹節向左方地面敲1次，右手竹節向右方地面敲1次（2拍），共16拍。</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(2)高低交叉敲：雙手向前方地面敲2次，臀部抬起，高舉竹節交叉互敲2次（4拍）。</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(3)側身交叉敲：向左側身交叉互敲竹節1次（1拍），向右側身交叉互敲竹節1次（1拍），左右各8拍。</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hint="eastAsia"/>
                <w:sz w:val="16"/>
                <w:szCs w:val="16"/>
              </w:rPr>
              <w:t>(</w:t>
            </w:r>
            <w:r w:rsidRPr="005464D8">
              <w:rPr>
                <w:rFonts w:ascii="新細明體" w:hAnsi="新細明體"/>
                <w:sz w:val="16"/>
                <w:szCs w:val="16"/>
              </w:rPr>
              <w:t>4</w:t>
            </w:r>
            <w:r w:rsidRPr="005464D8">
              <w:rPr>
                <w:rFonts w:ascii="新細明體" w:hAnsi="新細明體" w:hint="eastAsia"/>
                <w:sz w:val="16"/>
                <w:szCs w:val="16"/>
              </w:rPr>
              <w:t>)</w:t>
            </w:r>
            <w:r w:rsidRPr="005464D8">
              <w:rPr>
                <w:rFonts w:ascii="新細明體" w:hAnsi="新細明體"/>
                <w:sz w:val="16"/>
                <w:szCs w:val="16"/>
              </w:rPr>
              <w:t>正反交叉敲：雙手反向敲地面1次，雙手正向敲地面1次，竹節舉至胸前交叉互敲1次，雙手張開，竹節向兩旁地面敲1次（4拍），共8拍。</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【活動四】竹節舞基本舞步</w:t>
            </w:r>
          </w:p>
          <w:p w:rsidR="00DC6C2B" w:rsidRPr="00F5125C"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1.</w:t>
            </w:r>
            <w:r w:rsidRPr="005464D8">
              <w:rPr>
                <w:rFonts w:ascii="新細明體" w:hAnsi="新細明體" w:hint="eastAsia"/>
                <w:sz w:val="16"/>
                <w:szCs w:val="16"/>
              </w:rPr>
              <w:t>教師示範並帶領學生練習下列「竹節舞</w:t>
            </w:r>
            <w:r w:rsidRPr="005464D8">
              <w:rPr>
                <w:rFonts w:ascii="新細明體" w:hAnsi="新細明體"/>
                <w:sz w:val="16"/>
                <w:szCs w:val="16"/>
              </w:rPr>
              <w:t>基本舞步」</w:t>
            </w:r>
            <w:r w:rsidRPr="005464D8">
              <w:rPr>
                <w:rFonts w:ascii="新細明體" w:hAnsi="新細明體" w:hint="eastAsia"/>
                <w:sz w:val="16"/>
                <w:szCs w:val="16"/>
              </w:rPr>
              <w:t>：</w:t>
            </w:r>
            <w:r w:rsidRPr="005464D8">
              <w:rPr>
                <w:rFonts w:ascii="新細明體" w:hAnsi="新細明體"/>
                <w:sz w:val="16"/>
                <w:szCs w:val="16"/>
              </w:rPr>
              <w:t>踏併組合</w:t>
            </w:r>
            <w:r w:rsidRPr="005464D8">
              <w:rPr>
                <w:rFonts w:ascii="新細明體" w:hAnsi="新細明體" w:hint="eastAsia"/>
                <w:sz w:val="16"/>
                <w:szCs w:val="16"/>
              </w:rPr>
              <w:t>、</w:t>
            </w:r>
            <w:r w:rsidRPr="005464D8">
              <w:rPr>
                <w:rFonts w:ascii="新細明體" w:hAnsi="新細明體"/>
                <w:sz w:val="16"/>
                <w:szCs w:val="16"/>
              </w:rPr>
              <w:t>跳點踏組合</w:t>
            </w:r>
            <w:r w:rsidRPr="005464D8">
              <w:rPr>
                <w:rFonts w:ascii="新細明體" w:hAnsi="新細明體" w:hint="eastAsia"/>
                <w:sz w:val="16"/>
                <w:szCs w:val="16"/>
              </w:rPr>
              <w:t>、</w:t>
            </w:r>
            <w:r w:rsidRPr="005464D8">
              <w:rPr>
                <w:rFonts w:ascii="新細明體" w:hAnsi="新細明體"/>
                <w:sz w:val="16"/>
                <w:szCs w:val="16"/>
              </w:rPr>
              <w:t>踏踢組合</w:t>
            </w:r>
            <w:r w:rsidRPr="005464D8">
              <w:rPr>
                <w:rFonts w:ascii="新細明體" w:hAnsi="新細明體" w:hint="eastAsia"/>
                <w:sz w:val="16"/>
                <w:szCs w:val="16"/>
              </w:rPr>
              <w:t>、</w:t>
            </w:r>
            <w:r w:rsidRPr="005464D8">
              <w:rPr>
                <w:rFonts w:ascii="新細明體" w:hAnsi="新細明體"/>
                <w:sz w:val="16"/>
                <w:szCs w:val="16"/>
              </w:rPr>
              <w:t>交叉踏踢組合</w:t>
            </w:r>
            <w:r w:rsidRPr="005464D8">
              <w:rPr>
                <w:rFonts w:ascii="新細明體" w:hAnsi="新細明體" w:hint="eastAsia"/>
                <w:sz w:val="16"/>
                <w:szCs w:val="16"/>
              </w:rPr>
              <w:t>、</w:t>
            </w:r>
            <w:r w:rsidRPr="005464D8">
              <w:rPr>
                <w:rFonts w:ascii="新細明體" w:hAnsi="新細明體"/>
                <w:sz w:val="16"/>
                <w:szCs w:val="16"/>
              </w:rPr>
              <w:t>踏跳後勾組合</w:t>
            </w:r>
            <w:r w:rsidRPr="005464D8">
              <w:rPr>
                <w:rFonts w:ascii="新細明體" w:hAnsi="新細明體" w:hint="eastAsia"/>
                <w:sz w:val="16"/>
                <w:szCs w:val="16"/>
              </w:rPr>
              <w:t>、</w:t>
            </w:r>
            <w:r w:rsidRPr="005464D8">
              <w:rPr>
                <w:rFonts w:ascii="新細明體" w:hAnsi="新細明體"/>
                <w:sz w:val="16"/>
                <w:szCs w:val="16"/>
              </w:rPr>
              <w:t>蹲跳組合</w:t>
            </w:r>
            <w:r w:rsidRPr="005464D8">
              <w:rPr>
                <w:rFonts w:ascii="新細明體" w:hAnsi="新細明體" w:hint="eastAsia"/>
                <w:sz w:val="16"/>
                <w:szCs w:val="16"/>
              </w:rPr>
              <w:t>。</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1.</w:t>
            </w:r>
            <w:r w:rsidRPr="003F1AEC">
              <w:rPr>
                <w:rFonts w:ascii="新細明體" w:hAnsi="新細明體" w:hint="eastAsia"/>
                <w:sz w:val="16"/>
                <w:szCs w:val="16"/>
              </w:rPr>
              <w:t>教師準備輕快的音樂、鈴鼓（作為開始與結束的指令），並選擇寬敞的活動空間演練。</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w:t>
            </w:r>
            <w:r w:rsidRPr="003F1AEC">
              <w:rPr>
                <w:rFonts w:ascii="新細明體" w:hAnsi="新細明體" w:hint="eastAsia"/>
                <w:sz w:val="16"/>
                <w:szCs w:val="16"/>
              </w:rPr>
              <w:t>教師課前請學生以寶特瓶或鐵鋁罐自製竹節樂器。</w:t>
            </w:r>
          </w:p>
        </w:tc>
        <w:tc>
          <w:tcPr>
            <w:tcW w:w="994"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2.學生</w:t>
            </w:r>
            <w:r w:rsidRPr="003F1AEC">
              <w:rPr>
                <w:rFonts w:ascii="新細明體" w:hAnsi="新細明體" w:hint="eastAsia"/>
                <w:sz w:val="16"/>
                <w:szCs w:val="16"/>
              </w:rPr>
              <w:t>發表</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五、尊重、關懷與團隊合作</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六、文化學習與國際瞭解</w:t>
            </w:r>
          </w:p>
        </w:tc>
      </w:tr>
      <w:tr w:rsidR="00DC6C2B" w:rsidRPr="00E5038D" w:rsidTr="00B627D9">
        <w:tblPrEx>
          <w:tblCellMar>
            <w:top w:w="0" w:type="dxa"/>
            <w:bottom w:w="0" w:type="dxa"/>
          </w:tblCellMar>
        </w:tblPrEx>
        <w:trPr>
          <w:cantSplit/>
          <w:trHeight w:val="8532"/>
          <w:jc w:val="center"/>
        </w:trPr>
        <w:tc>
          <w:tcPr>
            <w:tcW w:w="383" w:type="dxa"/>
            <w:tcBorders>
              <w:top w:val="single" w:sz="4" w:space="0" w:color="auto"/>
            </w:tcBorders>
            <w:textDirection w:val="tbRlV"/>
            <w:vAlign w:val="center"/>
          </w:tcPr>
          <w:p w:rsidR="00DC6C2B" w:rsidRPr="001E25F8" w:rsidRDefault="00DC6C2B" w:rsidP="002D42E1">
            <w:pPr>
              <w:jc w:val="center"/>
              <w:rPr>
                <w:w w:val="120"/>
                <w:sz w:val="16"/>
              </w:rPr>
            </w:pPr>
            <w:r w:rsidRPr="001E25F8">
              <w:rPr>
                <w:w w:val="120"/>
                <w:sz w:val="16"/>
              </w:rPr>
              <w:lastRenderedPageBreak/>
              <w:t>九</w:t>
            </w:r>
          </w:p>
        </w:tc>
        <w:tc>
          <w:tcPr>
            <w:tcW w:w="560" w:type="dxa"/>
            <w:tcBorders>
              <w:top w:val="single" w:sz="4" w:space="0" w:color="auto"/>
            </w:tcBorders>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21</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27</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三、</w:t>
            </w:r>
            <w:r w:rsidRPr="006B00EC">
              <w:rPr>
                <w:rFonts w:ascii="新細明體" w:hAnsi="新細明體"/>
                <w:color w:val="000000"/>
                <w:sz w:val="16"/>
              </w:rPr>
              <w:t>舞躍大地 樂悠游</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原住民舞蹈之美</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3-2-1</w:t>
            </w:r>
            <w:r w:rsidRPr="00851848">
              <w:rPr>
                <w:rFonts w:ascii="新細明體" w:hAnsi="新細明體" w:hint="eastAsia"/>
                <w:color w:val="000000"/>
                <w:sz w:val="16"/>
                <w:szCs w:val="16"/>
              </w:rPr>
              <w:t>表現全身性身體活動的控制能力。</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3-2-2</w:t>
            </w:r>
            <w:r w:rsidRPr="00851848">
              <w:rPr>
                <w:rFonts w:ascii="新細明體" w:hAnsi="新細明體" w:hint="eastAsia"/>
                <w:color w:val="000000"/>
                <w:sz w:val="16"/>
                <w:szCs w:val="16"/>
              </w:rPr>
              <w:t>在活動中表現身體的協調性。</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4-2-5</w:t>
            </w:r>
            <w:r w:rsidRPr="00851848">
              <w:rPr>
                <w:rFonts w:ascii="新細明體" w:hAnsi="新細明體" w:hint="eastAsia"/>
                <w:color w:val="000000"/>
                <w:sz w:val="16"/>
                <w:szCs w:val="16"/>
              </w:rPr>
              <w:t>透過運動瞭解本土與世界文化。</w:t>
            </w:r>
          </w:p>
        </w:tc>
        <w:tc>
          <w:tcPr>
            <w:tcW w:w="1078"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hint="eastAsia"/>
                <w:color w:val="000000"/>
                <w:sz w:val="16"/>
                <w:szCs w:val="16"/>
              </w:rPr>
              <w:t>1.熟練竹節舞的舞序與隊形。</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2.做出竹篩舞的基本舞步。</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3.能配合節奏完成動作。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4.能將動作組合並連貫。</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5.和同伴合作，快樂的參與活動。</w:t>
            </w:r>
          </w:p>
        </w:tc>
        <w:tc>
          <w:tcPr>
            <w:tcW w:w="2939" w:type="dxa"/>
          </w:tcPr>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【活動五】竹節舞</w:t>
            </w:r>
          </w:p>
          <w:p w:rsidR="00DC6C2B" w:rsidRDefault="00DC6C2B" w:rsidP="00B02764">
            <w:pPr>
              <w:adjustRightInd w:val="0"/>
              <w:snapToGrid w:val="0"/>
              <w:ind w:left="57" w:right="57"/>
              <w:rPr>
                <w:rFonts w:ascii="新細明體" w:hAnsi="新細明體" w:hint="eastAsia"/>
                <w:sz w:val="16"/>
                <w:szCs w:val="16"/>
              </w:rPr>
            </w:pPr>
            <w:r w:rsidRPr="005464D8">
              <w:rPr>
                <w:rFonts w:ascii="新細明體" w:hAnsi="新細明體" w:cs="MS Mincho" w:hint="eastAsia"/>
                <w:sz w:val="16"/>
                <w:szCs w:val="16"/>
              </w:rPr>
              <w:t>1.</w:t>
            </w:r>
            <w:r w:rsidRPr="005464D8">
              <w:rPr>
                <w:rFonts w:ascii="新細明體" w:hAnsi="新細明體" w:hint="eastAsia"/>
                <w:sz w:val="16"/>
                <w:szCs w:val="16"/>
              </w:rPr>
              <w:t>教師說明舞序與隊形</w:t>
            </w:r>
            <w:r w:rsidRPr="005464D8">
              <w:rPr>
                <w:rFonts w:ascii="新細明體" w:hAnsi="新細明體"/>
                <w:sz w:val="16"/>
                <w:szCs w:val="16"/>
              </w:rPr>
              <w:t>，並帶領學生練習。</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2.</w:t>
            </w:r>
            <w:r w:rsidRPr="005464D8">
              <w:rPr>
                <w:rFonts w:ascii="新細明體" w:hAnsi="新細明體" w:hint="eastAsia"/>
                <w:sz w:val="16"/>
                <w:szCs w:val="16"/>
              </w:rPr>
              <w:t>動作熟練後</w:t>
            </w:r>
            <w:r w:rsidRPr="005464D8">
              <w:rPr>
                <w:rFonts w:ascii="新細明體" w:hAnsi="新細明體"/>
                <w:sz w:val="16"/>
                <w:szCs w:val="16"/>
              </w:rPr>
              <w:t>，配上音樂，六人一組練習舞序與隊形變化，將動作組合並連貫。</w:t>
            </w:r>
            <w:r w:rsidRPr="005464D8">
              <w:rPr>
                <w:rFonts w:ascii="MS Mincho" w:eastAsia="MS Mincho" w:hAnsi="MS Mincho" w:cs="MS Mincho" w:hint="eastAsia"/>
                <w:sz w:val="16"/>
                <w:szCs w:val="16"/>
              </w:rPr>
              <w:t>㈢</w:t>
            </w:r>
            <w:r w:rsidRPr="005464D8">
              <w:rPr>
                <w:rFonts w:ascii="新細明體" w:hAnsi="新細明體" w:hint="eastAsia"/>
                <w:sz w:val="16"/>
                <w:szCs w:val="16"/>
              </w:rPr>
              <w:t>重點歸納</w:t>
            </w:r>
            <w:r w:rsidRPr="005464D8">
              <w:rPr>
                <w:rFonts w:ascii="新細明體" w:hAnsi="新細明體"/>
                <w:sz w:val="16"/>
                <w:szCs w:val="16"/>
              </w:rPr>
              <w:t>：熟記竹節舞的舞序及動作，流暢的完成整支舞蹈。</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【活動六】竹篩舞基本舞步</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1.</w:t>
            </w:r>
            <w:r w:rsidRPr="005464D8">
              <w:rPr>
                <w:rFonts w:ascii="新細明體" w:hAnsi="新細明體" w:hint="eastAsia"/>
                <w:sz w:val="16"/>
                <w:szCs w:val="16"/>
              </w:rPr>
              <w:t>教師請學生課前自製道具「竹篩」。</w:t>
            </w:r>
          </w:p>
          <w:p w:rsidR="00DC6C2B" w:rsidRPr="003B01BA"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2.</w:t>
            </w:r>
            <w:r w:rsidRPr="005464D8">
              <w:rPr>
                <w:rFonts w:ascii="新細明體" w:hAnsi="新細明體" w:hint="eastAsia"/>
                <w:sz w:val="16"/>
                <w:szCs w:val="16"/>
              </w:rPr>
              <w:t>教師示範並帶領學生練習「竹篩舞基本</w:t>
            </w:r>
            <w:r w:rsidRPr="005464D8">
              <w:rPr>
                <w:rFonts w:ascii="新細明體" w:hAnsi="新細明體"/>
                <w:sz w:val="16"/>
                <w:szCs w:val="16"/>
              </w:rPr>
              <w:t>舞步」</w:t>
            </w:r>
            <w:r w:rsidRPr="005464D8">
              <w:rPr>
                <w:rFonts w:ascii="新細明體" w:hAnsi="新細明體" w:hint="eastAsia"/>
                <w:sz w:val="16"/>
                <w:szCs w:val="16"/>
              </w:rPr>
              <w:t>：</w:t>
            </w:r>
            <w:r w:rsidRPr="005464D8">
              <w:rPr>
                <w:rFonts w:ascii="新細明體" w:hAnsi="新細明體"/>
                <w:sz w:val="16"/>
                <w:szCs w:val="16"/>
              </w:rPr>
              <w:t>踏併組合</w:t>
            </w:r>
            <w:r w:rsidRPr="005464D8">
              <w:rPr>
                <w:rFonts w:ascii="新細明體" w:hAnsi="新細明體" w:hint="eastAsia"/>
                <w:sz w:val="16"/>
                <w:szCs w:val="16"/>
              </w:rPr>
              <w:t>、</w:t>
            </w:r>
            <w:r w:rsidRPr="005464D8">
              <w:rPr>
                <w:rFonts w:ascii="新細明體" w:hAnsi="新細明體"/>
                <w:sz w:val="16"/>
                <w:szCs w:val="16"/>
              </w:rPr>
              <w:t>莎蒂希步組合（向右）</w:t>
            </w:r>
            <w:r w:rsidRPr="005464D8">
              <w:rPr>
                <w:rFonts w:ascii="新細明體" w:hAnsi="新細明體" w:hint="eastAsia"/>
                <w:sz w:val="16"/>
                <w:szCs w:val="16"/>
              </w:rPr>
              <w:t>、</w:t>
            </w:r>
            <w:r w:rsidRPr="005464D8">
              <w:rPr>
                <w:rFonts w:ascii="新細明體" w:hAnsi="新細明體"/>
                <w:sz w:val="16"/>
                <w:szCs w:val="16"/>
              </w:rPr>
              <w:t>莎蒂希步組合（向左）</w:t>
            </w:r>
            <w:r w:rsidRPr="005464D8">
              <w:rPr>
                <w:rFonts w:ascii="新細明體" w:hAnsi="新細明體" w:hint="eastAsia"/>
                <w:sz w:val="16"/>
                <w:szCs w:val="16"/>
              </w:rPr>
              <w:t>、</w:t>
            </w:r>
            <w:r w:rsidRPr="005464D8">
              <w:rPr>
                <w:rFonts w:ascii="新細明體" w:hAnsi="新細明體"/>
                <w:sz w:val="16"/>
                <w:szCs w:val="16"/>
              </w:rPr>
              <w:t>踏點組合</w:t>
            </w:r>
            <w:r w:rsidRPr="005464D8">
              <w:rPr>
                <w:rFonts w:ascii="新細明體" w:hAnsi="新細明體" w:hint="eastAsia"/>
                <w:sz w:val="16"/>
                <w:szCs w:val="16"/>
              </w:rPr>
              <w:t>、</w:t>
            </w:r>
            <w:r w:rsidRPr="005464D8">
              <w:rPr>
                <w:rFonts w:ascii="新細明體" w:hAnsi="新細明體"/>
                <w:sz w:val="16"/>
                <w:szCs w:val="16"/>
              </w:rPr>
              <w:t>畫出橫的8。</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教師準備輕快的音樂、鈴鼓（作為開始與結束的指令），並選擇寬敞的活動空間演練。</w:t>
            </w:r>
          </w:p>
          <w:p w:rsidR="00DC6C2B" w:rsidRPr="003F1AEC" w:rsidRDefault="00DC6C2B" w:rsidP="00B02764">
            <w:pPr>
              <w:adjustRightInd w:val="0"/>
              <w:snapToGrid w:val="0"/>
              <w:ind w:left="57" w:right="57"/>
              <w:rPr>
                <w:rFonts w:ascii="新細明體" w:hAnsi="新細明體" w:hint="eastAsia"/>
                <w:sz w:val="16"/>
                <w:szCs w:val="16"/>
              </w:rPr>
            </w:pPr>
            <w:r w:rsidRPr="003F1AEC">
              <w:rPr>
                <w:rFonts w:ascii="新細明體" w:hAnsi="新細明體"/>
                <w:sz w:val="16"/>
                <w:szCs w:val="16"/>
              </w:rPr>
              <w:t>2.</w:t>
            </w:r>
            <w:r w:rsidRPr="003F1AEC">
              <w:rPr>
                <w:rFonts w:ascii="新細明體" w:hAnsi="新細明體" w:hint="eastAsia"/>
                <w:sz w:val="16"/>
                <w:szCs w:val="16"/>
              </w:rPr>
              <w:t>教師課前請學生以寶特瓶或鐵鋁罐自製竹節樂器。</w:t>
            </w:r>
          </w:p>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3</w:t>
            </w:r>
            <w:r w:rsidRPr="003F1AEC">
              <w:rPr>
                <w:rFonts w:ascii="新細明體" w:hAnsi="新細明體"/>
                <w:sz w:val="16"/>
                <w:szCs w:val="16"/>
              </w:rPr>
              <w:t>.</w:t>
            </w:r>
            <w:r w:rsidRPr="003F1AEC">
              <w:rPr>
                <w:rFonts w:ascii="新細明體" w:hAnsi="新細明體" w:hint="eastAsia"/>
                <w:sz w:val="16"/>
                <w:szCs w:val="16"/>
              </w:rPr>
              <w:t>教師課前請學生以餅乾盒、臉盆或飛盤自製竹篩。</w:t>
            </w:r>
          </w:p>
        </w:tc>
        <w:tc>
          <w:tcPr>
            <w:tcW w:w="994"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2.教師</w:t>
            </w:r>
            <w:r w:rsidRPr="003F1AEC">
              <w:rPr>
                <w:rFonts w:ascii="新細明體" w:hAnsi="新細明體" w:hint="eastAsia"/>
                <w:sz w:val="16"/>
                <w:szCs w:val="16"/>
              </w:rPr>
              <w:t>觀察</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五、尊重、關懷與團隊合作</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六、文化學習與國際瞭解</w:t>
            </w:r>
          </w:p>
        </w:tc>
      </w:tr>
      <w:tr w:rsidR="00DC6C2B" w:rsidRPr="00E5038D" w:rsidTr="00B627D9">
        <w:tblPrEx>
          <w:tblCellMar>
            <w:top w:w="0" w:type="dxa"/>
            <w:bottom w:w="0" w:type="dxa"/>
          </w:tblCellMar>
        </w:tblPrEx>
        <w:trPr>
          <w:cantSplit/>
          <w:trHeight w:val="8366"/>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28</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03</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三、</w:t>
            </w:r>
            <w:r w:rsidRPr="006B00EC">
              <w:rPr>
                <w:rFonts w:ascii="新細明體" w:hAnsi="新細明體"/>
                <w:color w:val="000000"/>
                <w:sz w:val="16"/>
              </w:rPr>
              <w:t>舞躍大地 樂悠游</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原住民舞蹈之美</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3-2-1</w:t>
            </w:r>
            <w:r w:rsidRPr="00851848">
              <w:rPr>
                <w:rFonts w:ascii="新細明體" w:hAnsi="新細明體" w:hint="eastAsia"/>
                <w:color w:val="000000"/>
                <w:sz w:val="16"/>
                <w:szCs w:val="16"/>
              </w:rPr>
              <w:t>表現全身性身體活動的控制能力。</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3-2-2</w:t>
            </w:r>
            <w:r w:rsidRPr="00851848">
              <w:rPr>
                <w:rFonts w:ascii="新細明體" w:hAnsi="新細明體" w:hint="eastAsia"/>
                <w:color w:val="000000"/>
                <w:sz w:val="16"/>
                <w:szCs w:val="16"/>
              </w:rPr>
              <w:t>在活動中表現身體的協調性。</w:t>
            </w:r>
          </w:p>
          <w:p w:rsidR="00DC6C2B"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4-2-5</w:t>
            </w:r>
            <w:r w:rsidRPr="00851848">
              <w:rPr>
                <w:rFonts w:ascii="新細明體" w:hAnsi="新細明體" w:hint="eastAsia"/>
                <w:color w:val="000000"/>
                <w:sz w:val="16"/>
                <w:szCs w:val="16"/>
              </w:rPr>
              <w:t>透過運動瞭解本土與世界文化。</w:t>
            </w:r>
          </w:p>
          <w:p w:rsidR="00DC6C2B" w:rsidRPr="00851848" w:rsidRDefault="00DC6C2B" w:rsidP="00851848">
            <w:pPr>
              <w:snapToGrid w:val="0"/>
              <w:ind w:left="57" w:right="57"/>
              <w:rPr>
                <w:rFonts w:ascii="新細明體" w:hAnsi="新細明體" w:hint="eastAsia"/>
                <w:color w:val="000000"/>
                <w:sz w:val="16"/>
                <w:szCs w:val="16"/>
              </w:rPr>
            </w:pP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1.熟練竹篩舞的舞序與隊形。</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hint="eastAsia"/>
                <w:color w:val="000000"/>
                <w:sz w:val="16"/>
                <w:szCs w:val="16"/>
              </w:rPr>
              <w:t>2.做出勇士舞的基本舞步。</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3.熟練勇士舞的舞序與隊形。</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hint="eastAsia"/>
                <w:color w:val="000000"/>
                <w:sz w:val="16"/>
                <w:szCs w:val="16"/>
              </w:rPr>
              <w:t>4</w:t>
            </w:r>
            <w:r w:rsidRPr="00851848">
              <w:rPr>
                <w:rFonts w:ascii="新細明體" w:hAnsi="新細明體"/>
                <w:color w:val="000000"/>
                <w:sz w:val="16"/>
                <w:szCs w:val="16"/>
              </w:rPr>
              <w:t>.</w:t>
            </w:r>
            <w:r w:rsidRPr="00851848">
              <w:rPr>
                <w:rFonts w:ascii="新細明體" w:hAnsi="新細明體" w:hint="eastAsia"/>
                <w:color w:val="000000"/>
                <w:sz w:val="16"/>
                <w:szCs w:val="16"/>
              </w:rPr>
              <w:t>能配合節奏完成動作。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5.能將動作組合並連貫。</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6</w:t>
            </w:r>
            <w:r w:rsidRPr="00851848">
              <w:rPr>
                <w:rFonts w:ascii="新細明體" w:hAnsi="新細明體"/>
                <w:color w:val="000000"/>
                <w:sz w:val="16"/>
                <w:szCs w:val="16"/>
              </w:rPr>
              <w:t>.</w:t>
            </w:r>
            <w:r w:rsidRPr="00851848">
              <w:rPr>
                <w:rFonts w:ascii="新細明體" w:hAnsi="新細明體" w:hint="eastAsia"/>
                <w:color w:val="000000"/>
                <w:sz w:val="16"/>
                <w:szCs w:val="16"/>
              </w:rPr>
              <w:t>和同伴合作，快樂的參與活動。</w:t>
            </w:r>
          </w:p>
        </w:tc>
        <w:tc>
          <w:tcPr>
            <w:tcW w:w="2939" w:type="dxa"/>
          </w:tcPr>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【活動七】竹篩舞</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1.</w:t>
            </w:r>
            <w:r w:rsidRPr="005464D8">
              <w:rPr>
                <w:rFonts w:ascii="新細明體" w:hAnsi="新細明體" w:hint="eastAsia"/>
                <w:sz w:val="16"/>
                <w:szCs w:val="16"/>
              </w:rPr>
              <w:t>教師說明舞序與隊形</w:t>
            </w:r>
            <w:r w:rsidRPr="005464D8">
              <w:rPr>
                <w:rFonts w:ascii="新細明體" w:hAnsi="新細明體"/>
                <w:sz w:val="16"/>
                <w:szCs w:val="16"/>
              </w:rPr>
              <w:t>，並帶領學生練習。</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2.</w:t>
            </w:r>
            <w:r w:rsidRPr="005464D8">
              <w:rPr>
                <w:rFonts w:ascii="新細明體" w:hAnsi="新細明體" w:hint="eastAsia"/>
                <w:sz w:val="16"/>
                <w:szCs w:val="16"/>
              </w:rPr>
              <w:t>動作熟練後</w:t>
            </w:r>
            <w:r w:rsidRPr="005464D8">
              <w:rPr>
                <w:rFonts w:ascii="新細明體" w:hAnsi="新細明體"/>
                <w:sz w:val="16"/>
                <w:szCs w:val="16"/>
              </w:rPr>
              <w:t>，配上音樂，五人一組練習舞序與隊形變化，將動作組合並連貫。</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3.</w:t>
            </w:r>
            <w:r w:rsidRPr="005464D8">
              <w:rPr>
                <w:rFonts w:ascii="新細明體" w:hAnsi="新細明體" w:hint="eastAsia"/>
                <w:sz w:val="16"/>
                <w:szCs w:val="16"/>
              </w:rPr>
              <w:t>教師鼓勵學生在課餘時間多加練習</w:t>
            </w:r>
            <w:r w:rsidRPr="005464D8">
              <w:rPr>
                <w:rFonts w:ascii="新細明體" w:hAnsi="新細明體"/>
                <w:sz w:val="16"/>
                <w:szCs w:val="16"/>
              </w:rPr>
              <w:t>，並安排於彈性時間或其他相關的課程中分組進行表演，分享各組的練習成果。</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【活動八】勇士舞基本舞步</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1.</w:t>
            </w:r>
            <w:r w:rsidRPr="005464D8">
              <w:rPr>
                <w:rFonts w:ascii="新細明體" w:hAnsi="新細明體" w:hint="eastAsia"/>
                <w:sz w:val="16"/>
                <w:szCs w:val="16"/>
              </w:rPr>
              <w:t>教師帶領學生閱讀課本第</w:t>
            </w:r>
            <w:r w:rsidRPr="005464D8">
              <w:rPr>
                <w:rFonts w:ascii="新細明體" w:hAnsi="新細明體"/>
                <w:sz w:val="16"/>
                <w:szCs w:val="16"/>
              </w:rPr>
              <w:t>80頁內容，讓學生了解原住民勇士舞的舞蹈內涵。</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2.</w:t>
            </w:r>
            <w:r w:rsidRPr="005464D8">
              <w:rPr>
                <w:rFonts w:ascii="新細明體" w:hAnsi="新細明體" w:hint="eastAsia"/>
                <w:sz w:val="16"/>
                <w:szCs w:val="16"/>
              </w:rPr>
              <w:t>教師示範並帶領學生練習「勇士舞基本</w:t>
            </w:r>
            <w:r w:rsidRPr="005464D8">
              <w:rPr>
                <w:rFonts w:ascii="新細明體" w:hAnsi="新細明體"/>
                <w:sz w:val="16"/>
                <w:szCs w:val="16"/>
              </w:rPr>
              <w:t>舞步</w:t>
            </w:r>
            <w:r w:rsidRPr="005464D8">
              <w:rPr>
                <w:rFonts w:ascii="新細明體" w:hAnsi="新細明體" w:hint="eastAsia"/>
                <w:sz w:val="16"/>
                <w:szCs w:val="16"/>
              </w:rPr>
              <w:t>：</w:t>
            </w:r>
            <w:r w:rsidRPr="005464D8">
              <w:rPr>
                <w:rFonts w:ascii="新細明體" w:hAnsi="新細明體"/>
                <w:sz w:val="16"/>
                <w:szCs w:val="16"/>
              </w:rPr>
              <w:t>踏蹬跳組合</w:t>
            </w:r>
            <w:r w:rsidRPr="005464D8">
              <w:rPr>
                <w:rFonts w:ascii="新細明體" w:hAnsi="新細明體" w:hint="eastAsia"/>
                <w:sz w:val="16"/>
                <w:szCs w:val="16"/>
              </w:rPr>
              <w:t>、</w:t>
            </w:r>
            <w:r w:rsidRPr="005464D8">
              <w:rPr>
                <w:rFonts w:ascii="新細明體" w:hAnsi="新細明體"/>
                <w:sz w:val="16"/>
                <w:szCs w:val="16"/>
              </w:rPr>
              <w:t>雙腳彈跳組合（向右）</w:t>
            </w:r>
            <w:r w:rsidRPr="005464D8">
              <w:rPr>
                <w:rFonts w:ascii="新細明體" w:hAnsi="新細明體" w:hint="eastAsia"/>
                <w:sz w:val="16"/>
                <w:szCs w:val="16"/>
              </w:rPr>
              <w:t>、</w:t>
            </w:r>
            <w:r w:rsidRPr="005464D8">
              <w:rPr>
                <w:rFonts w:ascii="新細明體" w:hAnsi="新細明體"/>
                <w:sz w:val="16"/>
                <w:szCs w:val="16"/>
              </w:rPr>
              <w:t>雙腳彈跳組合（向左）</w:t>
            </w:r>
            <w:r w:rsidRPr="005464D8">
              <w:rPr>
                <w:rFonts w:ascii="新細明體" w:hAnsi="新細明體" w:hint="eastAsia"/>
                <w:sz w:val="16"/>
                <w:szCs w:val="16"/>
              </w:rPr>
              <w:t>、</w:t>
            </w:r>
            <w:r w:rsidRPr="005464D8">
              <w:rPr>
                <w:rFonts w:ascii="新細明體" w:hAnsi="新細明體"/>
                <w:sz w:val="16"/>
                <w:szCs w:val="16"/>
              </w:rPr>
              <w:t>莎蒂希步組合（向右）</w:t>
            </w:r>
            <w:r w:rsidRPr="005464D8">
              <w:rPr>
                <w:rFonts w:ascii="新細明體" w:hAnsi="新細明體" w:hint="eastAsia"/>
                <w:sz w:val="16"/>
                <w:szCs w:val="16"/>
              </w:rPr>
              <w:t>、</w:t>
            </w:r>
            <w:r w:rsidRPr="005464D8">
              <w:rPr>
                <w:rFonts w:ascii="新細明體" w:hAnsi="新細明體"/>
                <w:sz w:val="16"/>
                <w:szCs w:val="16"/>
              </w:rPr>
              <w:t>莎蒂希步組合（向左）</w:t>
            </w:r>
            <w:r w:rsidRPr="005464D8">
              <w:rPr>
                <w:rFonts w:ascii="新細明體" w:hAnsi="新細明體" w:hint="eastAsia"/>
                <w:sz w:val="16"/>
                <w:szCs w:val="16"/>
              </w:rPr>
              <w:t>、</w:t>
            </w:r>
            <w:r w:rsidRPr="005464D8">
              <w:rPr>
                <w:rFonts w:ascii="新細明體" w:hAnsi="新細明體"/>
                <w:sz w:val="16"/>
                <w:szCs w:val="16"/>
              </w:rPr>
              <w:t>轉圈踏蹬組合（順時針）</w:t>
            </w:r>
            <w:r w:rsidRPr="005464D8">
              <w:rPr>
                <w:rFonts w:ascii="新細明體" w:hAnsi="新細明體" w:hint="eastAsia"/>
                <w:sz w:val="16"/>
                <w:szCs w:val="16"/>
              </w:rPr>
              <w:t>、</w:t>
            </w:r>
            <w:r w:rsidRPr="005464D8">
              <w:rPr>
                <w:rFonts w:ascii="新細明體" w:hAnsi="新細明體"/>
                <w:sz w:val="16"/>
                <w:szCs w:val="16"/>
              </w:rPr>
              <w:t>轉圈踏蹬組合（逆時針）</w:t>
            </w:r>
            <w:r w:rsidRPr="005464D8">
              <w:rPr>
                <w:rFonts w:ascii="新細明體" w:hAnsi="新細明體" w:hint="eastAsia"/>
                <w:sz w:val="16"/>
                <w:szCs w:val="16"/>
              </w:rPr>
              <w:t>、</w:t>
            </w:r>
            <w:r w:rsidRPr="005464D8">
              <w:rPr>
                <w:rFonts w:ascii="新細明體" w:hAnsi="新細明體"/>
                <w:sz w:val="16"/>
                <w:szCs w:val="16"/>
              </w:rPr>
              <w:t>蹲跳組合</w:t>
            </w:r>
            <w:r w:rsidRPr="005464D8">
              <w:rPr>
                <w:rFonts w:ascii="新細明體" w:hAnsi="新細明體" w:hint="eastAsia"/>
                <w:sz w:val="16"/>
                <w:szCs w:val="16"/>
              </w:rPr>
              <w:t>、</w:t>
            </w:r>
            <w:r w:rsidRPr="005464D8">
              <w:rPr>
                <w:rFonts w:ascii="新細明體" w:hAnsi="新細明體"/>
                <w:sz w:val="16"/>
                <w:szCs w:val="16"/>
              </w:rPr>
              <w:t>踏跳組合。</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sz w:val="16"/>
                <w:szCs w:val="16"/>
              </w:rPr>
              <w:t>【活動九】勇士舞</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1.</w:t>
            </w:r>
            <w:r w:rsidRPr="005464D8">
              <w:rPr>
                <w:rFonts w:ascii="新細明體" w:hAnsi="新細明體" w:hint="eastAsia"/>
                <w:sz w:val="16"/>
                <w:szCs w:val="16"/>
              </w:rPr>
              <w:t>教師將全班分為六人一組</w:t>
            </w:r>
            <w:r w:rsidRPr="005464D8">
              <w:rPr>
                <w:rFonts w:ascii="新細明體" w:hAnsi="新細明體"/>
                <w:sz w:val="16"/>
                <w:szCs w:val="16"/>
              </w:rPr>
              <w:t>，每組組員依序編號1</w:t>
            </w:r>
            <w:r w:rsidRPr="005464D8">
              <w:rPr>
                <w:rFonts w:ascii="新細明體" w:hAnsi="新細明體" w:cs="Cambria Math"/>
                <w:sz w:val="16"/>
                <w:szCs w:val="16"/>
              </w:rPr>
              <w:t>～</w:t>
            </w:r>
            <w:r w:rsidRPr="005464D8">
              <w:rPr>
                <w:rFonts w:ascii="新細明體" w:hAnsi="新細明體"/>
                <w:sz w:val="16"/>
                <w:szCs w:val="16"/>
              </w:rPr>
              <w:t>6，接著，說明舞序與隊形，並帶領學生練習。</w:t>
            </w:r>
          </w:p>
          <w:p w:rsidR="00DC6C2B" w:rsidRPr="005464D8" w:rsidRDefault="00DC6C2B" w:rsidP="00B02764">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2.</w:t>
            </w:r>
            <w:r w:rsidRPr="005464D8">
              <w:rPr>
                <w:rFonts w:ascii="新細明體" w:hAnsi="新細明體" w:hint="eastAsia"/>
                <w:sz w:val="16"/>
                <w:szCs w:val="16"/>
              </w:rPr>
              <w:t>動作熟練後</w:t>
            </w:r>
            <w:r w:rsidRPr="005464D8">
              <w:rPr>
                <w:rFonts w:ascii="新細明體" w:hAnsi="新細明體"/>
                <w:sz w:val="16"/>
                <w:szCs w:val="16"/>
              </w:rPr>
              <w:t>，配上音樂練習舞序與隊形變化，將動作組合並連貫。</w:t>
            </w:r>
          </w:p>
          <w:p w:rsidR="00DC6C2B" w:rsidRPr="006F31A4" w:rsidRDefault="00DC6C2B" w:rsidP="005617BD">
            <w:pPr>
              <w:adjustRightInd w:val="0"/>
              <w:snapToGrid w:val="0"/>
              <w:ind w:left="57" w:right="57"/>
              <w:rPr>
                <w:rFonts w:ascii="新細明體" w:hAnsi="新細明體"/>
                <w:sz w:val="16"/>
                <w:szCs w:val="16"/>
              </w:rPr>
            </w:pPr>
            <w:r w:rsidRPr="005464D8">
              <w:rPr>
                <w:rFonts w:ascii="新細明體" w:hAnsi="新細明體" w:cs="MS Mincho" w:hint="eastAsia"/>
                <w:sz w:val="16"/>
                <w:szCs w:val="16"/>
              </w:rPr>
              <w:t>3.</w:t>
            </w:r>
            <w:r w:rsidRPr="005464D8">
              <w:rPr>
                <w:rFonts w:ascii="新細明體" w:hAnsi="新細明體" w:hint="eastAsia"/>
                <w:sz w:val="16"/>
                <w:szCs w:val="16"/>
              </w:rPr>
              <w:t>教師鼓勵學生在課餘時間多加練習</w:t>
            </w:r>
            <w:r w:rsidRPr="005464D8">
              <w:rPr>
                <w:rFonts w:ascii="新細明體" w:hAnsi="新細明體"/>
                <w:sz w:val="16"/>
                <w:szCs w:val="16"/>
              </w:rPr>
              <w:t>，並安排於彈性時間或其他相關的課程中分組進行表演，分享各組的練習成果。</w:t>
            </w:r>
          </w:p>
        </w:tc>
        <w:tc>
          <w:tcPr>
            <w:tcW w:w="336" w:type="dxa"/>
            <w:vAlign w:val="center"/>
          </w:tcPr>
          <w:p w:rsidR="00DC6C2B" w:rsidRPr="00E5038D" w:rsidRDefault="00DC6C2B">
            <w:pPr>
              <w:ind w:left="57" w:right="57"/>
              <w:jc w:val="center"/>
              <w:rPr>
                <w:rFonts w:ascii="新細明體" w:hAnsi="新細明體"/>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教師準備輕快的音樂、鈴鼓（作為開始與結束的指令），並選擇寬敞的活動空間演練。</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w:t>
            </w:r>
            <w:r w:rsidRPr="003F1AEC">
              <w:rPr>
                <w:rFonts w:ascii="新細明體" w:hAnsi="新細明體" w:hint="eastAsia"/>
                <w:sz w:val="16"/>
                <w:szCs w:val="16"/>
              </w:rPr>
              <w:t>教師課前請學生以餅乾盒、臉盆或飛盤自製竹篩。</w:t>
            </w:r>
          </w:p>
        </w:tc>
        <w:tc>
          <w:tcPr>
            <w:tcW w:w="994"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2.教師</w:t>
            </w:r>
            <w:r w:rsidRPr="003F1AEC">
              <w:rPr>
                <w:rFonts w:ascii="新細明體" w:hAnsi="新細明體" w:hint="eastAsia"/>
                <w:sz w:val="16"/>
                <w:szCs w:val="16"/>
              </w:rPr>
              <w:t>觀察</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五、尊重、關懷與團隊合作</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六、文化學習與國際瞭解</w:t>
            </w:r>
          </w:p>
        </w:tc>
      </w:tr>
      <w:tr w:rsidR="00DC6C2B" w:rsidRPr="00E5038D" w:rsidTr="00B627D9">
        <w:tblPrEx>
          <w:tblCellMar>
            <w:top w:w="0" w:type="dxa"/>
            <w:bottom w:w="0" w:type="dxa"/>
          </w:tblCellMar>
        </w:tblPrEx>
        <w:trPr>
          <w:cantSplit/>
          <w:trHeight w:val="8726"/>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十一</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04</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10</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三、</w:t>
            </w:r>
            <w:r w:rsidRPr="006B00EC">
              <w:rPr>
                <w:rFonts w:ascii="新細明體" w:hAnsi="新細明體"/>
                <w:color w:val="000000"/>
                <w:sz w:val="16"/>
              </w:rPr>
              <w:t>舞躍大地 樂悠游</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蛙泳</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3-2-1</w:t>
            </w:r>
            <w:r w:rsidRPr="00851848">
              <w:rPr>
                <w:rFonts w:ascii="新細明體" w:hAnsi="新細明體" w:hint="eastAsia"/>
                <w:color w:val="000000"/>
                <w:sz w:val="16"/>
                <w:szCs w:val="16"/>
              </w:rPr>
              <w:t>表現全身性身體活動的控制能力。</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w:t>
            </w:r>
            <w:r w:rsidRPr="00851848">
              <w:rPr>
                <w:rFonts w:ascii="新細明體" w:hAnsi="新細明體" w:hint="eastAsia"/>
                <w:color w:val="000000"/>
                <w:sz w:val="16"/>
                <w:szCs w:val="16"/>
              </w:rPr>
              <w:t>在遊戲或簡單比賽中，表現各類運動的基本動作或技術。</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說出蛙泳夾腿的動作要領。</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做出蛙泳夾腿的動作。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3.認真學習並注意安全。</w:t>
            </w:r>
          </w:p>
        </w:tc>
        <w:tc>
          <w:tcPr>
            <w:tcW w:w="2939" w:type="dxa"/>
          </w:tcPr>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【活動一】陸上夾腿練習</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1.</w:t>
            </w:r>
            <w:r w:rsidRPr="00DD336B">
              <w:rPr>
                <w:rFonts w:ascii="新細明體" w:hAnsi="新細明體" w:hint="eastAsia"/>
                <w:sz w:val="16"/>
                <w:szCs w:val="16"/>
              </w:rPr>
              <w:t>教師帶領學生進行全身性的暖身活動</w:t>
            </w:r>
            <w:r w:rsidRPr="00DD336B">
              <w:rPr>
                <w:rFonts w:ascii="新細明體" w:hAnsi="新細明體"/>
                <w:sz w:val="16"/>
                <w:szCs w:val="16"/>
              </w:rPr>
              <w:t>，並提醒學生注意泳池規範。</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2.</w:t>
            </w:r>
            <w:r w:rsidRPr="00DD336B">
              <w:rPr>
                <w:rFonts w:ascii="新細明體" w:hAnsi="新細明體" w:hint="eastAsia"/>
                <w:sz w:val="16"/>
                <w:szCs w:val="16"/>
              </w:rPr>
              <w:t>教師示範並說明「蛙泳夾腿」的動作要</w:t>
            </w:r>
            <w:r w:rsidRPr="00DD336B">
              <w:rPr>
                <w:rFonts w:ascii="新細明體" w:hAnsi="新細明體"/>
                <w:sz w:val="16"/>
                <w:szCs w:val="16"/>
              </w:rPr>
              <w:t>領。</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3.</w:t>
            </w:r>
            <w:r w:rsidRPr="00DD336B">
              <w:rPr>
                <w:rFonts w:ascii="新細明體" w:hAnsi="新細明體" w:hint="eastAsia"/>
                <w:sz w:val="16"/>
                <w:szCs w:val="16"/>
              </w:rPr>
              <w:t>教師請學生尋找合適的地點坐下</w:t>
            </w:r>
            <w:r w:rsidRPr="00DD336B">
              <w:rPr>
                <w:rFonts w:ascii="新細明體" w:hAnsi="新細明體"/>
                <w:sz w:val="16"/>
                <w:szCs w:val="16"/>
              </w:rPr>
              <w:t>，雙腳懸空練習，亦可請學生直接趴在岸邊，雙腳懸空練習蛙泳夾腿的動作。</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4.</w:t>
            </w:r>
            <w:r w:rsidRPr="00DD336B">
              <w:rPr>
                <w:rFonts w:ascii="新細明體" w:hAnsi="新細明體" w:hint="eastAsia"/>
                <w:sz w:val="16"/>
                <w:szCs w:val="16"/>
              </w:rPr>
              <w:t>教師以哨音引導學生</w:t>
            </w:r>
            <w:r w:rsidRPr="00DD336B">
              <w:rPr>
                <w:rFonts w:ascii="新細明體" w:hAnsi="新細明體"/>
                <w:sz w:val="16"/>
                <w:szCs w:val="16"/>
              </w:rPr>
              <w:t>，學生依據上述的動作要領練習。</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【活動二】坐姿夾腿</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1.</w:t>
            </w:r>
            <w:r w:rsidRPr="00DD336B">
              <w:rPr>
                <w:rFonts w:ascii="新細明體" w:hAnsi="新細明體" w:hint="eastAsia"/>
                <w:sz w:val="16"/>
                <w:szCs w:val="16"/>
              </w:rPr>
              <w:t>教師請學在泳池邊緣坐下</w:t>
            </w:r>
            <w:r w:rsidRPr="00DD336B">
              <w:rPr>
                <w:rFonts w:ascii="新細明體" w:hAnsi="新細明體"/>
                <w:sz w:val="16"/>
                <w:szCs w:val="16"/>
              </w:rPr>
              <w:t>，雙腳入水練習蛙泳夾腿動作。</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2.</w:t>
            </w:r>
            <w:r w:rsidRPr="00DD336B">
              <w:rPr>
                <w:rFonts w:ascii="新細明體" w:hAnsi="新細明體" w:hint="eastAsia"/>
                <w:sz w:val="16"/>
                <w:szCs w:val="16"/>
              </w:rPr>
              <w:t>教師巡視行間並適時給予指導</w:t>
            </w:r>
            <w:r w:rsidRPr="00DD336B">
              <w:rPr>
                <w:rFonts w:ascii="新細明體" w:hAnsi="新細明體"/>
                <w:sz w:val="16"/>
                <w:szCs w:val="16"/>
              </w:rPr>
              <w:t>，亦可請技優的學生示範，其他同學觀摩、互相學習。</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【活動三】不閉氣扶牆夾腿</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1.</w:t>
            </w:r>
            <w:r w:rsidRPr="00DD336B">
              <w:rPr>
                <w:rFonts w:ascii="新細明體" w:hAnsi="新細明體" w:hint="eastAsia"/>
                <w:sz w:val="16"/>
                <w:szCs w:val="16"/>
              </w:rPr>
              <w:t>教師請學生進入泳池並面向池壁站立</w:t>
            </w:r>
            <w:r w:rsidRPr="00DD336B">
              <w:rPr>
                <w:rFonts w:ascii="新細明體" w:hAnsi="新細明體"/>
                <w:sz w:val="16"/>
                <w:szCs w:val="16"/>
              </w:rPr>
              <w:t>，接著，雙手伸直扶住池壁、頭部抬起、臉部朝前、腰和腿入水，保持身體漂浮後，練習蛙泳夾腿動作。</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2.</w:t>
            </w:r>
            <w:r w:rsidRPr="00DD336B">
              <w:rPr>
                <w:rFonts w:ascii="新細明體" w:hAnsi="新細明體" w:hint="eastAsia"/>
                <w:sz w:val="16"/>
                <w:szCs w:val="16"/>
              </w:rPr>
              <w:t>教師巡視行間並適時給予指導</w:t>
            </w:r>
            <w:r w:rsidRPr="00DD336B">
              <w:rPr>
                <w:rFonts w:ascii="新細明體" w:hAnsi="新細明體"/>
                <w:sz w:val="16"/>
                <w:szCs w:val="16"/>
              </w:rPr>
              <w:t>，亦可請技優的學生示範，其他同學觀摩、互相學習。</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【活動四】閉氣扶牆夾腿</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1.</w:t>
            </w:r>
            <w:r w:rsidRPr="00DD336B">
              <w:rPr>
                <w:rFonts w:ascii="新細明體" w:hAnsi="新細明體" w:hint="eastAsia"/>
                <w:sz w:val="16"/>
                <w:szCs w:val="16"/>
              </w:rPr>
              <w:t>教師請學生進入泳池並面向池壁站立</w:t>
            </w:r>
            <w:r w:rsidRPr="00DD336B">
              <w:rPr>
                <w:rFonts w:ascii="新細明體" w:hAnsi="新細明體"/>
                <w:sz w:val="16"/>
                <w:szCs w:val="16"/>
              </w:rPr>
              <w:t>，接著，雙手伸直扶住池壁、閉氣將頭埋入水中，保持身體漂浮後，練習蛙泳夾腿動作。</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2.</w:t>
            </w:r>
            <w:r w:rsidRPr="00DD336B">
              <w:rPr>
                <w:rFonts w:ascii="新細明體" w:hAnsi="新細明體" w:hint="eastAsia"/>
                <w:sz w:val="16"/>
                <w:szCs w:val="16"/>
              </w:rPr>
              <w:t>教師巡視行間並適時給予指導</w:t>
            </w:r>
            <w:r w:rsidRPr="00DD336B">
              <w:rPr>
                <w:rFonts w:ascii="新細明體" w:hAnsi="新細明體"/>
                <w:sz w:val="16"/>
                <w:szCs w:val="16"/>
              </w:rPr>
              <w:t>，亦可請技優的學生示範，其他同學觀摩、互相學習。</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【活動五】持浮板漂浮夾腿</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1.</w:t>
            </w:r>
            <w:r w:rsidRPr="00DD336B">
              <w:rPr>
                <w:rFonts w:ascii="新細明體" w:hAnsi="新細明體" w:hint="eastAsia"/>
                <w:sz w:val="16"/>
                <w:szCs w:val="16"/>
              </w:rPr>
              <w:t>教師請學生雙手伸直抓住浮板</w:t>
            </w:r>
            <w:r w:rsidRPr="00DD336B">
              <w:rPr>
                <w:rFonts w:ascii="新細明體" w:hAnsi="新細明體"/>
                <w:sz w:val="16"/>
                <w:szCs w:val="16"/>
              </w:rPr>
              <w:t>，頭部抬起不入水，保持身體漂浮後，練習蛙泳夾腿前進，行進距離約與泳池寬度相同。</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2.</w:t>
            </w:r>
            <w:r w:rsidRPr="00DD336B">
              <w:rPr>
                <w:rFonts w:ascii="新細明體" w:hAnsi="新細明體" w:hint="eastAsia"/>
                <w:sz w:val="16"/>
                <w:szCs w:val="16"/>
              </w:rPr>
              <w:t>教師指導學生閉氣將頭埋入水中</w:t>
            </w:r>
            <w:r w:rsidRPr="00DD336B">
              <w:rPr>
                <w:rFonts w:ascii="新細明體" w:hAnsi="新細明體"/>
                <w:sz w:val="16"/>
                <w:szCs w:val="16"/>
              </w:rPr>
              <w:t>，繼續練習蛙泳夾腿前進。</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3.</w:t>
            </w:r>
            <w:r w:rsidRPr="00DD336B">
              <w:rPr>
                <w:rFonts w:ascii="新細明體" w:hAnsi="新細明體" w:hint="eastAsia"/>
                <w:sz w:val="16"/>
                <w:szCs w:val="16"/>
              </w:rPr>
              <w:t>教師亦可將全班分為六</w:t>
            </w:r>
            <w:r w:rsidRPr="00DD336B">
              <w:rPr>
                <w:rFonts w:ascii="Cambria Math" w:hAnsi="Cambria Math" w:cs="Cambria Math"/>
                <w:sz w:val="16"/>
                <w:szCs w:val="16"/>
              </w:rPr>
              <w:t>∼</w:t>
            </w:r>
            <w:r w:rsidRPr="00DD336B">
              <w:rPr>
                <w:rFonts w:ascii="新細明體" w:hAnsi="新細明體"/>
                <w:sz w:val="16"/>
                <w:szCs w:val="16"/>
              </w:rPr>
              <w:t>八人一組，以小組練習的方式進行活動，待前一組抵達另一側池邊後，下一組即可出發。</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【活動六】兩人牽手漂浮夾腿'</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1.</w:t>
            </w:r>
            <w:r w:rsidRPr="00DD336B">
              <w:rPr>
                <w:rFonts w:ascii="新細明體" w:hAnsi="新細明體" w:hint="eastAsia"/>
                <w:sz w:val="16"/>
                <w:szCs w:val="16"/>
              </w:rPr>
              <w:t>教師將全班分為兩人一組</w:t>
            </w:r>
            <w:r w:rsidRPr="00DD336B">
              <w:rPr>
                <w:rFonts w:ascii="新細明體" w:hAnsi="新細明體"/>
                <w:sz w:val="16"/>
                <w:szCs w:val="16"/>
              </w:rPr>
              <w:t>，一人站立，另一人閉氣入水漂浮，站立者雙手輕扶漂浮者並緩緩後退，漂浮者練習蛙泳夾腿前進，行進距離約與泳池寬度相同。完成一趟後，站立者和漂浮者的角色互換。</w:t>
            </w:r>
          </w:p>
          <w:p w:rsidR="00DC6C2B" w:rsidRPr="003B01BA" w:rsidRDefault="00DC6C2B" w:rsidP="00B02764">
            <w:pPr>
              <w:adjustRightInd w:val="0"/>
              <w:snapToGrid w:val="0"/>
              <w:ind w:left="57" w:right="57"/>
              <w:rPr>
                <w:rFonts w:ascii="新細明體" w:hAnsi="新細明體"/>
                <w:sz w:val="16"/>
                <w:szCs w:val="16"/>
              </w:rPr>
            </w:pPr>
            <w:r w:rsidRPr="00DD336B">
              <w:rPr>
                <w:rFonts w:ascii="新細明體" w:hAnsi="新細明體" w:cs="MS Mincho" w:hint="eastAsia"/>
                <w:sz w:val="16"/>
                <w:szCs w:val="16"/>
              </w:rPr>
              <w:t>2.</w:t>
            </w:r>
            <w:r w:rsidRPr="00DD336B">
              <w:rPr>
                <w:rFonts w:ascii="新細明體" w:hAnsi="新細明體" w:hint="eastAsia"/>
                <w:sz w:val="16"/>
                <w:szCs w:val="16"/>
              </w:rPr>
              <w:t>教師宜規範每組前進的方向</w:t>
            </w:r>
            <w:r w:rsidRPr="00DD336B">
              <w:rPr>
                <w:rFonts w:ascii="新細明體" w:hAnsi="新細明體"/>
                <w:sz w:val="16"/>
                <w:szCs w:val="16"/>
              </w:rPr>
              <w:t>，避免前進方向不一致，造成碰撞受傷。</w:t>
            </w:r>
          </w:p>
        </w:tc>
        <w:tc>
          <w:tcPr>
            <w:tcW w:w="336" w:type="dxa"/>
            <w:vAlign w:val="center"/>
          </w:tcPr>
          <w:p w:rsidR="00DC6C2B" w:rsidRPr="00E5038D" w:rsidRDefault="00DC6C2B">
            <w:pPr>
              <w:ind w:left="57" w:right="57"/>
              <w:jc w:val="center"/>
              <w:rPr>
                <w:rFonts w:ascii="新細明體" w:hAnsi="新細明體"/>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w:t>
            </w:r>
            <w:r w:rsidRPr="003F1AEC">
              <w:rPr>
                <w:rFonts w:ascii="新細明體" w:hAnsi="新細明體" w:hint="eastAsia"/>
                <w:sz w:val="16"/>
                <w:szCs w:val="16"/>
              </w:rPr>
              <w:t>教師於課前確認游泳活動場地為水深適當的合格泳池。</w:t>
            </w:r>
          </w:p>
          <w:p w:rsidR="00DC6C2B" w:rsidRPr="003F1AEC" w:rsidRDefault="00DC6C2B" w:rsidP="00B02764">
            <w:pPr>
              <w:adjustRightInd w:val="0"/>
              <w:snapToGrid w:val="0"/>
              <w:ind w:left="57" w:right="57"/>
              <w:rPr>
                <w:rFonts w:ascii="新細明體" w:hAnsi="新細明體" w:hint="eastAsia"/>
                <w:sz w:val="16"/>
                <w:szCs w:val="16"/>
              </w:rPr>
            </w:pPr>
            <w:r w:rsidRPr="003F1AEC">
              <w:rPr>
                <w:rFonts w:ascii="新細明體" w:hAnsi="新細明體"/>
                <w:sz w:val="16"/>
                <w:szCs w:val="16"/>
              </w:rPr>
              <w:t>2.</w:t>
            </w:r>
            <w:r w:rsidRPr="003F1AEC">
              <w:rPr>
                <w:rFonts w:ascii="新細明體" w:hAnsi="新細明體" w:hint="eastAsia"/>
                <w:sz w:val="16"/>
                <w:szCs w:val="16"/>
              </w:rPr>
              <w:t>學生自行準備泳裝、泳帽和泳鏡。</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3.</w:t>
            </w:r>
            <w:r w:rsidRPr="003F1AEC">
              <w:rPr>
                <w:rFonts w:ascii="新細明體" w:hAnsi="新細明體" w:hint="eastAsia"/>
                <w:sz w:val="16"/>
                <w:szCs w:val="16"/>
              </w:rPr>
              <w:t>教師依據學生人數準備每人一個浮板。</w:t>
            </w:r>
          </w:p>
        </w:tc>
        <w:tc>
          <w:tcPr>
            <w:tcW w:w="994" w:type="dxa"/>
          </w:tcPr>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2.</w:t>
            </w:r>
            <w:r w:rsidRPr="003F1AEC">
              <w:rPr>
                <w:rFonts w:ascii="新細明體" w:hAnsi="新細明體" w:hint="eastAsia"/>
                <w:sz w:val="16"/>
                <w:szCs w:val="16"/>
              </w:rPr>
              <w:t>操作</w:t>
            </w:r>
            <w:r>
              <w:rPr>
                <w:rFonts w:ascii="新細明體" w:hAnsi="新細明體" w:hint="eastAsia"/>
                <w:sz w:val="16"/>
                <w:szCs w:val="16"/>
              </w:rPr>
              <w:t>學習</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【海洋教育】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1-2-3</w:t>
            </w:r>
            <w:r w:rsidRPr="000F6B33">
              <w:rPr>
                <w:rFonts w:ascii="新細明體" w:hAnsi="新細明體" w:hint="eastAsia"/>
                <w:color w:val="000000"/>
                <w:sz w:val="16"/>
              </w:rPr>
              <w:t>學會游泳基本技能（如韻律呼吸、水母漂、打水等）。</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1-3-4</w:t>
            </w:r>
            <w:r w:rsidRPr="000F6B33">
              <w:rPr>
                <w:rFonts w:ascii="新細明體" w:hAnsi="新細明體" w:hint="eastAsia"/>
                <w:color w:val="000000"/>
                <w:sz w:val="16"/>
              </w:rPr>
              <w:t>學會至少一種游泳方式（如捷式、蛙式、仰式等）。</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tc>
      </w:tr>
      <w:tr w:rsidR="00DC6C2B" w:rsidRPr="00E5038D" w:rsidTr="00B627D9">
        <w:tblPrEx>
          <w:tblCellMar>
            <w:top w:w="0" w:type="dxa"/>
            <w:bottom w:w="0" w:type="dxa"/>
          </w:tblCellMar>
        </w:tblPrEx>
        <w:trPr>
          <w:cantSplit/>
          <w:trHeight w:val="8114"/>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十二</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11</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17</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三、</w:t>
            </w:r>
            <w:r w:rsidRPr="006B00EC">
              <w:rPr>
                <w:rFonts w:ascii="新細明體" w:hAnsi="新細明體"/>
                <w:color w:val="000000"/>
                <w:sz w:val="16"/>
              </w:rPr>
              <w:t>舞躍大地 樂悠游</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蛙泳</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3-2-1</w:t>
            </w:r>
            <w:r w:rsidRPr="00851848">
              <w:rPr>
                <w:rFonts w:ascii="新細明體" w:hAnsi="新細明體" w:hint="eastAsia"/>
                <w:color w:val="000000"/>
                <w:sz w:val="16"/>
                <w:szCs w:val="16"/>
              </w:rPr>
              <w:t>表現全身性身體活動的控制能力。</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w:t>
            </w:r>
            <w:r w:rsidRPr="00851848">
              <w:rPr>
                <w:rFonts w:ascii="新細明體" w:hAnsi="新細明體" w:hint="eastAsia"/>
                <w:color w:val="000000"/>
                <w:sz w:val="16"/>
                <w:szCs w:val="16"/>
              </w:rPr>
              <w:t>在遊戲或簡單比賽中，表現各類運動的基本動作或技術。</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1.說出蛙泳划水的動作要領。</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2.做出蛙泳划水的動作。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3.說出蛙泳換氣的動作要領。</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4.學會完整的蛙泳動作，並能在水中前進。</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5.認真學習並注意安全。</w:t>
            </w:r>
          </w:p>
        </w:tc>
        <w:tc>
          <w:tcPr>
            <w:tcW w:w="2939" w:type="dxa"/>
          </w:tcPr>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【活動七】蛙泳划水練習</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1.</w:t>
            </w:r>
            <w:r w:rsidRPr="00DD336B">
              <w:rPr>
                <w:rFonts w:ascii="新細明體" w:hAnsi="新細明體" w:hint="eastAsia"/>
                <w:sz w:val="16"/>
                <w:szCs w:val="16"/>
              </w:rPr>
              <w:t>教師帶領學生進行全身性的暖身活動</w:t>
            </w:r>
            <w:r w:rsidRPr="00DD336B">
              <w:rPr>
                <w:rFonts w:ascii="新細明體" w:hAnsi="新細明體"/>
                <w:sz w:val="16"/>
                <w:szCs w:val="16"/>
              </w:rPr>
              <w:t>，並提醒學生注意泳池規範。</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2.</w:t>
            </w:r>
            <w:r w:rsidRPr="00DD336B">
              <w:rPr>
                <w:rFonts w:ascii="新細明體" w:hAnsi="新細明體" w:hint="eastAsia"/>
                <w:sz w:val="16"/>
                <w:szCs w:val="16"/>
              </w:rPr>
              <w:t>教師示範並說明「蛙泳划水」的動作要</w:t>
            </w:r>
            <w:r w:rsidRPr="00DD336B">
              <w:rPr>
                <w:rFonts w:ascii="新細明體" w:hAnsi="新細明體"/>
                <w:sz w:val="16"/>
                <w:szCs w:val="16"/>
              </w:rPr>
              <w:t>領：</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(1)雙手向前平舉、掌心向下。</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(2)掌心向外、雙手往外畫開。</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(3)同時，彎曲手肘、雙手朝身體划水。</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hint="eastAsia"/>
                <w:sz w:val="16"/>
                <w:szCs w:val="16"/>
              </w:rPr>
              <w:t>(</w:t>
            </w:r>
            <w:r w:rsidRPr="00DD336B">
              <w:rPr>
                <w:rFonts w:ascii="新細明體" w:hAnsi="新細明體"/>
                <w:sz w:val="16"/>
                <w:szCs w:val="16"/>
              </w:rPr>
              <w:t>4</w:t>
            </w:r>
            <w:r w:rsidRPr="00DD336B">
              <w:rPr>
                <w:rFonts w:ascii="新細明體" w:hAnsi="新細明體" w:hint="eastAsia"/>
                <w:sz w:val="16"/>
                <w:szCs w:val="16"/>
              </w:rPr>
              <w:t>)</w:t>
            </w:r>
            <w:r w:rsidRPr="00DD336B">
              <w:rPr>
                <w:rFonts w:ascii="新細明體" w:hAnsi="新細明體"/>
                <w:sz w:val="16"/>
                <w:szCs w:val="16"/>
              </w:rPr>
              <w:t>將水推向後方後，雙手向前伸出、指尖朝前。</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hint="eastAsia"/>
                <w:sz w:val="16"/>
                <w:szCs w:val="16"/>
              </w:rPr>
              <w:t>(</w:t>
            </w:r>
            <w:r w:rsidRPr="00DD336B">
              <w:rPr>
                <w:rFonts w:ascii="新細明體" w:hAnsi="新細明體"/>
                <w:sz w:val="16"/>
                <w:szCs w:val="16"/>
              </w:rPr>
              <w:t>5</w:t>
            </w:r>
            <w:r w:rsidRPr="00DD336B">
              <w:rPr>
                <w:rFonts w:ascii="新細明體" w:hAnsi="新細明體" w:hint="eastAsia"/>
                <w:sz w:val="16"/>
                <w:szCs w:val="16"/>
              </w:rPr>
              <w:t>)</w:t>
            </w:r>
            <w:r w:rsidRPr="00DD336B">
              <w:rPr>
                <w:rFonts w:ascii="新細明體" w:hAnsi="新細明體"/>
                <w:sz w:val="16"/>
                <w:szCs w:val="16"/>
              </w:rPr>
              <w:t>雙臂恢復平舉、掌心向下。</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3.</w:t>
            </w:r>
            <w:r w:rsidRPr="00DD336B">
              <w:rPr>
                <w:rFonts w:ascii="新細明體" w:hAnsi="新細明體" w:hint="eastAsia"/>
                <w:sz w:val="16"/>
                <w:szCs w:val="16"/>
              </w:rPr>
              <w:t>教師將全班分為六至八人一組練習</w:t>
            </w:r>
            <w:r w:rsidRPr="00DD336B">
              <w:rPr>
                <w:rFonts w:ascii="新細明體" w:hAnsi="新細明體"/>
                <w:sz w:val="16"/>
                <w:szCs w:val="16"/>
              </w:rPr>
              <w:t>，並巡視行間適時給予指導。</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(1)陸上划水練習：在泳池邊尋找合適的地點站立，上半身前彎約90度，雙手 在空中練習蛙泳划水動作。</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(2)不閉氣面牆划水：進入泳池並面向池壁站立、身體前彎、頭部抬起不入水、臉部朝前，不閉氣練習蛙泳划水動作。</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(3)閉氣面牆划水：在池中面向池壁站立、身體前彎、將頭埋入水裡，閉氣練習蛙泳划水動作。</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hint="eastAsia"/>
                <w:sz w:val="16"/>
                <w:szCs w:val="16"/>
              </w:rPr>
              <w:t>(</w:t>
            </w:r>
            <w:r w:rsidRPr="00DD336B">
              <w:rPr>
                <w:rFonts w:ascii="新細明體" w:hAnsi="新細明體"/>
                <w:sz w:val="16"/>
                <w:szCs w:val="16"/>
              </w:rPr>
              <w:t>4</w:t>
            </w:r>
            <w:r w:rsidRPr="00DD336B">
              <w:rPr>
                <w:rFonts w:ascii="新細明體" w:hAnsi="新細明體" w:hint="eastAsia"/>
                <w:sz w:val="16"/>
                <w:szCs w:val="16"/>
              </w:rPr>
              <w:t>)</w:t>
            </w:r>
            <w:r w:rsidRPr="00DD336B">
              <w:rPr>
                <w:rFonts w:ascii="新細明體" w:hAnsi="新細明體"/>
                <w:sz w:val="16"/>
                <w:szCs w:val="16"/>
              </w:rPr>
              <w:t>池中划水前進：在池中身體前彎、頭部抬起不入水，一邊走路前進，一邊練習蛙泳划水動作，行進距離約與泳池寬度相同。</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【活動八】蛙泳換氣練習</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1.</w:t>
            </w:r>
            <w:r w:rsidRPr="00DD336B">
              <w:rPr>
                <w:rFonts w:ascii="新細明體" w:hAnsi="新細明體" w:hint="eastAsia"/>
                <w:sz w:val="16"/>
                <w:szCs w:val="16"/>
              </w:rPr>
              <w:t>教師示範並說明「蛙泳換氣」的動作要</w:t>
            </w:r>
            <w:r w:rsidRPr="00DD336B">
              <w:rPr>
                <w:rFonts w:ascii="新細明體" w:hAnsi="新細明體"/>
                <w:sz w:val="16"/>
                <w:szCs w:val="16"/>
              </w:rPr>
              <w:t>領：</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(1)雙手向前平舉、掌心向下，閉氣入水。</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(2)雙手向外划水，緩緩以鼻呼氣。</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(3)彎曲手肘、雙手朝身體划水，同時，將頭抬出水面、以口吸氣。</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hint="eastAsia"/>
                <w:sz w:val="16"/>
                <w:szCs w:val="16"/>
              </w:rPr>
              <w:t>(</w:t>
            </w:r>
            <w:r w:rsidRPr="00DD336B">
              <w:rPr>
                <w:rFonts w:ascii="新細明體" w:hAnsi="新細明體"/>
                <w:sz w:val="16"/>
                <w:szCs w:val="16"/>
              </w:rPr>
              <w:t>4</w:t>
            </w:r>
            <w:r w:rsidRPr="00DD336B">
              <w:rPr>
                <w:rFonts w:ascii="新細明體" w:hAnsi="新細明體" w:hint="eastAsia"/>
                <w:sz w:val="16"/>
                <w:szCs w:val="16"/>
              </w:rPr>
              <w:t>)</w:t>
            </w:r>
            <w:r w:rsidRPr="00DD336B">
              <w:rPr>
                <w:rFonts w:ascii="新細明體" w:hAnsi="新細明體"/>
                <w:sz w:val="16"/>
                <w:szCs w:val="16"/>
              </w:rPr>
              <w:t>雙手向前伸出時，將頭埋入水中。</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hint="eastAsia"/>
                <w:sz w:val="16"/>
                <w:szCs w:val="16"/>
              </w:rPr>
              <w:t>(</w:t>
            </w:r>
            <w:r w:rsidRPr="00DD336B">
              <w:rPr>
                <w:rFonts w:ascii="新細明體" w:hAnsi="新細明體"/>
                <w:sz w:val="16"/>
                <w:szCs w:val="16"/>
              </w:rPr>
              <w:t>5</w:t>
            </w:r>
            <w:r w:rsidRPr="00DD336B">
              <w:rPr>
                <w:rFonts w:ascii="新細明體" w:hAnsi="新細明體" w:hint="eastAsia"/>
                <w:sz w:val="16"/>
                <w:szCs w:val="16"/>
              </w:rPr>
              <w:t>)</w:t>
            </w:r>
            <w:r w:rsidRPr="00DD336B">
              <w:rPr>
                <w:rFonts w:ascii="新細明體" w:hAnsi="新細明體"/>
                <w:sz w:val="16"/>
                <w:szCs w:val="16"/>
              </w:rPr>
              <w:t>雙臂恢復平舉、掌心向下。</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hint="eastAsia"/>
                <w:sz w:val="16"/>
                <w:szCs w:val="16"/>
              </w:rPr>
              <w:t>(</w:t>
            </w:r>
            <w:r w:rsidRPr="00DD336B">
              <w:rPr>
                <w:rFonts w:ascii="新細明體" w:hAnsi="新細明體"/>
                <w:sz w:val="16"/>
                <w:szCs w:val="16"/>
              </w:rPr>
              <w:t>6</w:t>
            </w:r>
            <w:r w:rsidRPr="00DD336B">
              <w:rPr>
                <w:rFonts w:ascii="新細明體" w:hAnsi="新細明體" w:hint="eastAsia"/>
                <w:sz w:val="16"/>
                <w:szCs w:val="16"/>
              </w:rPr>
              <w:t>)</w:t>
            </w:r>
            <w:r w:rsidRPr="00DD336B">
              <w:rPr>
                <w:rFonts w:ascii="新細明體" w:hAnsi="新細明體"/>
                <w:sz w:val="16"/>
                <w:szCs w:val="16"/>
              </w:rPr>
              <w:t>雙手繼續划水，緩緩以鼻呼氣。</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2.</w:t>
            </w:r>
            <w:r w:rsidRPr="00DD336B">
              <w:rPr>
                <w:rFonts w:ascii="新細明體" w:hAnsi="新細明體" w:hint="eastAsia"/>
                <w:sz w:val="16"/>
                <w:szCs w:val="16"/>
              </w:rPr>
              <w:t>教</w:t>
            </w:r>
            <w:r w:rsidRPr="00DD336B">
              <w:rPr>
                <w:rFonts w:ascii="新細明體" w:hAnsi="新細明體"/>
                <w:sz w:val="16"/>
                <w:szCs w:val="16"/>
              </w:rPr>
              <w:t>師將全班分為六至八人一組進行練習，並巡視行間適時給予指導。</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(1)面牆蛙泳換氣練習：進入水中並面向中，雙手向前平伸、手指指尖碰觸池壁，進行蛙泳換氣練習。</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(2)水中前進練習：在水中一邊走路前進，一邊練習蛙泳划水及換氣的動作。</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sz w:val="16"/>
                <w:szCs w:val="16"/>
              </w:rPr>
              <w:t>【活動九】蛙泳前進</w:t>
            </w:r>
          </w:p>
          <w:p w:rsidR="00DC6C2B" w:rsidRPr="00DD336B"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1.</w:t>
            </w:r>
            <w:r w:rsidRPr="00DD336B">
              <w:rPr>
                <w:rFonts w:ascii="新細明體" w:hAnsi="新細明體" w:hint="eastAsia"/>
                <w:sz w:val="16"/>
                <w:szCs w:val="16"/>
              </w:rPr>
              <w:t>教師將全班分為六至八人一組</w:t>
            </w:r>
            <w:r w:rsidRPr="00DD336B">
              <w:rPr>
                <w:rFonts w:ascii="新細明體" w:hAnsi="新細明體"/>
                <w:sz w:val="16"/>
                <w:szCs w:val="16"/>
              </w:rPr>
              <w:t>，蹬牆讓身體向前漂浮後，運用蛙泳划水、夾腿的動作技巧，練習「不換氣蛙泳前池壁站立，身體前彎、將頭埋入水進」。</w:t>
            </w:r>
          </w:p>
          <w:p w:rsidR="00DC6C2B" w:rsidRPr="006F31A4" w:rsidRDefault="00DC6C2B" w:rsidP="00B02764">
            <w:pPr>
              <w:snapToGrid w:val="0"/>
              <w:ind w:left="57" w:right="57"/>
              <w:rPr>
                <w:rFonts w:ascii="新細明體" w:hAnsi="新細明體"/>
                <w:sz w:val="16"/>
                <w:szCs w:val="16"/>
              </w:rPr>
            </w:pPr>
            <w:r w:rsidRPr="00DD336B">
              <w:rPr>
                <w:rFonts w:ascii="新細明體" w:hAnsi="新細明體" w:cs="MS Mincho" w:hint="eastAsia"/>
                <w:sz w:val="16"/>
                <w:szCs w:val="16"/>
              </w:rPr>
              <w:t>2.</w:t>
            </w:r>
            <w:r w:rsidRPr="00DD336B">
              <w:rPr>
                <w:rFonts w:ascii="新細明體" w:hAnsi="新細明體" w:hint="eastAsia"/>
                <w:sz w:val="16"/>
                <w:szCs w:val="16"/>
              </w:rPr>
              <w:t>熟</w:t>
            </w:r>
            <w:r w:rsidRPr="00DD336B">
              <w:rPr>
                <w:rFonts w:ascii="新細明體" w:hAnsi="新細明體"/>
                <w:sz w:val="16"/>
                <w:szCs w:val="16"/>
              </w:rPr>
              <w:t>練後，結合蛙泳換氣的技巧，練習「換氣蛙泳前進」。</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w:t>
            </w:r>
            <w:r w:rsidRPr="003F1AEC">
              <w:rPr>
                <w:rFonts w:ascii="新細明體" w:hAnsi="新細明體" w:hint="eastAsia"/>
                <w:sz w:val="16"/>
                <w:szCs w:val="16"/>
              </w:rPr>
              <w:t>教師於課前確認游泳活動場地為水深適當的合格泳池。</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w:t>
            </w:r>
            <w:r w:rsidRPr="003F1AEC">
              <w:rPr>
                <w:rFonts w:ascii="新細明體" w:hAnsi="新細明體" w:hint="eastAsia"/>
                <w:sz w:val="16"/>
                <w:szCs w:val="16"/>
              </w:rPr>
              <w:t>學生自行準備泳裝、泳帽和泳鏡。</w:t>
            </w:r>
          </w:p>
        </w:tc>
        <w:tc>
          <w:tcPr>
            <w:tcW w:w="994"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2.</w:t>
            </w:r>
            <w:r w:rsidRPr="003F1AEC">
              <w:rPr>
                <w:rFonts w:ascii="新細明體" w:hAnsi="新細明體" w:hint="eastAsia"/>
                <w:sz w:val="16"/>
                <w:szCs w:val="16"/>
              </w:rPr>
              <w:t>操作</w:t>
            </w:r>
            <w:r>
              <w:rPr>
                <w:rFonts w:ascii="新細明體" w:hAnsi="新細明體" w:hint="eastAsia"/>
                <w:sz w:val="16"/>
                <w:szCs w:val="16"/>
              </w:rPr>
              <w:t>學習</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【海洋教育】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1-2-3</w:t>
            </w:r>
            <w:r w:rsidRPr="000F6B33">
              <w:rPr>
                <w:rFonts w:ascii="新細明體" w:hAnsi="新細明體" w:hint="eastAsia"/>
                <w:color w:val="000000"/>
                <w:sz w:val="16"/>
              </w:rPr>
              <w:t>學會游泳基本技能（如韻律呼吸、水母漂、打水等）。</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1-3-4</w:t>
            </w:r>
            <w:r w:rsidRPr="000F6B33">
              <w:rPr>
                <w:rFonts w:ascii="新細明體" w:hAnsi="新細明體" w:hint="eastAsia"/>
                <w:color w:val="000000"/>
                <w:sz w:val="16"/>
              </w:rPr>
              <w:t>學會至少一種游泳方式（如捷式、蛙式、仰式等）。</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tc>
      </w:tr>
      <w:tr w:rsidR="00DC6C2B" w:rsidRPr="00E5038D" w:rsidTr="00B627D9">
        <w:tblPrEx>
          <w:tblCellMar>
            <w:top w:w="0" w:type="dxa"/>
            <w:bottom w:w="0" w:type="dxa"/>
          </w:tblCellMar>
        </w:tblPrEx>
        <w:trPr>
          <w:cantSplit/>
          <w:trHeight w:val="8532"/>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十三</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18</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24</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四、</w:t>
            </w:r>
            <w:r w:rsidRPr="006B00EC">
              <w:rPr>
                <w:rFonts w:ascii="新細明體" w:hAnsi="新細明體"/>
                <w:color w:val="000000"/>
                <w:sz w:val="16"/>
              </w:rPr>
              <w:t>聰明消費學問多</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消費停看聽</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2-2-4</w:t>
            </w:r>
            <w:r w:rsidRPr="00851848">
              <w:rPr>
                <w:rFonts w:ascii="新細明體" w:hAnsi="新細明體" w:hint="eastAsia"/>
                <w:color w:val="000000"/>
                <w:sz w:val="16"/>
                <w:szCs w:val="16"/>
              </w:rPr>
              <w:t>運用食品及營養標示的訊息，選擇符合營養、安全、經濟的食物。</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2-2-5</w:t>
            </w:r>
            <w:r w:rsidRPr="00851848">
              <w:rPr>
                <w:rFonts w:ascii="新細明體" w:hAnsi="新細明體" w:hint="eastAsia"/>
                <w:color w:val="000000"/>
                <w:sz w:val="16"/>
                <w:szCs w:val="16"/>
              </w:rPr>
              <w:t>明瞭食物的保存及處理方式會影響食物的營養價值、安全性、外觀及口味。</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5-2-3</w:t>
            </w:r>
            <w:r w:rsidRPr="00851848">
              <w:rPr>
                <w:rFonts w:ascii="新細明體" w:hAnsi="新細明體" w:hint="eastAsia"/>
                <w:color w:val="000000"/>
                <w:sz w:val="16"/>
                <w:szCs w:val="16"/>
              </w:rPr>
              <w:t>評估危險情境的可能處理方法及其結果。</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7-2-2</w:t>
            </w:r>
            <w:r w:rsidRPr="00851848">
              <w:rPr>
                <w:rFonts w:ascii="新細明體" w:hAnsi="新細明體" w:hint="eastAsia"/>
                <w:color w:val="000000"/>
                <w:sz w:val="16"/>
                <w:szCs w:val="16"/>
              </w:rPr>
              <w:t>討論社會文化因素對健康與運動的服務及產品選擇之影響。</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7-2-3</w:t>
            </w:r>
            <w:r w:rsidRPr="00851848">
              <w:rPr>
                <w:rFonts w:ascii="新細明體" w:hAnsi="新細明體" w:hint="eastAsia"/>
                <w:color w:val="000000"/>
                <w:sz w:val="16"/>
                <w:szCs w:val="16"/>
              </w:rPr>
              <w:t>確認消費者在健康相關事物上的權利與義務。</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7-2-4</w:t>
            </w:r>
            <w:r w:rsidRPr="00851848">
              <w:rPr>
                <w:rFonts w:ascii="新細明體" w:hAnsi="新細明體" w:hint="eastAsia"/>
                <w:color w:val="000000"/>
                <w:sz w:val="16"/>
                <w:szCs w:val="16"/>
              </w:rPr>
              <w:t>確認消費者在運動相關事物上的權利、義務及其與健康的關係。</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學會辨讀商品標示。</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了解選購運動鞋的注意事項。</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w:t>
            </w:r>
            <w:r w:rsidRPr="00851848">
              <w:rPr>
                <w:rFonts w:ascii="新細明體" w:hAnsi="新細明體" w:hint="eastAsia"/>
                <w:color w:val="000000"/>
                <w:sz w:val="16"/>
                <w:szCs w:val="16"/>
              </w:rPr>
              <w:t>選購標示清楚且完整的食品。</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4.</w:t>
            </w:r>
            <w:r w:rsidRPr="00851848">
              <w:rPr>
                <w:rFonts w:ascii="新細明體" w:hAnsi="新細明體" w:hint="eastAsia"/>
                <w:color w:val="000000"/>
                <w:sz w:val="16"/>
                <w:szCs w:val="16"/>
              </w:rPr>
              <w:t>養成察看食品標示的習慣。</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5.</w:t>
            </w:r>
            <w:r w:rsidRPr="00851848">
              <w:rPr>
                <w:rFonts w:ascii="新細明體" w:hAnsi="新細明體" w:hint="eastAsia"/>
                <w:color w:val="000000"/>
                <w:sz w:val="16"/>
                <w:szCs w:val="16"/>
              </w:rPr>
              <w:t>說出食品保存應注意的要點。</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6.</w:t>
            </w:r>
            <w:r w:rsidRPr="00851848">
              <w:rPr>
                <w:rFonts w:ascii="新細明體" w:hAnsi="新細明體" w:hint="eastAsia"/>
                <w:color w:val="000000"/>
                <w:sz w:val="16"/>
                <w:szCs w:val="16"/>
              </w:rPr>
              <w:t>了解安全用藥的做法。</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7.</w:t>
            </w:r>
            <w:r w:rsidRPr="00851848">
              <w:rPr>
                <w:rFonts w:ascii="新細明體" w:hAnsi="新細明體" w:hint="eastAsia"/>
                <w:color w:val="000000"/>
                <w:sz w:val="16"/>
                <w:szCs w:val="16"/>
              </w:rPr>
              <w:t>認識藥品標示。</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8.</w:t>
            </w:r>
            <w:r w:rsidRPr="00851848">
              <w:rPr>
                <w:rFonts w:ascii="新細明體" w:hAnsi="新細明體" w:hint="eastAsia"/>
                <w:color w:val="000000"/>
                <w:sz w:val="16"/>
                <w:szCs w:val="16"/>
              </w:rPr>
              <w:t>養成查看藥品標示的習慣。</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9.培養理性、負責任的消費態度。</w:t>
            </w:r>
          </w:p>
        </w:tc>
        <w:tc>
          <w:tcPr>
            <w:tcW w:w="2939" w:type="dxa"/>
          </w:tcPr>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hint="eastAsia"/>
                <w:sz w:val="16"/>
                <w:szCs w:val="16"/>
              </w:rPr>
              <w:t>【活動一】商品標示不可少</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1.</w:t>
            </w:r>
            <w:r w:rsidRPr="00887A3D">
              <w:rPr>
                <w:rFonts w:ascii="新細明體" w:hAnsi="新細明體" w:hint="eastAsia"/>
                <w:sz w:val="16"/>
                <w:szCs w:val="16"/>
              </w:rPr>
              <w:t>教師說明「商品標示」是消費者在選購產品時的重要依據，學會辨讀標示的內容，並懂得選購標示完整的商品，才能買得安心又有保障。</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2.</w:t>
            </w:r>
            <w:r w:rsidRPr="00887A3D">
              <w:rPr>
                <w:rFonts w:ascii="新細明體" w:hAnsi="新細明體" w:hint="eastAsia"/>
                <w:sz w:val="16"/>
                <w:szCs w:val="16"/>
              </w:rPr>
              <w:t>教師請學生拿出事先蒐集的衣物、鞋子的商品標籤，並審視、分享標籤上的資訊。</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hint="eastAsia"/>
                <w:sz w:val="16"/>
                <w:szCs w:val="16"/>
              </w:rPr>
              <w:t>【活動二】運動用品仔細挑</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1.</w:t>
            </w:r>
            <w:r w:rsidRPr="00887A3D">
              <w:rPr>
                <w:rFonts w:ascii="新細明體" w:hAnsi="新細明體" w:hint="eastAsia"/>
                <w:sz w:val="16"/>
                <w:szCs w:val="16"/>
              </w:rPr>
              <w:t>挑選合適的運動用品，可以讓我們在運動時不易受傷，像是選購運動鞋時，應注意以下事項，而進行特別的運動項目時，若能穿著特殊功能的運動鞋，則可以加強運動安全。</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2.</w:t>
            </w:r>
            <w:r w:rsidRPr="00887A3D">
              <w:rPr>
                <w:rFonts w:ascii="新細明體" w:hAnsi="新細明體" w:hint="eastAsia"/>
                <w:sz w:val="16"/>
                <w:szCs w:val="16"/>
              </w:rPr>
              <w:t>教師說明「選購運動鞋的注意事項」。</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3.</w:t>
            </w:r>
            <w:r w:rsidRPr="00887A3D">
              <w:rPr>
                <w:rFonts w:ascii="新細明體" w:hAnsi="新細明體" w:hint="eastAsia"/>
                <w:sz w:val="16"/>
                <w:szCs w:val="16"/>
              </w:rPr>
              <w:t>教師舉例說明特殊運動項目較適合的運動鞋。</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hint="eastAsia"/>
                <w:sz w:val="16"/>
                <w:szCs w:val="16"/>
              </w:rPr>
              <w:t>【活動三】食品標示看仔細</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1.</w:t>
            </w:r>
            <w:r w:rsidRPr="00887A3D">
              <w:rPr>
                <w:rFonts w:ascii="新細明體" w:hAnsi="新細明體" w:hint="eastAsia"/>
                <w:sz w:val="16"/>
                <w:szCs w:val="16"/>
              </w:rPr>
              <w:t>教師說明「食品標示」可以提供消費者食品的重要資訊，購買前一定要詳細閱讀，並選擇標示完整的食品，才能吃得健康又安心。</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2.</w:t>
            </w:r>
            <w:r w:rsidRPr="00887A3D">
              <w:rPr>
                <w:rFonts w:ascii="新細明體" w:hAnsi="新細明體" w:hint="eastAsia"/>
                <w:sz w:val="16"/>
                <w:szCs w:val="16"/>
              </w:rPr>
              <w:t>教師搭配課本第</w:t>
            </w:r>
            <w:r w:rsidRPr="00887A3D">
              <w:rPr>
                <w:rFonts w:ascii="新細明體" w:hAnsi="新細明體"/>
                <w:sz w:val="16"/>
                <w:szCs w:val="16"/>
              </w:rPr>
              <w:t>102</w:t>
            </w:r>
            <w:r w:rsidRPr="00887A3D">
              <w:rPr>
                <w:rFonts w:ascii="新細明體" w:hAnsi="新細明體" w:hint="eastAsia"/>
                <w:sz w:val="16"/>
                <w:szCs w:val="16"/>
              </w:rPr>
              <w:t>頁，請學生閱讀兩種食品標示的內容，思考並回答問題</w:t>
            </w:r>
            <w:r>
              <w:rPr>
                <w:rFonts w:ascii="新細明體" w:hAnsi="新細明體" w:hint="eastAsia"/>
                <w:sz w:val="16"/>
                <w:szCs w:val="16"/>
              </w:rPr>
              <w:t>。</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3.</w:t>
            </w:r>
            <w:r w:rsidRPr="00887A3D">
              <w:rPr>
                <w:rFonts w:ascii="新細明體" w:hAnsi="新細明體" w:hint="eastAsia"/>
                <w:sz w:val="16"/>
                <w:szCs w:val="16"/>
              </w:rPr>
              <w:t>教師請學生拿出事先蒐集的食品包裝袋或空罐，並審視、分享所看到的資訊，分享過程中，學生可能會發現有些食品附有「營養標示」，有些則無，教師可適時提醒學生選購標示完整的食品。</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hint="eastAsia"/>
                <w:sz w:val="16"/>
                <w:szCs w:val="16"/>
              </w:rPr>
              <w:t>【活動四】選購食品有一套</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1.</w:t>
            </w:r>
            <w:r w:rsidRPr="00887A3D">
              <w:rPr>
                <w:rFonts w:ascii="新細明體" w:hAnsi="新細明體" w:hint="eastAsia"/>
                <w:sz w:val="16"/>
                <w:szCs w:val="16"/>
              </w:rPr>
              <w:t>教師搭配課本第</w:t>
            </w:r>
            <w:r w:rsidRPr="00887A3D">
              <w:rPr>
                <w:rFonts w:ascii="新細明體" w:hAnsi="新細明體"/>
                <w:sz w:val="16"/>
                <w:szCs w:val="16"/>
              </w:rPr>
              <w:t>103</w:t>
            </w:r>
            <w:r w:rsidRPr="00887A3D">
              <w:rPr>
                <w:rFonts w:ascii="新細明體" w:hAnsi="新細明體" w:hint="eastAsia"/>
                <w:sz w:val="16"/>
                <w:szCs w:val="16"/>
              </w:rPr>
              <w:t>頁說明「選購食品的注意事項」。</w:t>
            </w:r>
          </w:p>
          <w:p w:rsidR="00DC6C2B" w:rsidRPr="00887A3D" w:rsidRDefault="00DC6C2B" w:rsidP="00B02764">
            <w:pPr>
              <w:adjustRightInd w:val="0"/>
              <w:snapToGrid w:val="0"/>
              <w:ind w:left="57" w:right="57"/>
              <w:rPr>
                <w:rFonts w:ascii="新細明體" w:hAnsi="新細明體"/>
                <w:sz w:val="16"/>
                <w:szCs w:val="16"/>
              </w:rPr>
            </w:pPr>
            <w:r>
              <w:rPr>
                <w:rFonts w:ascii="新細明體" w:hAnsi="新細明體" w:cs="MS Mincho" w:hint="eastAsia"/>
                <w:sz w:val="16"/>
                <w:szCs w:val="16"/>
              </w:rPr>
              <w:t>2</w:t>
            </w:r>
            <w:r w:rsidRPr="00887A3D">
              <w:rPr>
                <w:rFonts w:ascii="新細明體" w:hAnsi="新細明體" w:cs="MS Mincho" w:hint="eastAsia"/>
                <w:sz w:val="16"/>
                <w:szCs w:val="16"/>
              </w:rPr>
              <w:t>.</w:t>
            </w:r>
            <w:r w:rsidRPr="00887A3D">
              <w:rPr>
                <w:rFonts w:ascii="新細明體" w:hAnsi="新細明體" w:hint="eastAsia"/>
                <w:sz w:val="16"/>
                <w:szCs w:val="16"/>
              </w:rPr>
              <w:t>教師請學生分享課前觀察的經驗，並分析各商店保存食品的方式，是否符合上述要點。</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hint="eastAsia"/>
                <w:sz w:val="16"/>
                <w:szCs w:val="16"/>
              </w:rPr>
              <w:t>【活動五】用藥安全</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1.</w:t>
            </w:r>
            <w:r w:rsidRPr="00887A3D">
              <w:rPr>
                <w:rFonts w:ascii="新細明體" w:hAnsi="新細明體" w:hint="eastAsia"/>
                <w:sz w:val="16"/>
                <w:szCs w:val="16"/>
              </w:rPr>
              <w:t>教師將全班分組，請學生搭配課本第</w:t>
            </w:r>
            <w:r w:rsidRPr="00887A3D">
              <w:rPr>
                <w:rFonts w:ascii="新細明體" w:hAnsi="新細明體"/>
                <w:sz w:val="16"/>
                <w:szCs w:val="16"/>
              </w:rPr>
              <w:t>104</w:t>
            </w:r>
            <w:r w:rsidRPr="00887A3D">
              <w:rPr>
                <w:rFonts w:ascii="新細明體" w:hAnsi="新細明體" w:hint="eastAsia"/>
                <w:sz w:val="16"/>
                <w:szCs w:val="16"/>
              </w:rPr>
              <w:t>頁的情境，演出「半夜全身發熱、頭痛，因此自行決定用藥」的短劇，並請學生發表觀後感。</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2.</w:t>
            </w:r>
            <w:r w:rsidRPr="00887A3D">
              <w:rPr>
                <w:rFonts w:ascii="新細明體" w:hAnsi="新細明體" w:hint="eastAsia"/>
                <w:sz w:val="16"/>
                <w:szCs w:val="16"/>
              </w:rPr>
              <w:t>教師向學生說明，身體不舒服時應該先告訴家長，請家長陪同就醫。如果必須用藥，用藥前一定要看清楚藥品標示和服藥說明，千萬不可以在黑暗中摸索服用，避免因吃錯藥或過量使用藥物而中毒。此外，若家中有年紀較小的幼童，則應將藥物妥善貯存在適當的位置，以避免誤食。</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3.</w:t>
            </w:r>
            <w:r w:rsidRPr="00887A3D">
              <w:rPr>
                <w:rFonts w:ascii="新細明體" w:hAnsi="新細明體" w:hint="eastAsia"/>
                <w:sz w:val="16"/>
                <w:szCs w:val="16"/>
              </w:rPr>
              <w:t>教師補充說明，面對藥品廣告時，千萬不可以輕信廣告內容而任意購買或服用。</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hint="eastAsia"/>
                <w:sz w:val="16"/>
                <w:szCs w:val="16"/>
              </w:rPr>
              <w:t>【活動六】認識藥品標示</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1.</w:t>
            </w:r>
            <w:r w:rsidRPr="00887A3D">
              <w:rPr>
                <w:rFonts w:ascii="新細明體" w:hAnsi="新細明體" w:hint="eastAsia"/>
                <w:sz w:val="16"/>
                <w:szCs w:val="16"/>
              </w:rPr>
              <w:t>教師請學生拿出事先準備的藥品空盒，並請學生觀察「藥品標示」的內容，教師適時說明完整的「藥品標示」</w:t>
            </w:r>
            <w:r>
              <w:rPr>
                <w:rFonts w:ascii="新細明體" w:hAnsi="新細明體" w:hint="eastAsia"/>
                <w:sz w:val="16"/>
                <w:szCs w:val="16"/>
              </w:rPr>
              <w:t>所包含的內容</w:t>
            </w:r>
            <w:r w:rsidRPr="00887A3D">
              <w:rPr>
                <w:rFonts w:ascii="新細明體" w:hAnsi="新細明體" w:hint="eastAsia"/>
                <w:sz w:val="16"/>
                <w:szCs w:val="16"/>
              </w:rPr>
              <w:t>。</w:t>
            </w:r>
          </w:p>
          <w:p w:rsidR="00DC6C2B" w:rsidRPr="00887A3D" w:rsidRDefault="00DC6C2B" w:rsidP="00B02764">
            <w:pPr>
              <w:adjustRightInd w:val="0"/>
              <w:snapToGrid w:val="0"/>
              <w:ind w:left="57" w:right="57"/>
              <w:rPr>
                <w:rFonts w:ascii="新細明體" w:hAnsi="新細明體"/>
                <w:sz w:val="16"/>
                <w:szCs w:val="16"/>
              </w:rPr>
            </w:pPr>
            <w:r>
              <w:rPr>
                <w:rFonts w:ascii="新細明體" w:hAnsi="新細明體" w:cs="MS Mincho" w:hint="eastAsia"/>
                <w:sz w:val="16"/>
                <w:szCs w:val="16"/>
              </w:rPr>
              <w:t>2</w:t>
            </w:r>
            <w:r w:rsidRPr="00887A3D">
              <w:rPr>
                <w:rFonts w:ascii="新細明體" w:hAnsi="新細明體" w:cs="MS Mincho" w:hint="eastAsia"/>
                <w:sz w:val="16"/>
                <w:szCs w:val="16"/>
              </w:rPr>
              <w:t>.</w:t>
            </w:r>
            <w:r w:rsidRPr="00887A3D">
              <w:rPr>
                <w:rFonts w:ascii="新細明體" w:hAnsi="新細明體" w:hint="eastAsia"/>
                <w:sz w:val="16"/>
                <w:szCs w:val="16"/>
              </w:rPr>
              <w:t>教師說明「藥品分級類別」，並提醒學生用藥時應遵守。</w:t>
            </w:r>
          </w:p>
          <w:p w:rsidR="00DC6C2B" w:rsidRPr="006F31A4" w:rsidRDefault="00DC6C2B" w:rsidP="00B02764">
            <w:pPr>
              <w:adjustRightInd w:val="0"/>
              <w:snapToGrid w:val="0"/>
              <w:ind w:left="57" w:right="57"/>
              <w:rPr>
                <w:rFonts w:ascii="新細明體" w:hAnsi="新細明體"/>
                <w:sz w:val="16"/>
                <w:szCs w:val="16"/>
              </w:rPr>
            </w:pPr>
            <w:r>
              <w:rPr>
                <w:rFonts w:ascii="新細明體" w:hAnsi="新細明體" w:cs="MS Mincho" w:hint="eastAsia"/>
                <w:sz w:val="16"/>
                <w:szCs w:val="16"/>
              </w:rPr>
              <w:t>3</w:t>
            </w:r>
            <w:r w:rsidRPr="00887A3D">
              <w:rPr>
                <w:rFonts w:ascii="新細明體" w:hAnsi="新細明體" w:cs="MS Mincho" w:hint="eastAsia"/>
                <w:sz w:val="16"/>
                <w:szCs w:val="16"/>
              </w:rPr>
              <w:t>.</w:t>
            </w:r>
            <w:r w:rsidRPr="00887A3D">
              <w:rPr>
                <w:rFonts w:ascii="新細明體" w:hAnsi="新細明體" w:hint="eastAsia"/>
                <w:sz w:val="16"/>
                <w:szCs w:val="16"/>
              </w:rPr>
              <w:t>教師強調生病時一定要經過醫師診斷，了解病情之後再對症下藥，千萬不可以隨便服用來路不明、未經檢驗合格的成藥或偏方，以免對身體造成傷害。</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師生課前蒐集衣服、鞋子等商品的標籤</w:t>
            </w:r>
            <w:r>
              <w:rPr>
                <w:rFonts w:ascii="新細明體" w:hAnsi="新細明體" w:hint="eastAsia"/>
                <w:sz w:val="16"/>
                <w:szCs w:val="16"/>
              </w:rPr>
              <w:t>、</w:t>
            </w:r>
            <w:r w:rsidRPr="003F1AEC">
              <w:rPr>
                <w:rFonts w:ascii="新細明體" w:hAnsi="新細明體"/>
                <w:sz w:val="16"/>
                <w:szCs w:val="16"/>
              </w:rPr>
              <w:t>食品包裝袋或罐裝食品的空罐。</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w:t>
            </w:r>
            <w:r w:rsidRPr="003F1AEC">
              <w:rPr>
                <w:rFonts w:ascii="新細明體" w:hAnsi="新細明體" w:hint="eastAsia"/>
                <w:sz w:val="16"/>
                <w:szCs w:val="16"/>
              </w:rPr>
              <w:t>學生課前觀察超商或量販店中各類食品保存的方式。</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3.</w:t>
            </w:r>
            <w:r w:rsidRPr="003F1AEC">
              <w:rPr>
                <w:rFonts w:ascii="新細明體" w:hAnsi="新細明體" w:hint="eastAsia"/>
                <w:sz w:val="16"/>
                <w:szCs w:val="16"/>
              </w:rPr>
              <w:t>師生準備包裝上標示</w:t>
            </w:r>
            <w:r w:rsidRPr="003F1AEC">
              <w:rPr>
                <w:rFonts w:ascii="新細明體" w:hAnsi="新細明體"/>
                <w:sz w:val="16"/>
                <w:szCs w:val="16"/>
              </w:rPr>
              <w:t>PIC/SGMP</w:t>
            </w:r>
            <w:r w:rsidRPr="003F1AEC">
              <w:rPr>
                <w:rFonts w:ascii="新細明體" w:hAnsi="新細明體" w:hint="eastAsia"/>
                <w:sz w:val="16"/>
                <w:szCs w:val="16"/>
              </w:rPr>
              <w:t>認證標章的藥品空盒。</w:t>
            </w:r>
          </w:p>
        </w:tc>
        <w:tc>
          <w:tcPr>
            <w:tcW w:w="994"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2.學生</w:t>
            </w:r>
            <w:r w:rsidRPr="003F1AEC">
              <w:rPr>
                <w:rFonts w:ascii="新細明體" w:hAnsi="新細明體" w:hint="eastAsia"/>
                <w:sz w:val="16"/>
                <w:szCs w:val="16"/>
              </w:rPr>
              <w:t>發表</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【人權教育】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1-2-4</w:t>
            </w:r>
            <w:r w:rsidRPr="000F6B33">
              <w:rPr>
                <w:rFonts w:ascii="新細明體" w:hAnsi="新細明體" w:hint="eastAsia"/>
                <w:color w:val="000000"/>
                <w:sz w:val="16"/>
              </w:rPr>
              <w:t>舉例說明生活上違反人權的事件，並討論發生的原因。</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【家政教育】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1-3-4</w:t>
            </w:r>
            <w:r w:rsidRPr="000F6B33">
              <w:rPr>
                <w:rFonts w:ascii="新細明體" w:hAnsi="新細明體" w:hint="eastAsia"/>
                <w:color w:val="000000"/>
                <w:sz w:val="16"/>
              </w:rPr>
              <w:t>瞭解食物在烹調、貯存及加工等情況下的變化。</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1-3-5</w:t>
            </w:r>
            <w:r w:rsidRPr="000F6B33">
              <w:rPr>
                <w:rFonts w:ascii="新細明體" w:hAnsi="新細明體" w:hint="eastAsia"/>
                <w:color w:val="000000"/>
                <w:sz w:val="16"/>
              </w:rPr>
              <w:t>選擇符合營養且安全衛生的食物。</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3-2-5</w:t>
            </w:r>
            <w:r w:rsidRPr="000F6B33">
              <w:rPr>
                <w:rFonts w:ascii="新細明體" w:hAnsi="新細明體" w:hint="eastAsia"/>
                <w:color w:val="000000"/>
                <w:sz w:val="16"/>
              </w:rPr>
              <w:t>認識基本的消費者權利與義務。</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三、生涯規劃與終身學習</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六、文化學習與國際瞭解</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七、規劃、組織與實踐</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八、運用科技與資訊</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九、主動探索與研究</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十、獨立思考與解決問題</w:t>
            </w:r>
          </w:p>
        </w:tc>
      </w:tr>
      <w:tr w:rsidR="00DC6C2B" w:rsidRPr="00E5038D" w:rsidTr="00B627D9">
        <w:tblPrEx>
          <w:tblCellMar>
            <w:top w:w="0" w:type="dxa"/>
            <w:bottom w:w="0" w:type="dxa"/>
          </w:tblCellMar>
        </w:tblPrEx>
        <w:trPr>
          <w:cantSplit/>
          <w:trHeight w:val="8710"/>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十四</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25</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01</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四、</w:t>
            </w:r>
            <w:r w:rsidRPr="006B00EC">
              <w:rPr>
                <w:rFonts w:ascii="新細明體" w:hAnsi="新細明體"/>
                <w:color w:val="000000"/>
                <w:sz w:val="16"/>
              </w:rPr>
              <w:t>聰明消費學問多</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消費停看聽</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2-2-4</w:t>
            </w:r>
            <w:r w:rsidRPr="00851848">
              <w:rPr>
                <w:rFonts w:ascii="新細明體" w:hAnsi="新細明體" w:hint="eastAsia"/>
                <w:color w:val="000000"/>
                <w:sz w:val="16"/>
                <w:szCs w:val="16"/>
              </w:rPr>
              <w:t>運用食品及營養標示的訊息，選擇符合營養、安全、經濟的食物。</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2-2-5</w:t>
            </w:r>
            <w:r w:rsidRPr="00851848">
              <w:rPr>
                <w:rFonts w:ascii="新細明體" w:hAnsi="新細明體" w:hint="eastAsia"/>
                <w:color w:val="000000"/>
                <w:sz w:val="16"/>
                <w:szCs w:val="16"/>
              </w:rPr>
              <w:t>明瞭食物的保存及處理方式會影響食物的營養價值、安全性、外觀及口味。</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5-2-3</w:t>
            </w:r>
            <w:r w:rsidRPr="00851848">
              <w:rPr>
                <w:rFonts w:ascii="新細明體" w:hAnsi="新細明體" w:hint="eastAsia"/>
                <w:color w:val="000000"/>
                <w:sz w:val="16"/>
                <w:szCs w:val="16"/>
              </w:rPr>
              <w:t>評估危險情境的可能處理方法及其結果。</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7-2-2</w:t>
            </w:r>
            <w:r w:rsidRPr="00851848">
              <w:rPr>
                <w:rFonts w:ascii="新細明體" w:hAnsi="新細明體" w:hint="eastAsia"/>
                <w:color w:val="000000"/>
                <w:sz w:val="16"/>
                <w:szCs w:val="16"/>
              </w:rPr>
              <w:t>討論社會文化因素對健康與運動的服務及產品選擇之影響。</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7-2-3</w:t>
            </w:r>
            <w:r w:rsidRPr="00851848">
              <w:rPr>
                <w:rFonts w:ascii="新細明體" w:hAnsi="新細明體" w:hint="eastAsia"/>
                <w:color w:val="000000"/>
                <w:sz w:val="16"/>
                <w:szCs w:val="16"/>
              </w:rPr>
              <w:t>確認消費者在健康相關事物上的權利與義務。</w:t>
            </w:r>
          </w:p>
          <w:p w:rsidR="00DC6C2B"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7-2-4</w:t>
            </w:r>
            <w:r w:rsidRPr="00851848">
              <w:rPr>
                <w:rFonts w:ascii="新細明體" w:hAnsi="新細明體" w:hint="eastAsia"/>
                <w:color w:val="000000"/>
                <w:sz w:val="16"/>
                <w:szCs w:val="16"/>
              </w:rPr>
              <w:t>確認消費者在運動相關事物上的權利、義務及其與健康的關係。</w:t>
            </w:r>
          </w:p>
          <w:p w:rsidR="00DC6C2B" w:rsidRPr="00851848" w:rsidRDefault="00DC6C2B" w:rsidP="00851848">
            <w:pPr>
              <w:snapToGrid w:val="0"/>
              <w:ind w:left="57" w:right="57"/>
              <w:rPr>
                <w:rFonts w:ascii="新細明體" w:hAnsi="新細明體" w:hint="eastAsia"/>
                <w:color w:val="000000"/>
                <w:sz w:val="16"/>
                <w:szCs w:val="16"/>
              </w:rPr>
            </w:pP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1.認識常見的商品標章。</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2.培養理性、負責任的消費態度。</w:t>
            </w:r>
          </w:p>
        </w:tc>
        <w:tc>
          <w:tcPr>
            <w:tcW w:w="2939" w:type="dxa"/>
          </w:tcPr>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hint="eastAsia"/>
                <w:sz w:val="16"/>
                <w:szCs w:val="16"/>
              </w:rPr>
              <w:t>【活動七】認識常見的商品標章</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1.</w:t>
            </w:r>
            <w:r w:rsidRPr="00887A3D">
              <w:rPr>
                <w:rFonts w:ascii="新細明體" w:hAnsi="新細明體" w:hint="eastAsia"/>
                <w:sz w:val="16"/>
                <w:szCs w:val="16"/>
              </w:rPr>
              <w:t>教師說明「商品標章」的定義：標示商品標章的產品代表該產品經由認證程序，具有一定的品質保證，亦符合該標章在特定領域的意義，例如：標示「環保標章」的產品除了具有一定的品質保證之外，亦符合「可回收、低汙染、省資源」的環保實質效益，對於環境有卓越的貢獻。</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2.</w:t>
            </w:r>
            <w:r w:rsidRPr="00887A3D">
              <w:rPr>
                <w:rFonts w:ascii="新細明體" w:hAnsi="新細明體" w:hint="eastAsia"/>
                <w:sz w:val="16"/>
                <w:szCs w:val="16"/>
              </w:rPr>
              <w:t>教師搭配課本第</w:t>
            </w:r>
            <w:r w:rsidRPr="00887A3D">
              <w:rPr>
                <w:rFonts w:ascii="新細明體" w:hAnsi="新細明體"/>
                <w:sz w:val="16"/>
                <w:szCs w:val="16"/>
              </w:rPr>
              <w:t>106</w:t>
            </w:r>
            <w:r w:rsidRPr="00887A3D">
              <w:rPr>
                <w:rFonts w:ascii="新細明體" w:hAnsi="新細明體" w:cs="Cambria Math" w:hint="eastAsia"/>
                <w:sz w:val="16"/>
                <w:szCs w:val="16"/>
              </w:rPr>
              <w:t>～</w:t>
            </w:r>
            <w:r w:rsidRPr="00887A3D">
              <w:rPr>
                <w:rFonts w:ascii="新細明體" w:hAnsi="新細明體"/>
                <w:sz w:val="16"/>
                <w:szCs w:val="16"/>
              </w:rPr>
              <w:t>107</w:t>
            </w:r>
            <w:r w:rsidRPr="00887A3D">
              <w:rPr>
                <w:rFonts w:ascii="新細明體" w:hAnsi="新細明體" w:hint="eastAsia"/>
                <w:sz w:val="16"/>
                <w:szCs w:val="16"/>
              </w:rPr>
              <w:t>頁，帶領學生認識常見的標章。</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3.</w:t>
            </w:r>
            <w:r w:rsidRPr="00887A3D">
              <w:rPr>
                <w:rFonts w:ascii="新細明體" w:hAnsi="新細明體" w:hint="eastAsia"/>
                <w:sz w:val="16"/>
                <w:szCs w:val="16"/>
              </w:rPr>
              <w:t>教師詢問學生，請學生思考並上臺發表：</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sz w:val="16"/>
                <w:szCs w:val="16"/>
              </w:rPr>
              <w:t>(1)</w:t>
            </w:r>
            <w:r w:rsidRPr="00887A3D">
              <w:rPr>
                <w:rFonts w:ascii="新細明體" w:hAnsi="新細明體" w:hint="eastAsia"/>
                <w:sz w:val="16"/>
                <w:szCs w:val="16"/>
              </w:rPr>
              <w:t>是否曾在賣場所陳列的產品中見過上述商品標章？（例如：在省水馬桶或冷氣上看到節能標章、在安全帽上看到正字標記）。</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sz w:val="16"/>
                <w:szCs w:val="16"/>
              </w:rPr>
              <w:t>(2)</w:t>
            </w:r>
            <w:r w:rsidRPr="00887A3D">
              <w:rPr>
                <w:rFonts w:ascii="新細明體" w:hAnsi="新細明體" w:hint="eastAsia"/>
                <w:sz w:val="16"/>
                <w:szCs w:val="16"/>
              </w:rPr>
              <w:t>家中是否使用標示上述商品標章的產品？</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sz w:val="16"/>
                <w:szCs w:val="16"/>
              </w:rPr>
              <w:t>(3)</w:t>
            </w:r>
            <w:r w:rsidRPr="00887A3D">
              <w:rPr>
                <w:rFonts w:ascii="新細明體" w:hAnsi="新細明體" w:hint="eastAsia"/>
                <w:sz w:val="16"/>
                <w:szCs w:val="16"/>
              </w:rPr>
              <w:t>使用標章認證的產品可能帶來什麼影響呢？</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hint="eastAsia"/>
                <w:sz w:val="16"/>
                <w:szCs w:val="16"/>
              </w:rPr>
              <w:t>【活動八】辨別購物欲望</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1.</w:t>
            </w:r>
            <w:r w:rsidRPr="00887A3D">
              <w:rPr>
                <w:rFonts w:ascii="新細明體" w:hAnsi="新細明體" w:hint="eastAsia"/>
                <w:sz w:val="16"/>
                <w:szCs w:val="16"/>
              </w:rPr>
              <w:t>教師提問：面對購物欲望時，你會怎麼做呢？並請學生依據舊經驗自由發表。</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2.</w:t>
            </w:r>
            <w:r w:rsidRPr="00887A3D">
              <w:rPr>
                <w:rFonts w:ascii="新細明體" w:hAnsi="新細明體" w:hint="eastAsia"/>
                <w:sz w:val="16"/>
                <w:szCs w:val="16"/>
              </w:rPr>
              <w:t>教師搭配課本第</w:t>
            </w:r>
            <w:r w:rsidRPr="00887A3D">
              <w:rPr>
                <w:rFonts w:ascii="新細明體" w:hAnsi="新細明體"/>
                <w:sz w:val="16"/>
                <w:szCs w:val="16"/>
              </w:rPr>
              <w:t>108</w:t>
            </w:r>
            <w:r w:rsidRPr="00887A3D">
              <w:rPr>
                <w:rFonts w:ascii="新細明體" w:hAnsi="新細明體" w:cs="Cambria Math" w:hint="eastAsia"/>
                <w:sz w:val="16"/>
                <w:szCs w:val="16"/>
              </w:rPr>
              <w:t>～</w:t>
            </w:r>
            <w:r w:rsidRPr="00887A3D">
              <w:rPr>
                <w:rFonts w:ascii="新細明體" w:hAnsi="新細明體"/>
                <w:sz w:val="16"/>
                <w:szCs w:val="16"/>
              </w:rPr>
              <w:t>109</w:t>
            </w:r>
            <w:r w:rsidRPr="00887A3D">
              <w:rPr>
                <w:rFonts w:ascii="新細明體" w:hAnsi="新細明體" w:hint="eastAsia"/>
                <w:sz w:val="16"/>
                <w:szCs w:val="16"/>
              </w:rPr>
              <w:t>頁的情境，舉例說明面對購物欲望時，應該要先思考：</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sz w:val="16"/>
                <w:szCs w:val="16"/>
              </w:rPr>
              <w:t>(1)</w:t>
            </w:r>
            <w:r w:rsidRPr="00887A3D">
              <w:rPr>
                <w:rFonts w:ascii="新細明體" w:hAnsi="新細明體" w:hint="eastAsia"/>
                <w:sz w:val="16"/>
                <w:szCs w:val="16"/>
              </w:rPr>
              <w:t>這個商品對我來說是「需要」還是「想要」呢？</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sz w:val="16"/>
                <w:szCs w:val="16"/>
              </w:rPr>
              <w:t>(2)</w:t>
            </w:r>
            <w:r w:rsidRPr="00887A3D">
              <w:rPr>
                <w:rFonts w:ascii="新細明體" w:hAnsi="新細明體" w:hint="eastAsia"/>
                <w:sz w:val="16"/>
                <w:szCs w:val="16"/>
              </w:rPr>
              <w:t>如果是「想要」，是否有必要滿足欲望？</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sz w:val="16"/>
                <w:szCs w:val="16"/>
              </w:rPr>
              <w:t>(3)</w:t>
            </w:r>
            <w:r w:rsidRPr="00887A3D">
              <w:rPr>
                <w:rFonts w:ascii="新細明體" w:hAnsi="新細明體" w:hint="eastAsia"/>
                <w:sz w:val="16"/>
                <w:szCs w:val="16"/>
              </w:rPr>
              <w:t>如果是「需要」，應該怎麼做比較好呢？</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3.</w:t>
            </w:r>
            <w:r w:rsidRPr="00887A3D">
              <w:rPr>
                <w:rFonts w:ascii="新細明體" w:hAnsi="新細明體" w:hint="eastAsia"/>
                <w:sz w:val="16"/>
                <w:szCs w:val="16"/>
              </w:rPr>
              <w:t>教師說明每個人都有物質上的欲望，但並不是所有的欲望都應該被滿足，能夠克制自己的欲望、節制消費並有計畫的儲蓄，才是正確的消費態度。</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hint="eastAsia"/>
                <w:sz w:val="16"/>
                <w:szCs w:val="16"/>
              </w:rPr>
              <w:t>【活動九】評價決定</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1.</w:t>
            </w:r>
            <w:r w:rsidRPr="00887A3D">
              <w:rPr>
                <w:rFonts w:ascii="新細明體" w:hAnsi="新細明體" w:hint="eastAsia"/>
                <w:sz w:val="16"/>
                <w:szCs w:val="16"/>
              </w:rPr>
              <w:t>教師將全班分組，並延續【活動八】中「購買限量款球鞋」的情境，請學生思考哪些做法合宜。</w:t>
            </w:r>
          </w:p>
          <w:p w:rsidR="00DC6C2B" w:rsidRPr="00887A3D"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2.</w:t>
            </w:r>
            <w:r w:rsidRPr="00887A3D">
              <w:rPr>
                <w:rFonts w:ascii="新細明體" w:hAnsi="新細明體" w:hint="eastAsia"/>
                <w:sz w:val="16"/>
                <w:szCs w:val="16"/>
              </w:rPr>
              <w:t>教師請學生分組討論不同做法可能帶來的後果，並請各組推派代表上臺發表。</w:t>
            </w:r>
          </w:p>
          <w:p w:rsidR="00DC6C2B" w:rsidRPr="006F31A4" w:rsidRDefault="00DC6C2B" w:rsidP="00B02764">
            <w:pPr>
              <w:adjustRightInd w:val="0"/>
              <w:snapToGrid w:val="0"/>
              <w:ind w:left="57" w:right="57"/>
              <w:rPr>
                <w:rFonts w:ascii="新細明體" w:hAnsi="新細明體"/>
                <w:sz w:val="16"/>
                <w:szCs w:val="16"/>
              </w:rPr>
            </w:pPr>
            <w:r w:rsidRPr="00887A3D">
              <w:rPr>
                <w:rFonts w:ascii="新細明體" w:hAnsi="新細明體" w:cs="MS Mincho" w:hint="eastAsia"/>
                <w:sz w:val="16"/>
                <w:szCs w:val="16"/>
              </w:rPr>
              <w:t>3.</w:t>
            </w:r>
            <w:r w:rsidRPr="00887A3D">
              <w:rPr>
                <w:rFonts w:ascii="新細明體" w:hAnsi="新細明體" w:hint="eastAsia"/>
                <w:sz w:val="16"/>
                <w:szCs w:val="16"/>
              </w:rPr>
              <w:t>教師請學生思考並發表：除了上述做法之外，是否還有其他做法？可能帶來的好處與壞處是什麼？教師歸納說明不同做法可能帶來不同的後果，加強學生價值判斷的能力，引導體認明智消費的重要性，為自己的決定負責。</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hint="eastAsia"/>
                <w:sz w:val="16"/>
                <w:szCs w:val="16"/>
              </w:rPr>
            </w:pPr>
          </w:p>
        </w:tc>
        <w:tc>
          <w:tcPr>
            <w:tcW w:w="994"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1.學生</w:t>
            </w:r>
            <w:r w:rsidRPr="003F1AEC">
              <w:rPr>
                <w:rFonts w:ascii="新細明體" w:hAnsi="新細明體" w:hint="eastAsia"/>
                <w:sz w:val="16"/>
                <w:szCs w:val="16"/>
              </w:rPr>
              <w:t>發表</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2.具體</w:t>
            </w:r>
            <w:r w:rsidRPr="003F1AEC">
              <w:rPr>
                <w:rFonts w:ascii="新細明體" w:hAnsi="新細明體" w:hint="eastAsia"/>
                <w:sz w:val="16"/>
                <w:szCs w:val="16"/>
              </w:rPr>
              <w:t>實踐</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【人權教育】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1-2-4</w:t>
            </w:r>
            <w:r w:rsidRPr="000F6B33">
              <w:rPr>
                <w:rFonts w:ascii="新細明體" w:hAnsi="新細明體" w:hint="eastAsia"/>
                <w:color w:val="000000"/>
                <w:sz w:val="16"/>
              </w:rPr>
              <w:t>舉例說明生活上違反人權的事件，並討論發生的原因。</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【家政教育】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1-3-4</w:t>
            </w:r>
            <w:r w:rsidRPr="000F6B33">
              <w:rPr>
                <w:rFonts w:ascii="新細明體" w:hAnsi="新細明體" w:hint="eastAsia"/>
                <w:color w:val="000000"/>
                <w:sz w:val="16"/>
              </w:rPr>
              <w:t>瞭解食物在烹調、貯存及加工等情況下的變化。</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1-3-5</w:t>
            </w:r>
            <w:r w:rsidRPr="000F6B33">
              <w:rPr>
                <w:rFonts w:ascii="新細明體" w:hAnsi="新細明體" w:hint="eastAsia"/>
                <w:color w:val="000000"/>
                <w:sz w:val="16"/>
              </w:rPr>
              <w:t>選擇符合營養且安全衛生的食物。</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3-2-5</w:t>
            </w:r>
            <w:r w:rsidRPr="000F6B33">
              <w:rPr>
                <w:rFonts w:ascii="新細明體" w:hAnsi="新細明體" w:hint="eastAsia"/>
                <w:color w:val="000000"/>
                <w:sz w:val="16"/>
              </w:rPr>
              <w:t>認識基本的消費者權利與義務。</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三、生涯規劃與終身學習</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六、文化學習與國際瞭解</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七、規劃、組織與實踐</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八、運用科技與資訊</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九、主動探索與研究</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十、獨立思考與解決問題</w:t>
            </w:r>
          </w:p>
        </w:tc>
      </w:tr>
      <w:tr w:rsidR="00DC6C2B" w:rsidRPr="00E5038D" w:rsidTr="00B627D9">
        <w:tblPrEx>
          <w:tblCellMar>
            <w:top w:w="0" w:type="dxa"/>
            <w:bottom w:w="0" w:type="dxa"/>
          </w:tblCellMar>
        </w:tblPrEx>
        <w:trPr>
          <w:cantSplit/>
          <w:trHeight w:val="8720"/>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十五</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02</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08</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四、</w:t>
            </w:r>
            <w:r w:rsidRPr="006B00EC">
              <w:rPr>
                <w:rFonts w:ascii="新細明體" w:hAnsi="新細明體"/>
                <w:color w:val="000000"/>
                <w:sz w:val="16"/>
              </w:rPr>
              <w:t>聰明消費學問多</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消費高手</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2-2-4</w:t>
            </w:r>
            <w:r w:rsidRPr="00851848">
              <w:rPr>
                <w:rFonts w:ascii="新細明體" w:hAnsi="新細明體" w:hint="eastAsia"/>
                <w:color w:val="000000"/>
                <w:sz w:val="16"/>
                <w:szCs w:val="16"/>
              </w:rPr>
              <w:t>運用食品及營養標示的訊息，選擇符合營養、安全、經濟的食物。</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7-2-3</w:t>
            </w:r>
            <w:r w:rsidRPr="00851848">
              <w:rPr>
                <w:rFonts w:ascii="新細明體" w:hAnsi="新細明體" w:hint="eastAsia"/>
                <w:color w:val="000000"/>
                <w:sz w:val="16"/>
                <w:szCs w:val="16"/>
              </w:rPr>
              <w:t>確認消費者在健康相關事物上的權利與義務。</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學會正確的消費步驟。</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落實消費者三不運動。</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w:t>
            </w:r>
            <w:r w:rsidRPr="00851848">
              <w:rPr>
                <w:rFonts w:ascii="新細明體" w:hAnsi="新細明體" w:hint="eastAsia"/>
                <w:color w:val="000000"/>
                <w:sz w:val="16"/>
                <w:szCs w:val="16"/>
              </w:rPr>
              <w:t>培養理性、負責任的消費態度。</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4.</w:t>
            </w:r>
            <w:r w:rsidRPr="00851848">
              <w:rPr>
                <w:rFonts w:ascii="新細明體" w:hAnsi="新細明體" w:hint="eastAsia"/>
                <w:color w:val="000000"/>
                <w:sz w:val="16"/>
                <w:szCs w:val="16"/>
              </w:rPr>
              <w:t>了解消費者的基本權利。</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5.</w:t>
            </w:r>
            <w:r w:rsidRPr="00851848">
              <w:rPr>
                <w:rFonts w:ascii="新細明體" w:hAnsi="新細明體" w:hint="eastAsia"/>
                <w:color w:val="000000"/>
                <w:sz w:val="16"/>
                <w:szCs w:val="16"/>
              </w:rPr>
              <w:t>說出發生消費糾紛時的處理方法。</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6.</w:t>
            </w:r>
            <w:r w:rsidRPr="00851848">
              <w:rPr>
                <w:rFonts w:ascii="新細明體" w:hAnsi="新細明體" w:hint="eastAsia"/>
                <w:color w:val="000000"/>
                <w:sz w:val="16"/>
                <w:szCs w:val="16"/>
              </w:rPr>
              <w:t>做到消費者應盡的義務。</w:t>
            </w:r>
          </w:p>
        </w:tc>
        <w:tc>
          <w:tcPr>
            <w:tcW w:w="2939" w:type="dxa"/>
          </w:tcPr>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hint="eastAsia"/>
                <w:sz w:val="16"/>
              </w:rPr>
              <w:t>【活動一】高手出招'</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1.</w:t>
            </w:r>
            <w:r w:rsidRPr="001D368E">
              <w:rPr>
                <w:rFonts w:ascii="新細明體" w:hAnsi="新細明體" w:hint="eastAsia"/>
                <w:sz w:val="16"/>
              </w:rPr>
              <w:t>教師說明商品和服務的多樣化及複雜化是現代消費的特色，因此，消費前必須明智的辨別、審慎的思考，才能避免吃虧上當；接著，教師搭配課本第</w:t>
            </w:r>
            <w:r w:rsidRPr="001D368E">
              <w:rPr>
                <w:rFonts w:ascii="新細明體" w:hAnsi="新細明體"/>
                <w:sz w:val="16"/>
              </w:rPr>
              <w:t>112</w:t>
            </w:r>
            <w:r w:rsidRPr="001D368E">
              <w:rPr>
                <w:rFonts w:ascii="新細明體" w:hAnsi="新細明體" w:hint="eastAsia"/>
                <w:sz w:val="16"/>
              </w:rPr>
              <w:t>頁說明「正確的消費步驟」。</w:t>
            </w:r>
          </w:p>
          <w:p w:rsidR="00DC6C2B" w:rsidRPr="001D368E" w:rsidRDefault="00DC6C2B" w:rsidP="00B02764">
            <w:pPr>
              <w:adjustRightInd w:val="0"/>
              <w:snapToGrid w:val="0"/>
              <w:ind w:left="57" w:right="57"/>
              <w:rPr>
                <w:rFonts w:ascii="新細明體" w:hAnsi="新細明體"/>
                <w:sz w:val="16"/>
              </w:rPr>
            </w:pPr>
            <w:r>
              <w:rPr>
                <w:rFonts w:ascii="新細明體" w:hAnsi="新細明體" w:cs="MS Mincho" w:hint="eastAsia"/>
                <w:sz w:val="16"/>
              </w:rPr>
              <w:t>2</w:t>
            </w:r>
            <w:r w:rsidRPr="001D368E">
              <w:rPr>
                <w:rFonts w:ascii="新細明體" w:hAnsi="新細明體" w:cs="MS Mincho" w:hint="eastAsia"/>
                <w:sz w:val="16"/>
              </w:rPr>
              <w:t>.</w:t>
            </w:r>
            <w:r w:rsidRPr="001D368E">
              <w:rPr>
                <w:rFonts w:ascii="新細明體" w:hAnsi="新細明體" w:hint="eastAsia"/>
                <w:sz w:val="16"/>
              </w:rPr>
              <w:t>教師將全班分組，各組選定一項商品或服務，練習上述的消費步驟，教師巡視行間並適時給予指導，接著，各組推派代表上臺報告購物的過程與考慮因素。</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hint="eastAsia"/>
                <w:sz w:val="16"/>
              </w:rPr>
              <w:t>【活動二】消費者教戰守則</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1.</w:t>
            </w:r>
            <w:r w:rsidRPr="001D368E">
              <w:rPr>
                <w:rFonts w:ascii="新細明體" w:hAnsi="新細明體" w:hint="eastAsia"/>
                <w:sz w:val="16"/>
              </w:rPr>
              <w:t>教師提問：「消費時，你是否曾注意消費安全？你知道如何維護公平交易嗎？」，教師強調每個人都是自己最佳的權益維護者，表現出正確且理性的消費行為，可以提升消費品質，並保障生活安全與健康。</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2.</w:t>
            </w:r>
            <w:r w:rsidRPr="001D368E">
              <w:rPr>
                <w:rFonts w:ascii="新細明體" w:hAnsi="新細明體" w:hint="eastAsia"/>
                <w:sz w:val="16"/>
              </w:rPr>
              <w:t>教師搭配課本第</w:t>
            </w:r>
            <w:r w:rsidRPr="001D368E">
              <w:rPr>
                <w:rFonts w:ascii="新細明體" w:hAnsi="新細明體"/>
                <w:sz w:val="16"/>
              </w:rPr>
              <w:t>113</w:t>
            </w:r>
            <w:r w:rsidRPr="001D368E">
              <w:rPr>
                <w:rFonts w:ascii="新細明體" w:hAnsi="新細明體" w:hint="eastAsia"/>
                <w:sz w:val="16"/>
              </w:rPr>
              <w:t>頁內容，說明「消費者三不運動」。</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hint="eastAsia"/>
                <w:sz w:val="16"/>
              </w:rPr>
              <w:t>【活動三】消費放大鏡</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1.</w:t>
            </w:r>
            <w:r w:rsidRPr="001D368E">
              <w:rPr>
                <w:rFonts w:ascii="新細明體" w:hAnsi="新細明體" w:hint="eastAsia"/>
                <w:sz w:val="16"/>
              </w:rPr>
              <w:t>教師請學生閱讀課本第</w:t>
            </w:r>
            <w:r w:rsidRPr="001D368E">
              <w:rPr>
                <w:rFonts w:ascii="新細明體" w:hAnsi="新細明體"/>
                <w:sz w:val="16"/>
              </w:rPr>
              <w:t>114</w:t>
            </w:r>
            <w:r w:rsidRPr="001D368E">
              <w:rPr>
                <w:rFonts w:ascii="新細明體" w:hAnsi="新細明體" w:hint="eastAsia"/>
                <w:sz w:val="16"/>
              </w:rPr>
              <w:t>頁，說明身為消費者對於有問題的商品或不良的服務有權利要求賠償，接著，請學生思考「如果遇到消費糾紛，應該採取哪些行動來保護自己呢？」。</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2.</w:t>
            </w:r>
            <w:r w:rsidRPr="001D368E">
              <w:rPr>
                <w:rFonts w:ascii="新細明體" w:hAnsi="新細明體" w:hint="eastAsia"/>
                <w:sz w:val="16"/>
              </w:rPr>
              <w:t>教師將全班分組，各組討論「印象深刻的消費經驗」，共同思考在事件中，可以採取哪些保障消費權益的行動，並推派代表上臺報告討論的結果。</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3.</w:t>
            </w:r>
            <w:r w:rsidRPr="001D368E">
              <w:rPr>
                <w:rFonts w:ascii="新細明體" w:hAnsi="新細明體" w:hint="eastAsia"/>
                <w:sz w:val="16"/>
              </w:rPr>
              <w:t>教師向學生說明「發生消費糾紛時的處理方法」，此外，如果廠商拒絕處理或處理方法不合理，應尋求有效、合理、公平的申訴管道，例如：撥打</w:t>
            </w:r>
            <w:r w:rsidRPr="001D368E">
              <w:rPr>
                <w:rFonts w:ascii="新細明體" w:hAnsi="新細明體"/>
                <w:sz w:val="16"/>
              </w:rPr>
              <w:t>1950</w:t>
            </w:r>
            <w:r w:rsidRPr="001D368E">
              <w:rPr>
                <w:rFonts w:ascii="新細明體" w:hAnsi="新細明體" w:hint="eastAsia"/>
                <w:sz w:val="16"/>
              </w:rPr>
              <w:t>消費者服務專線，依據消費者所在的地點轉接至各縣市政府</w:t>
            </w:r>
            <w:r w:rsidRPr="001D368E">
              <w:rPr>
                <w:rFonts w:ascii="新細明體" w:hAnsi="新細明體" w:hint="eastAsia"/>
                <w:sz w:val="16"/>
                <w:u w:val="single"/>
              </w:rPr>
              <w:t>消費者服務中心</w:t>
            </w:r>
            <w:r w:rsidRPr="001D368E">
              <w:rPr>
                <w:rFonts w:ascii="新細明體" w:hAnsi="新細明體" w:hint="eastAsia"/>
                <w:sz w:val="16"/>
              </w:rPr>
              <w:t>，由專人提供服務；或利用</w:t>
            </w:r>
            <w:r w:rsidRPr="001D368E">
              <w:rPr>
                <w:rFonts w:ascii="新細明體" w:hAnsi="新細明體" w:hint="eastAsia"/>
                <w:sz w:val="16"/>
                <w:u w:val="single"/>
              </w:rPr>
              <w:t>行政院消費者保護會</w:t>
            </w:r>
            <w:r w:rsidRPr="001D368E">
              <w:rPr>
                <w:rFonts w:ascii="新細明體" w:hAnsi="新細明體" w:hint="eastAsia"/>
                <w:sz w:val="16"/>
              </w:rPr>
              <w:t>線上申訴系統（</w:t>
            </w:r>
            <w:r w:rsidRPr="001D368E">
              <w:rPr>
                <w:rFonts w:ascii="新細明體" w:hAnsi="新細明體"/>
                <w:sz w:val="16"/>
              </w:rPr>
              <w:t>https://appeal.cpc.ey.gov.tw</w:t>
            </w:r>
            <w:r w:rsidRPr="001D368E">
              <w:rPr>
                <w:rFonts w:ascii="新細明體" w:hAnsi="新細明體" w:hint="eastAsia"/>
                <w:sz w:val="16"/>
              </w:rPr>
              <w:t>）進行申報；也可以向</w:t>
            </w:r>
            <w:r w:rsidRPr="001D368E">
              <w:rPr>
                <w:rFonts w:ascii="新細明體" w:hAnsi="新細明體" w:hint="eastAsia"/>
                <w:sz w:val="16"/>
                <w:u w:val="single"/>
              </w:rPr>
              <w:t>中華民國消費者文教基金會</w:t>
            </w:r>
            <w:r w:rsidRPr="001D368E">
              <w:rPr>
                <w:rFonts w:ascii="新細明體" w:hAnsi="新細明體" w:hint="eastAsia"/>
                <w:sz w:val="16"/>
              </w:rPr>
              <w:t>等民間消費者保護團體尋求協助。</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hint="eastAsia"/>
                <w:sz w:val="16"/>
              </w:rPr>
              <w:t>【活動四】消保法保護您</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1.</w:t>
            </w:r>
            <w:r w:rsidRPr="001D368E">
              <w:rPr>
                <w:rFonts w:ascii="新細明體" w:hAnsi="新細明體" w:hint="eastAsia"/>
                <w:sz w:val="16"/>
              </w:rPr>
              <w:t>教師提問：你有沒有聽過</w:t>
            </w:r>
            <w:r w:rsidRPr="001D368E">
              <w:rPr>
                <w:rFonts w:ascii="新細明體" w:hAnsi="新細明體" w:hint="eastAsia"/>
                <w:sz w:val="16"/>
                <w:u w:val="wave"/>
              </w:rPr>
              <w:t>消費者保護法</w:t>
            </w:r>
            <w:r w:rsidRPr="001D368E">
              <w:rPr>
                <w:rFonts w:ascii="新細明體" w:hAnsi="新細明體" w:hint="eastAsia"/>
                <w:sz w:val="16"/>
              </w:rPr>
              <w:t>？是否知道</w:t>
            </w:r>
            <w:r w:rsidRPr="001D368E">
              <w:rPr>
                <w:rFonts w:ascii="新細明體" w:hAnsi="新細明體" w:hint="eastAsia"/>
                <w:sz w:val="16"/>
                <w:u w:val="wave"/>
              </w:rPr>
              <w:t>消費者保護法</w:t>
            </w:r>
            <w:r w:rsidRPr="001D368E">
              <w:rPr>
                <w:rFonts w:ascii="新細明體" w:hAnsi="新細明體" w:hint="eastAsia"/>
                <w:sz w:val="16"/>
              </w:rPr>
              <w:t>所提供的保障內容？教師說明為了確保消費安全、提升國民消費品質，政府制定了</w:t>
            </w:r>
            <w:r w:rsidRPr="001D368E">
              <w:rPr>
                <w:rFonts w:ascii="新細明體" w:hAnsi="新細明體" w:hint="eastAsia"/>
                <w:sz w:val="16"/>
                <w:u w:val="wave"/>
              </w:rPr>
              <w:t>消費者保護法</w:t>
            </w:r>
            <w:r w:rsidRPr="001D368E">
              <w:rPr>
                <w:rFonts w:ascii="新細明體" w:hAnsi="新細明體" w:hint="eastAsia"/>
                <w:sz w:val="16"/>
              </w:rPr>
              <w:t>，以保障消費者的權益。</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2.</w:t>
            </w:r>
            <w:r w:rsidRPr="001D368E">
              <w:rPr>
                <w:rFonts w:ascii="新細明體" w:hAnsi="新細明體" w:hint="eastAsia"/>
                <w:sz w:val="16"/>
              </w:rPr>
              <w:t>學生閱讀課本的消費申訴案例，師生共同分析「案例中，消費者可以行使的權利有哪些？」。</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3.</w:t>
            </w:r>
            <w:r w:rsidRPr="001D368E">
              <w:rPr>
                <w:rFonts w:ascii="新細明體" w:hAnsi="新細明體" w:hint="eastAsia"/>
                <w:sz w:val="16"/>
              </w:rPr>
              <w:t>教師歸納說明，身為一個消費者，有權利要求所購商品的安全性，也有權利對劣質品要求賠償。</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hint="eastAsia"/>
                <w:sz w:val="16"/>
              </w:rPr>
              <w:t>【活動五】消費檢測站</w:t>
            </w:r>
          </w:p>
          <w:p w:rsidR="00DC6C2B" w:rsidRPr="001D368E" w:rsidRDefault="00DC6C2B" w:rsidP="00B02764">
            <w:pPr>
              <w:adjustRightInd w:val="0"/>
              <w:snapToGrid w:val="0"/>
              <w:ind w:left="57" w:right="57"/>
              <w:rPr>
                <w:rFonts w:ascii="新細明體" w:hAnsi="新細明體"/>
                <w:sz w:val="16"/>
              </w:rPr>
            </w:pPr>
            <w:r w:rsidRPr="001D368E">
              <w:rPr>
                <w:rFonts w:ascii="新細明體" w:hAnsi="新細明體" w:cs="MS Mincho" w:hint="eastAsia"/>
                <w:sz w:val="16"/>
              </w:rPr>
              <w:t>1.</w:t>
            </w:r>
            <w:r w:rsidRPr="001D368E">
              <w:rPr>
                <w:rFonts w:ascii="新細明體" w:hAnsi="新細明體" w:hint="eastAsia"/>
                <w:sz w:val="16"/>
              </w:rPr>
              <w:t>教師搭配課本第</w:t>
            </w:r>
            <w:r w:rsidRPr="001D368E">
              <w:rPr>
                <w:rFonts w:ascii="新細明體" w:hAnsi="新細明體"/>
                <w:sz w:val="16"/>
              </w:rPr>
              <w:t>117</w:t>
            </w:r>
            <w:r w:rsidRPr="001D368E">
              <w:rPr>
                <w:rFonts w:ascii="新細明體" w:hAnsi="新細明體" w:hint="eastAsia"/>
                <w:sz w:val="16"/>
              </w:rPr>
              <w:t>頁說明「消費者的權利」、「消費者的義務」，並請學生自我檢視，了解自己在消費時是否能做到消費者應盡的義務。</w:t>
            </w:r>
          </w:p>
          <w:p w:rsidR="00DC6C2B" w:rsidRPr="006F31A4" w:rsidRDefault="00DC6C2B" w:rsidP="00B02764">
            <w:pPr>
              <w:adjustRightInd w:val="0"/>
              <w:snapToGrid w:val="0"/>
              <w:ind w:left="57" w:right="57"/>
              <w:rPr>
                <w:rFonts w:ascii="新細明體" w:hAnsi="新細明體"/>
                <w:sz w:val="16"/>
                <w:szCs w:val="16"/>
              </w:rPr>
            </w:pPr>
            <w:r>
              <w:rPr>
                <w:rFonts w:ascii="新細明體" w:hAnsi="新細明體" w:cs="MS Mincho" w:hint="eastAsia"/>
                <w:sz w:val="16"/>
              </w:rPr>
              <w:t>2</w:t>
            </w:r>
            <w:r w:rsidRPr="001D368E">
              <w:rPr>
                <w:rFonts w:ascii="新細明體" w:hAnsi="新細明體" w:cs="MS Mincho" w:hint="eastAsia"/>
                <w:sz w:val="16"/>
              </w:rPr>
              <w:t>.</w:t>
            </w:r>
            <w:r w:rsidRPr="001D368E">
              <w:rPr>
                <w:rFonts w:ascii="新細明體" w:hAnsi="新細明體" w:hint="eastAsia"/>
                <w:sz w:val="16"/>
              </w:rPr>
              <w:t>教師徵求學生上臺發表自我檢視的結果，並針對學生較不清楚的內容加強說明。</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師生共同蒐集消費糾紛的申訴案例及相關資料，亦可到各消費者保護團體所設置的網站查詢。</w:t>
            </w:r>
          </w:p>
        </w:tc>
        <w:tc>
          <w:tcPr>
            <w:tcW w:w="994" w:type="dxa"/>
          </w:tcPr>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1.操作</w:t>
            </w:r>
            <w:r w:rsidRPr="003F1AEC">
              <w:rPr>
                <w:rFonts w:ascii="新細明體" w:hAnsi="新細明體" w:hint="eastAsia"/>
                <w:sz w:val="16"/>
                <w:szCs w:val="16"/>
              </w:rPr>
              <w:t>演練</w:t>
            </w:r>
          </w:p>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2.學生</w:t>
            </w:r>
            <w:r w:rsidRPr="003F1AEC">
              <w:rPr>
                <w:rFonts w:ascii="新細明體" w:hAnsi="新細明體" w:hint="eastAsia"/>
                <w:sz w:val="16"/>
                <w:szCs w:val="16"/>
              </w:rPr>
              <w:t>自評</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3.學生</w:t>
            </w:r>
            <w:r w:rsidRPr="003F1AEC">
              <w:rPr>
                <w:rFonts w:ascii="新細明體" w:hAnsi="新細明體" w:hint="eastAsia"/>
                <w:sz w:val="16"/>
                <w:szCs w:val="16"/>
              </w:rPr>
              <w:t>發表</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【人權教育】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1-2-4</w:t>
            </w:r>
            <w:r w:rsidRPr="000F6B33">
              <w:rPr>
                <w:rFonts w:ascii="新細明體" w:hAnsi="新細明體" w:hint="eastAsia"/>
                <w:color w:val="000000"/>
                <w:sz w:val="16"/>
              </w:rPr>
              <w:t>舉例說明生活上違反人權的事件，並討論發生的原因。</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【家政教育】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3-2-5</w:t>
            </w:r>
            <w:r w:rsidRPr="000F6B33">
              <w:rPr>
                <w:rFonts w:ascii="新細明體" w:hAnsi="新細明體" w:hint="eastAsia"/>
                <w:color w:val="000000"/>
                <w:sz w:val="16"/>
              </w:rPr>
              <w:t>認識基本的消費者權利與義務。</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八、運用科技與資訊</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九、主動探索與研究</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十、獨立思考與解決問題</w:t>
            </w:r>
          </w:p>
        </w:tc>
      </w:tr>
      <w:tr w:rsidR="00DC6C2B" w:rsidRPr="00E5038D" w:rsidTr="00B627D9">
        <w:tblPrEx>
          <w:tblCellMar>
            <w:top w:w="0" w:type="dxa"/>
            <w:bottom w:w="0" w:type="dxa"/>
          </w:tblCellMar>
        </w:tblPrEx>
        <w:trPr>
          <w:cantSplit/>
          <w:trHeight w:val="8532"/>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十六</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09</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15</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五、</w:t>
            </w:r>
            <w:r w:rsidRPr="006B00EC">
              <w:rPr>
                <w:rFonts w:ascii="新細明體" w:hAnsi="新細明體"/>
                <w:color w:val="000000"/>
                <w:sz w:val="16"/>
              </w:rPr>
              <w:t>跑接好功夫</w:t>
            </w:r>
          </w:p>
        </w:tc>
        <w:tc>
          <w:tcPr>
            <w:tcW w:w="448" w:type="dxa"/>
            <w:textDirection w:val="tbRlV"/>
            <w:vAlign w:val="center"/>
          </w:tcPr>
          <w:p w:rsidR="00DC6C2B" w:rsidRPr="006B00EC" w:rsidRDefault="00DC6C2B" w:rsidP="00E66D09">
            <w:pPr>
              <w:ind w:left="97" w:right="113"/>
              <w:jc w:val="center"/>
              <w:rPr>
                <w:rFonts w:ascii="新細明體" w:hAnsi="新細明體" w:hint="eastAsia"/>
                <w:sz w:val="16"/>
                <w:szCs w:val="16"/>
              </w:rPr>
            </w:pPr>
            <w:r w:rsidRPr="006B00EC">
              <w:rPr>
                <w:rFonts w:ascii="新細明體" w:hAnsi="新細明體"/>
                <w:sz w:val="16"/>
                <w:szCs w:val="16"/>
              </w:rPr>
              <w:t>短距離快跑</w:t>
            </w:r>
            <w:r w:rsidRPr="006B00EC">
              <w:rPr>
                <w:rFonts w:ascii="新細明體" w:hAnsi="新細明體" w:hint="eastAsia"/>
                <w:sz w:val="16"/>
                <w:szCs w:val="16"/>
              </w:rPr>
              <w:t>、</w:t>
            </w:r>
            <w:r w:rsidRPr="006B00EC">
              <w:rPr>
                <w:rFonts w:ascii="新細明體" w:hAnsi="新細明體"/>
                <w:sz w:val="16"/>
                <w:szCs w:val="16"/>
              </w:rPr>
              <w:t>大隊接力</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w:t>
            </w:r>
            <w:r w:rsidRPr="00851848">
              <w:rPr>
                <w:rFonts w:ascii="新細明體" w:hAnsi="新細明體" w:hint="eastAsia"/>
                <w:color w:val="000000"/>
                <w:sz w:val="16"/>
                <w:szCs w:val="16"/>
              </w:rPr>
              <w:t>在遊戲或簡單比賽中，表現各類運動的基本動作或技術。</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6-2-5</w:t>
            </w:r>
            <w:r w:rsidRPr="00851848">
              <w:rPr>
                <w:rFonts w:ascii="新細明體" w:hAnsi="新細明體" w:hint="eastAsia"/>
                <w:color w:val="000000"/>
                <w:sz w:val="16"/>
                <w:szCs w:val="16"/>
              </w:rPr>
              <w:t>瞭解並培養健全的生活態度與運動精神。</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做出線梯移動跑的動作。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透過趣味化的線梯活動，增進手腳協調能力。</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w:t>
            </w:r>
            <w:r w:rsidRPr="00851848">
              <w:rPr>
                <w:rFonts w:ascii="新細明體" w:hAnsi="新細明體" w:hint="eastAsia"/>
                <w:color w:val="000000"/>
                <w:sz w:val="16"/>
                <w:szCs w:val="16"/>
              </w:rPr>
              <w:t>完成</w:t>
            </w:r>
            <w:r w:rsidRPr="00851848">
              <w:rPr>
                <w:rFonts w:ascii="新細明體" w:hAnsi="新細明體"/>
                <w:color w:val="000000"/>
                <w:sz w:val="16"/>
                <w:szCs w:val="16"/>
              </w:rPr>
              <w:t>100</w:t>
            </w:r>
            <w:r w:rsidRPr="00851848">
              <w:rPr>
                <w:rFonts w:ascii="新細明體" w:hAnsi="新細明體" w:hint="eastAsia"/>
                <w:color w:val="000000"/>
                <w:sz w:val="16"/>
                <w:szCs w:val="16"/>
              </w:rPr>
              <w:t>公尺短跑比賽。</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4.</w:t>
            </w:r>
            <w:r w:rsidRPr="00851848">
              <w:rPr>
                <w:rFonts w:ascii="新細明體" w:hAnsi="新細明體" w:hint="eastAsia"/>
                <w:color w:val="000000"/>
                <w:sz w:val="16"/>
                <w:szCs w:val="16"/>
              </w:rPr>
              <w:t>了解田徑比賽中裁判的工作。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5.</w:t>
            </w:r>
            <w:r w:rsidRPr="00851848">
              <w:rPr>
                <w:rFonts w:ascii="新細明體" w:hAnsi="新細明體" w:hint="eastAsia"/>
                <w:color w:val="000000"/>
                <w:sz w:val="16"/>
                <w:szCs w:val="16"/>
              </w:rPr>
              <w:t>認真學習並注意安全。</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6.</w:t>
            </w:r>
            <w:r w:rsidRPr="00851848">
              <w:rPr>
                <w:rFonts w:ascii="新細明體" w:hAnsi="新細明體" w:hint="eastAsia"/>
                <w:color w:val="000000"/>
                <w:sz w:val="16"/>
                <w:szCs w:val="16"/>
              </w:rPr>
              <w:t>培養運動家精神。</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7.認識前伸數。</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8.了解搶跑道的規範。</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9.培養認真參與及同儕間互助合作的學習態度。</w:t>
            </w:r>
          </w:p>
        </w:tc>
        <w:tc>
          <w:tcPr>
            <w:tcW w:w="2939" w:type="dxa"/>
          </w:tcPr>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hint="eastAsia"/>
                <w:sz w:val="16"/>
              </w:rPr>
              <w:t>【活動一】線梯移動跑練習</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1.</w:t>
            </w:r>
            <w:r w:rsidRPr="00C1700F">
              <w:rPr>
                <w:rFonts w:ascii="新細明體" w:hAnsi="新細明體" w:hint="eastAsia"/>
                <w:sz w:val="16"/>
              </w:rPr>
              <w:t>教師指導學生在平坦的地面上布置數組「線梯」場地。</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2.</w:t>
            </w:r>
            <w:r w:rsidRPr="00C1700F">
              <w:rPr>
                <w:rFonts w:ascii="新細明體" w:hAnsi="新細明體" w:hint="eastAsia"/>
                <w:sz w:val="16"/>
              </w:rPr>
              <w:t>教師示範並說明「線梯移動跑」的動作要領。</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3.</w:t>
            </w:r>
            <w:r w:rsidRPr="00C1700F">
              <w:rPr>
                <w:rFonts w:ascii="新細明體" w:hAnsi="新細明體" w:hint="eastAsia"/>
                <w:sz w:val="16"/>
              </w:rPr>
              <w:t>教師請學生分為四人一組進行練習，並巡視行間適時給予指導，宜提醒學生前一位組員跑完後，下一人才能出發，避免碰撞發生危險。</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hint="eastAsia"/>
                <w:sz w:val="16"/>
              </w:rPr>
              <w:t>【活動二】線梯快速折返跑</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1.</w:t>
            </w:r>
            <w:r w:rsidRPr="00C1700F">
              <w:rPr>
                <w:rFonts w:ascii="新細明體" w:hAnsi="新細明體" w:hint="eastAsia"/>
                <w:sz w:val="16"/>
              </w:rPr>
              <w:t>教師指導學生在平坦的地面上布置三組活動場地。</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2.</w:t>
            </w:r>
            <w:r w:rsidRPr="00C1700F">
              <w:rPr>
                <w:rFonts w:ascii="新細明體" w:hAnsi="新細明體" w:hint="eastAsia"/>
                <w:sz w:val="16"/>
              </w:rPr>
              <w:t>教師指導學生分組，並依據規則進行活動。</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hint="eastAsia"/>
                <w:sz w:val="16"/>
              </w:rPr>
              <w:t>【活動三】線梯追逐遊戲</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1.</w:t>
            </w:r>
            <w:r w:rsidRPr="00C1700F">
              <w:rPr>
                <w:rFonts w:ascii="新細明體" w:hAnsi="新細明體" w:hint="eastAsia"/>
                <w:sz w:val="16"/>
              </w:rPr>
              <w:t>教師指導學生在平坦的地面上布置數組活動場地。</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2.</w:t>
            </w:r>
            <w:r w:rsidRPr="00C1700F">
              <w:rPr>
                <w:rFonts w:ascii="新細明體" w:hAnsi="新細明體" w:hint="eastAsia"/>
                <w:sz w:val="16"/>
              </w:rPr>
              <w:t>教師指導學生分為兩人一組，並依據規則進行活動。</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hint="eastAsia"/>
                <w:sz w:val="16"/>
              </w:rPr>
              <w:t>【活動四】100公尺短跑比賽</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1.</w:t>
            </w:r>
            <w:r w:rsidRPr="00C1700F">
              <w:rPr>
                <w:rFonts w:ascii="新細明體" w:hAnsi="新細明體" w:hint="eastAsia"/>
                <w:sz w:val="16"/>
              </w:rPr>
              <w:t>教師請學生分為四人一組，各組輪流進行</w:t>
            </w:r>
            <w:r w:rsidRPr="00C1700F">
              <w:rPr>
                <w:rFonts w:ascii="新細明體" w:hAnsi="新細明體"/>
                <w:sz w:val="16"/>
              </w:rPr>
              <w:t>100</w:t>
            </w:r>
            <w:r w:rsidRPr="00C1700F">
              <w:rPr>
                <w:rFonts w:ascii="新細明體" w:hAnsi="新細明體" w:hint="eastAsia"/>
                <w:sz w:val="16"/>
              </w:rPr>
              <w:t>公尺短跑比賽。</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2.</w:t>
            </w:r>
            <w:r w:rsidRPr="00C1700F">
              <w:rPr>
                <w:rFonts w:ascii="新細明體" w:hAnsi="新細明體" w:hint="eastAsia"/>
                <w:sz w:val="16"/>
              </w:rPr>
              <w:t>教師指導學生輪流擔任裁判角色，並說明裁判的工作內容。</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hint="eastAsia"/>
                <w:sz w:val="16"/>
              </w:rPr>
              <w:t>【活動五】</w:t>
            </w:r>
            <w:r>
              <w:rPr>
                <w:rFonts w:ascii="新細明體" w:hAnsi="新細明體" w:hint="eastAsia"/>
                <w:sz w:val="16"/>
              </w:rPr>
              <w:t>運動家</w:t>
            </w:r>
            <w:r w:rsidRPr="00C1700F">
              <w:rPr>
                <w:rFonts w:ascii="新細明體" w:hAnsi="新細明體" w:hint="eastAsia"/>
                <w:sz w:val="16"/>
              </w:rPr>
              <w:t>精神</w:t>
            </w:r>
          </w:p>
          <w:p w:rsidR="00DC6C2B" w:rsidRPr="00C1700F" w:rsidRDefault="00DC6C2B" w:rsidP="00B02764">
            <w:pPr>
              <w:adjustRightInd w:val="0"/>
              <w:snapToGrid w:val="0"/>
              <w:ind w:left="57" w:right="57"/>
              <w:rPr>
                <w:rFonts w:ascii="新細明體" w:hAnsi="新細明體"/>
                <w:sz w:val="16"/>
              </w:rPr>
            </w:pPr>
            <w:r w:rsidRPr="00C1700F">
              <w:rPr>
                <w:rFonts w:ascii="新細明體" w:hAnsi="新細明體" w:cs="MS Mincho" w:hint="eastAsia"/>
                <w:sz w:val="16"/>
              </w:rPr>
              <w:t>1.</w:t>
            </w:r>
            <w:r w:rsidRPr="00C1700F">
              <w:rPr>
                <w:rFonts w:ascii="新細明體" w:hAnsi="新細明體" w:hint="eastAsia"/>
                <w:sz w:val="16"/>
              </w:rPr>
              <w:t>教師搭配課本第</w:t>
            </w:r>
            <w:r w:rsidRPr="00C1700F">
              <w:rPr>
                <w:rFonts w:ascii="新細明體" w:hAnsi="新細明體"/>
                <w:sz w:val="16"/>
              </w:rPr>
              <w:t>123</w:t>
            </w:r>
            <w:r w:rsidRPr="00C1700F">
              <w:rPr>
                <w:rFonts w:ascii="新細明體" w:hAnsi="新細明體" w:hint="eastAsia"/>
                <w:sz w:val="16"/>
              </w:rPr>
              <w:t>頁，分享一則故事，並說明另類的勝利精神。</w:t>
            </w:r>
          </w:p>
          <w:p w:rsidR="00DC6C2B" w:rsidRPr="00C1700F" w:rsidRDefault="00DC6C2B" w:rsidP="00B02764">
            <w:pPr>
              <w:adjustRightInd w:val="0"/>
              <w:snapToGrid w:val="0"/>
              <w:ind w:left="57" w:right="57"/>
              <w:rPr>
                <w:rFonts w:ascii="新細明體" w:hAnsi="新細明體"/>
                <w:sz w:val="16"/>
              </w:rPr>
            </w:pPr>
            <w:r>
              <w:rPr>
                <w:rFonts w:ascii="新細明體" w:hAnsi="新細明體" w:cs="MS Mincho" w:hint="eastAsia"/>
                <w:sz w:val="16"/>
              </w:rPr>
              <w:t>2</w:t>
            </w:r>
            <w:r w:rsidRPr="00C1700F">
              <w:rPr>
                <w:rFonts w:ascii="新細明體" w:hAnsi="新細明體" w:cs="MS Mincho" w:hint="eastAsia"/>
                <w:sz w:val="16"/>
              </w:rPr>
              <w:t>.</w:t>
            </w:r>
            <w:r w:rsidRPr="00C1700F">
              <w:rPr>
                <w:rFonts w:ascii="新細明體" w:hAnsi="新細明體" w:hint="eastAsia"/>
                <w:sz w:val="16"/>
              </w:rPr>
              <w:t>教師歸納說明，「尊重、欣賞、樂於助人」是每個人都應該學習的運動家精神。</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hint="eastAsia"/>
                <w:sz w:val="16"/>
                <w:szCs w:val="16"/>
              </w:rPr>
              <w:t>【活動一】一起參與比賽</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cs="MS Mincho" w:hint="eastAsia"/>
                <w:sz w:val="16"/>
                <w:szCs w:val="16"/>
              </w:rPr>
              <w:t>1.</w:t>
            </w:r>
            <w:r w:rsidRPr="0034235F">
              <w:rPr>
                <w:rFonts w:ascii="新細明體" w:hAnsi="新細明體" w:hint="eastAsia"/>
                <w:sz w:val="16"/>
                <w:szCs w:val="16"/>
              </w:rPr>
              <w:t>教師將全班均分成兩隊，並說明第一棒跑完</w:t>
            </w:r>
            <w:r w:rsidRPr="0034235F">
              <w:rPr>
                <w:rFonts w:ascii="新細明體" w:hAnsi="新細明體"/>
                <w:sz w:val="16"/>
                <w:szCs w:val="16"/>
              </w:rPr>
              <w:t>100</w:t>
            </w:r>
            <w:r w:rsidRPr="0034235F">
              <w:rPr>
                <w:rFonts w:ascii="新細明體" w:hAnsi="新細明體" w:hint="eastAsia"/>
                <w:sz w:val="16"/>
                <w:szCs w:val="16"/>
              </w:rPr>
              <w:t>公尺後，在接力區內傳接給第二棒，第二棒再傳給第三棒，每人跑</w:t>
            </w:r>
            <w:r w:rsidRPr="0034235F">
              <w:rPr>
                <w:rFonts w:ascii="新細明體" w:hAnsi="新細明體"/>
                <w:sz w:val="16"/>
                <w:szCs w:val="16"/>
              </w:rPr>
              <w:t>100</w:t>
            </w:r>
            <w:r w:rsidRPr="0034235F">
              <w:rPr>
                <w:rFonts w:ascii="新細明體" w:hAnsi="新細明體" w:hint="eastAsia"/>
                <w:sz w:val="16"/>
                <w:szCs w:val="16"/>
              </w:rPr>
              <w:t>公尺，以此類推，直至最後一棒跑到終點為止，全程距離依各隊人數而定。</w:t>
            </w:r>
          </w:p>
          <w:p w:rsidR="00DC6C2B" w:rsidRPr="0034235F" w:rsidRDefault="00DC6C2B" w:rsidP="00B02764">
            <w:pPr>
              <w:adjustRightInd w:val="0"/>
              <w:snapToGrid w:val="0"/>
              <w:ind w:left="57" w:right="57"/>
              <w:rPr>
                <w:rFonts w:ascii="新細明體" w:hAnsi="新細明體"/>
                <w:sz w:val="16"/>
                <w:szCs w:val="16"/>
              </w:rPr>
            </w:pPr>
            <w:r>
              <w:rPr>
                <w:rFonts w:ascii="新細明體" w:hAnsi="新細明體" w:cs="MS Mincho" w:hint="eastAsia"/>
                <w:sz w:val="16"/>
                <w:szCs w:val="16"/>
              </w:rPr>
              <w:t>2</w:t>
            </w:r>
            <w:r w:rsidRPr="0034235F">
              <w:rPr>
                <w:rFonts w:ascii="新細明體" w:hAnsi="新細明體" w:cs="MS Mincho" w:hint="eastAsia"/>
                <w:sz w:val="16"/>
                <w:szCs w:val="16"/>
              </w:rPr>
              <w:t>.</w:t>
            </w:r>
            <w:r w:rsidRPr="0034235F">
              <w:rPr>
                <w:rFonts w:ascii="新細明體" w:hAnsi="新細明體" w:hint="eastAsia"/>
                <w:sz w:val="16"/>
                <w:szCs w:val="16"/>
              </w:rPr>
              <w:t>教師請每隊學生各自討論、安排棒次，為下一節課的大隊接力比賽做準備。</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hint="eastAsia"/>
                <w:sz w:val="16"/>
                <w:szCs w:val="16"/>
              </w:rPr>
              <w:t>【活動二】認識前伸數</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cs="MS Mincho" w:hint="eastAsia"/>
                <w:sz w:val="16"/>
                <w:szCs w:val="16"/>
              </w:rPr>
              <w:t>1.</w:t>
            </w:r>
            <w:r w:rsidRPr="0034235F">
              <w:rPr>
                <w:rFonts w:ascii="新細明體" w:hAnsi="新細明體" w:hint="eastAsia"/>
                <w:sz w:val="16"/>
                <w:szCs w:val="16"/>
              </w:rPr>
              <w:t>教師向學生介紹「前伸數」：操場上有數圈跑道，每條跑道的長度不同，越外側的跑道越長。比賽時，為了讓每隊所跑的距離相同，所以，從第二跑道開始，將各個跑道的起跑點往前移，這段由原起跑位置向前延伸的距離就是叫做「前伸數」。</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hint="eastAsia"/>
                <w:sz w:val="16"/>
                <w:szCs w:val="16"/>
              </w:rPr>
              <w:t>【活動三】認識搶跑道</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cs="MS Mincho" w:hint="eastAsia"/>
                <w:sz w:val="16"/>
                <w:szCs w:val="16"/>
              </w:rPr>
              <w:t>1.</w:t>
            </w:r>
            <w:r w:rsidRPr="0034235F">
              <w:rPr>
                <w:rFonts w:ascii="新細明體" w:hAnsi="新細明體" w:hint="eastAsia"/>
                <w:sz w:val="16"/>
                <w:szCs w:val="16"/>
              </w:rPr>
              <w:t>教師帶領學生探討搶跑道的規範。</w:t>
            </w:r>
          </w:p>
          <w:p w:rsidR="00DC6C2B" w:rsidRPr="006F31A4" w:rsidRDefault="00DC6C2B" w:rsidP="00B02764">
            <w:pPr>
              <w:adjustRightInd w:val="0"/>
              <w:snapToGrid w:val="0"/>
              <w:ind w:left="57" w:right="57"/>
              <w:rPr>
                <w:rFonts w:ascii="新細明體" w:hAnsi="新細明體"/>
                <w:sz w:val="16"/>
                <w:szCs w:val="16"/>
              </w:rPr>
            </w:pPr>
            <w:r w:rsidRPr="0034235F">
              <w:rPr>
                <w:rFonts w:ascii="新細明體" w:hAnsi="新細明體" w:cs="MS Mincho" w:hint="eastAsia"/>
                <w:sz w:val="16"/>
                <w:szCs w:val="16"/>
              </w:rPr>
              <w:t>2.</w:t>
            </w:r>
            <w:r w:rsidRPr="0034235F">
              <w:rPr>
                <w:rFonts w:ascii="新細明體" w:hAnsi="新細明體" w:hint="eastAsia"/>
                <w:sz w:val="16"/>
                <w:szCs w:val="16"/>
              </w:rPr>
              <w:t>教師補充說明「前伸數」的數值。</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w:t>
            </w:r>
            <w:r w:rsidRPr="003F1AEC">
              <w:rPr>
                <w:rFonts w:ascii="新細明體" w:hAnsi="新細明體" w:hint="eastAsia"/>
                <w:sz w:val="16"/>
                <w:szCs w:val="16"/>
              </w:rPr>
              <w:t>課前確認教學活動空間，例如：學校操場或其他平坦的地面。</w:t>
            </w:r>
          </w:p>
          <w:p w:rsidR="00DC6C2B" w:rsidRPr="003F1AEC" w:rsidRDefault="00DC6C2B" w:rsidP="00B02764">
            <w:pPr>
              <w:adjustRightInd w:val="0"/>
              <w:snapToGrid w:val="0"/>
              <w:ind w:left="57" w:right="57"/>
              <w:rPr>
                <w:rFonts w:ascii="新細明體" w:hAnsi="新細明體" w:hint="eastAsia"/>
                <w:sz w:val="16"/>
                <w:szCs w:val="16"/>
              </w:rPr>
            </w:pPr>
            <w:r w:rsidRPr="003F1AEC">
              <w:rPr>
                <w:rFonts w:ascii="新細明體" w:hAnsi="新細明體"/>
                <w:sz w:val="16"/>
                <w:szCs w:val="16"/>
              </w:rPr>
              <w:t>2.</w:t>
            </w:r>
            <w:r w:rsidRPr="003F1AEC">
              <w:rPr>
                <w:rFonts w:ascii="新細明體" w:hAnsi="新細明體" w:hint="eastAsia"/>
                <w:sz w:val="16"/>
                <w:szCs w:val="16"/>
              </w:rPr>
              <w:t>教師準備粉筆數枝或畫線筒、呼拉圈</w:t>
            </w:r>
            <w:r w:rsidRPr="003F1AEC">
              <w:rPr>
                <w:rFonts w:ascii="新細明體" w:hAnsi="新細明體"/>
                <w:sz w:val="16"/>
                <w:szCs w:val="16"/>
              </w:rPr>
              <w:t>3</w:t>
            </w:r>
            <w:r w:rsidRPr="003F1AEC">
              <w:rPr>
                <w:rFonts w:ascii="新細明體" w:hAnsi="新細明體" w:hint="eastAsia"/>
                <w:sz w:val="16"/>
                <w:szCs w:val="16"/>
              </w:rPr>
              <w:t>個、馬表</w:t>
            </w:r>
            <w:r>
              <w:rPr>
                <w:rFonts w:ascii="新細明體" w:hAnsi="新細明體" w:hint="eastAsia"/>
                <w:sz w:val="16"/>
                <w:szCs w:val="16"/>
              </w:rPr>
              <w:t>、</w:t>
            </w:r>
            <w:r w:rsidRPr="003F1AEC">
              <w:rPr>
                <w:rFonts w:ascii="新細明體" w:hAnsi="新細明體" w:hint="eastAsia"/>
                <w:sz w:val="16"/>
                <w:szCs w:val="16"/>
              </w:rPr>
              <w:t>哨子及成績登錄簿。</w:t>
            </w:r>
          </w:p>
        </w:tc>
        <w:tc>
          <w:tcPr>
            <w:tcW w:w="994" w:type="dxa"/>
          </w:tcPr>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2.教師</w:t>
            </w:r>
            <w:r w:rsidRPr="003F1AEC">
              <w:rPr>
                <w:rFonts w:ascii="新細明體" w:hAnsi="新細明體" w:hint="eastAsia"/>
                <w:sz w:val="16"/>
                <w:szCs w:val="16"/>
              </w:rPr>
              <w:t>觀察</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3.提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三、生涯規劃與終身學習</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五、尊重、關懷與團隊合作</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七、規劃、組織與實踐</w:t>
            </w:r>
          </w:p>
        </w:tc>
      </w:tr>
      <w:tr w:rsidR="00DC6C2B" w:rsidRPr="00E5038D" w:rsidTr="00B627D9">
        <w:tblPrEx>
          <w:tblCellMar>
            <w:top w:w="0" w:type="dxa"/>
            <w:bottom w:w="0" w:type="dxa"/>
          </w:tblCellMar>
        </w:tblPrEx>
        <w:trPr>
          <w:cantSplit/>
          <w:trHeight w:val="8800"/>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十七</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16</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22</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五、</w:t>
            </w:r>
            <w:r w:rsidRPr="006B00EC">
              <w:rPr>
                <w:rFonts w:ascii="新細明體" w:hAnsi="新細明體"/>
                <w:color w:val="000000"/>
                <w:sz w:val="16"/>
              </w:rPr>
              <w:t>跑接好功夫</w:t>
            </w:r>
          </w:p>
        </w:tc>
        <w:tc>
          <w:tcPr>
            <w:tcW w:w="448" w:type="dxa"/>
            <w:textDirection w:val="tbRlV"/>
            <w:vAlign w:val="center"/>
          </w:tcPr>
          <w:p w:rsidR="00DC6C2B" w:rsidRPr="006B00EC" w:rsidRDefault="00DC6C2B" w:rsidP="00E66D09">
            <w:pPr>
              <w:ind w:left="97" w:right="113"/>
              <w:jc w:val="center"/>
              <w:rPr>
                <w:rFonts w:ascii="新細明體" w:hAnsi="新細明體" w:hint="eastAsia"/>
                <w:sz w:val="16"/>
                <w:szCs w:val="16"/>
              </w:rPr>
            </w:pPr>
            <w:r w:rsidRPr="006B00EC">
              <w:rPr>
                <w:rFonts w:ascii="新細明體" w:hAnsi="新細明體"/>
                <w:sz w:val="16"/>
                <w:szCs w:val="16"/>
              </w:rPr>
              <w:t>大隊接力</w:t>
            </w:r>
            <w:r w:rsidRPr="006B00EC">
              <w:rPr>
                <w:rFonts w:ascii="新細明體" w:hAnsi="新細明體" w:hint="eastAsia"/>
                <w:sz w:val="16"/>
                <w:szCs w:val="16"/>
              </w:rPr>
              <w:t>、</w:t>
            </w:r>
            <w:r w:rsidRPr="006B00EC">
              <w:rPr>
                <w:rFonts w:ascii="新細明體" w:hAnsi="新細明體"/>
                <w:sz w:val="16"/>
                <w:szCs w:val="16"/>
              </w:rPr>
              <w:t>練武強體魄</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3-2-2</w:t>
            </w:r>
            <w:r w:rsidRPr="00851848">
              <w:rPr>
                <w:rFonts w:ascii="新細明體" w:hAnsi="新細明體" w:hint="eastAsia"/>
                <w:color w:val="000000"/>
                <w:sz w:val="16"/>
                <w:szCs w:val="16"/>
              </w:rPr>
              <w:t>在活動中表現身體的協調性。</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w:t>
            </w:r>
            <w:r w:rsidRPr="00851848">
              <w:rPr>
                <w:rFonts w:ascii="新細明體" w:hAnsi="新細明體" w:hint="eastAsia"/>
                <w:color w:val="000000"/>
                <w:sz w:val="16"/>
                <w:szCs w:val="16"/>
              </w:rPr>
              <w:t>在遊戲或簡單比賽中，表現各類運動的基本動作或技術。</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1.能完成大隊接力賽跑，並遵守競賽規則。</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2.培養認真參與及同儕間互助合作的學習態度。</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3.認識國術的起源。</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hint="eastAsia"/>
                <w:color w:val="000000"/>
                <w:sz w:val="16"/>
                <w:szCs w:val="16"/>
              </w:rPr>
              <w:t>4.了解國術不同的拳種與門派。</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5.學會立定抱拳、握拳、出掌等基本動作。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6.做出拳掌變化的不同動作。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7.學會弓箭式、騎馬式和獨立式等基本步樁動作。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8.了解弓馬互換的訣竅。</w:t>
            </w:r>
          </w:p>
        </w:tc>
        <w:tc>
          <w:tcPr>
            <w:tcW w:w="2939" w:type="dxa"/>
          </w:tcPr>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hint="eastAsia"/>
                <w:sz w:val="16"/>
                <w:szCs w:val="16"/>
              </w:rPr>
              <w:t>【活動四】大隊接力比賽</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cs="MS Mincho" w:hint="eastAsia"/>
                <w:sz w:val="16"/>
                <w:szCs w:val="16"/>
              </w:rPr>
              <w:t>1.</w:t>
            </w:r>
            <w:r w:rsidRPr="0034235F">
              <w:rPr>
                <w:rFonts w:ascii="新細明體" w:hAnsi="新細明體" w:hint="eastAsia"/>
                <w:sz w:val="16"/>
                <w:szCs w:val="16"/>
              </w:rPr>
              <w:t>教師請學生協助標示第二道的起跑位置（本活動前伸數設定為兩個彎道），並帶領學生進行全身性的暖身活動，特別加強膝關節、腳踝等身體部位的伸展。</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cs="MS Mincho" w:hint="eastAsia"/>
                <w:sz w:val="16"/>
                <w:szCs w:val="16"/>
              </w:rPr>
              <w:t>2.</w:t>
            </w:r>
            <w:r w:rsidRPr="0034235F">
              <w:rPr>
                <w:rFonts w:ascii="新細明體" w:hAnsi="新細明體" w:hint="eastAsia"/>
                <w:sz w:val="16"/>
                <w:szCs w:val="16"/>
              </w:rPr>
              <w:t>教師說明大隊接力賽的注意事項，並請學生依照上一節課分配的隊伍及棒次，進行大隊接力比賽。</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(1)</w:t>
            </w:r>
            <w:r w:rsidRPr="0034235F">
              <w:rPr>
                <w:rFonts w:ascii="新細明體" w:hAnsi="新細明體" w:hint="eastAsia"/>
                <w:sz w:val="16"/>
                <w:szCs w:val="16"/>
              </w:rPr>
              <w:t>比賽前，由各隊第一棒跑者以抽籤或猜拳決定該隊起跑的跑道。</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(2)</w:t>
            </w:r>
            <w:r w:rsidRPr="0034235F">
              <w:rPr>
                <w:rFonts w:ascii="新細明體" w:hAnsi="新細明體" w:hint="eastAsia"/>
                <w:sz w:val="16"/>
                <w:szCs w:val="16"/>
              </w:rPr>
              <w:t>每隊各棒次跑者應依序在接力區旁排隊等待。</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(3)</w:t>
            </w:r>
            <w:r w:rsidRPr="0034235F">
              <w:rPr>
                <w:rFonts w:ascii="新細明體" w:hAnsi="新細明體" w:hint="eastAsia"/>
                <w:sz w:val="16"/>
                <w:szCs w:val="16"/>
              </w:rPr>
              <w:t>起跑前，第一棒跑者在起跑線就位，腳不可踩線、手不能壓線。</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4.</w:t>
            </w:r>
            <w:r w:rsidRPr="0034235F">
              <w:rPr>
                <w:rFonts w:ascii="新細明體" w:hAnsi="新細明體" w:hint="eastAsia"/>
                <w:sz w:val="16"/>
                <w:szCs w:val="16"/>
              </w:rPr>
              <w:t>第二棒跑者跑完彎道並通過「搶跑道線」後，才可以搶跑道。</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5.</w:t>
            </w:r>
            <w:r w:rsidRPr="0034235F">
              <w:rPr>
                <w:rFonts w:ascii="新細明體" w:hAnsi="新細明體" w:hint="eastAsia"/>
                <w:sz w:val="16"/>
                <w:szCs w:val="16"/>
              </w:rPr>
              <w:t>第二棒跑者搶跑道後，之後的跑者可以按照各隊名次的先後，依序在最內側跑道的接力區預備接棒。</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6.</w:t>
            </w:r>
            <w:r w:rsidRPr="0034235F">
              <w:rPr>
                <w:rFonts w:ascii="新細明體" w:hAnsi="新細明體" w:hint="eastAsia"/>
                <w:sz w:val="16"/>
                <w:szCs w:val="16"/>
              </w:rPr>
              <w:t>欲超越前方跑者時，應由外側跑道超越，外側跑道即為被超越者的右邊跑道。</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7.</w:t>
            </w:r>
            <w:r w:rsidRPr="0034235F">
              <w:rPr>
                <w:rFonts w:ascii="新細明體" w:hAnsi="新細明體" w:hint="eastAsia"/>
                <w:sz w:val="16"/>
                <w:szCs w:val="16"/>
              </w:rPr>
              <w:t>傳接棒必須在</w:t>
            </w:r>
            <w:r w:rsidRPr="0034235F">
              <w:rPr>
                <w:rFonts w:ascii="新細明體" w:hAnsi="新細明體"/>
                <w:sz w:val="16"/>
                <w:szCs w:val="16"/>
              </w:rPr>
              <w:t>20</w:t>
            </w:r>
            <w:r w:rsidRPr="0034235F">
              <w:rPr>
                <w:rFonts w:ascii="新細明體" w:hAnsi="新細明體" w:hint="eastAsia"/>
                <w:sz w:val="16"/>
                <w:szCs w:val="16"/>
              </w:rPr>
              <w:t>公尺有效接力區內完成，如果掉棒，應由掉棒者撿起接力棒，再繼續跑。</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8.</w:t>
            </w:r>
            <w:r w:rsidRPr="0034235F">
              <w:rPr>
                <w:rFonts w:ascii="新細明體" w:hAnsi="新細明體" w:hint="eastAsia"/>
                <w:sz w:val="16"/>
                <w:szCs w:val="16"/>
              </w:rPr>
              <w:t>最後一棒跑者可以以身體任何部位觸及終點，最先抵達者獲勝。</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hint="eastAsia"/>
                <w:sz w:val="16"/>
                <w:szCs w:val="16"/>
              </w:rPr>
              <w:t>【活動五】賽後檢討</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cs="MS Mincho" w:hint="eastAsia"/>
                <w:sz w:val="16"/>
                <w:szCs w:val="16"/>
              </w:rPr>
              <w:t>1.</w:t>
            </w:r>
            <w:r w:rsidRPr="0034235F">
              <w:rPr>
                <w:rFonts w:ascii="新細明體" w:hAnsi="新細明體" w:hint="eastAsia"/>
                <w:sz w:val="16"/>
                <w:szCs w:val="16"/>
              </w:rPr>
              <w:t>教師詢問學生下列問題，引導學生檢討大隊接力賽的優劣得失：</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(1)</w:t>
            </w:r>
            <w:r w:rsidRPr="0034235F">
              <w:rPr>
                <w:rFonts w:ascii="新細明體" w:hAnsi="新細明體" w:hint="eastAsia"/>
                <w:sz w:val="16"/>
                <w:szCs w:val="16"/>
              </w:rPr>
              <w:t>你覺得比賽時各棒次的安排是否適當呢？</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sz w:val="16"/>
                <w:szCs w:val="16"/>
              </w:rPr>
              <w:t>(2)</w:t>
            </w:r>
            <w:r w:rsidRPr="0034235F">
              <w:rPr>
                <w:rFonts w:ascii="新細明體" w:hAnsi="新細明體" w:hint="eastAsia"/>
                <w:sz w:val="16"/>
                <w:szCs w:val="16"/>
              </w:rPr>
              <w:t>有沒有更好的傳接棒方法？</w:t>
            </w:r>
          </w:p>
          <w:p w:rsidR="00DC6C2B" w:rsidRPr="0034235F" w:rsidRDefault="00DC6C2B" w:rsidP="00B02764">
            <w:pPr>
              <w:adjustRightInd w:val="0"/>
              <w:snapToGrid w:val="0"/>
              <w:ind w:left="57" w:right="57"/>
              <w:rPr>
                <w:rFonts w:ascii="新細明體" w:hAnsi="新細明體"/>
                <w:sz w:val="16"/>
                <w:szCs w:val="16"/>
              </w:rPr>
            </w:pPr>
            <w:r w:rsidRPr="0034235F">
              <w:rPr>
                <w:rFonts w:ascii="新細明體" w:hAnsi="新細明體" w:cs="MS Mincho" w:hint="eastAsia"/>
                <w:sz w:val="16"/>
                <w:szCs w:val="16"/>
              </w:rPr>
              <w:t>2.</w:t>
            </w:r>
            <w:r w:rsidRPr="0034235F">
              <w:rPr>
                <w:rFonts w:ascii="新細明體" w:hAnsi="新細明體" w:hint="eastAsia"/>
                <w:sz w:val="16"/>
                <w:szCs w:val="16"/>
              </w:rPr>
              <w:t>教師宜適時鼓勵學生的優異表現，針對表現較差的部分也應力求改善。</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hint="eastAsia"/>
                <w:sz w:val="16"/>
                <w:szCs w:val="16"/>
              </w:rPr>
              <w:t>【活動一】國術的名稱與起源</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1.</w:t>
            </w:r>
            <w:r w:rsidRPr="00461325">
              <w:rPr>
                <w:rFonts w:ascii="新細明體" w:hAnsi="新細明體" w:hint="eastAsia"/>
                <w:sz w:val="16"/>
                <w:szCs w:val="16"/>
              </w:rPr>
              <w:t>教師說明「國術」又稱為「傳統武術」，包含搏擊、格鬥、攻防策略等內容，歷經數千年的演變，已經成為一種可以健身、強身、防身的全民運動。</w:t>
            </w:r>
            <w:r w:rsidRPr="00461325">
              <w:rPr>
                <w:rFonts w:ascii="新細明體" w:hAnsi="新細明體" w:cs="MS Mincho" w:hint="eastAsia"/>
                <w:sz w:val="16"/>
                <w:szCs w:val="16"/>
              </w:rPr>
              <w:t>2.</w:t>
            </w:r>
            <w:r w:rsidRPr="00461325">
              <w:rPr>
                <w:rFonts w:ascii="新細明體" w:hAnsi="新細明體" w:hint="eastAsia"/>
                <w:sz w:val="16"/>
                <w:szCs w:val="16"/>
              </w:rPr>
              <w:t>教師搭配課本說明「國術的起源」。</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hint="eastAsia"/>
                <w:sz w:val="16"/>
                <w:szCs w:val="16"/>
              </w:rPr>
              <w:t>【活動二】國術一家親</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1.</w:t>
            </w:r>
            <w:r w:rsidRPr="00461325">
              <w:rPr>
                <w:rFonts w:ascii="新細明體" w:hAnsi="新細明體" w:hint="eastAsia"/>
                <w:sz w:val="16"/>
                <w:szCs w:val="16"/>
              </w:rPr>
              <w:t>教師說明國術的發展受到地理、歷史、人文等因素影響，可以分為數個不同的拳種與門派，例如：內家拳、北拳、南拳、器械。</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2.</w:t>
            </w:r>
            <w:r w:rsidRPr="00461325">
              <w:rPr>
                <w:rFonts w:ascii="新細明體" w:hAnsi="新細明體" w:hint="eastAsia"/>
                <w:sz w:val="16"/>
                <w:szCs w:val="16"/>
              </w:rPr>
              <w:t>教師說明面對不同門派的同好時，應抱持著和氣、理性、包容的氣度，不論「南拳北腿」或「內家外家」都是國術一家。</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hint="eastAsia"/>
                <w:sz w:val="16"/>
                <w:szCs w:val="16"/>
              </w:rPr>
              <w:t>【活動三】基本動作</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1.</w:t>
            </w:r>
            <w:r w:rsidRPr="00461325">
              <w:rPr>
                <w:rFonts w:ascii="新細明體" w:hAnsi="新細明體" w:hint="eastAsia"/>
                <w:sz w:val="16"/>
                <w:szCs w:val="16"/>
              </w:rPr>
              <w:t>教師示範並說明「國術基本動作」。</w:t>
            </w:r>
          </w:p>
          <w:p w:rsidR="00DC6C2B" w:rsidRDefault="00DC6C2B" w:rsidP="00B02764">
            <w:pPr>
              <w:adjustRightInd w:val="0"/>
              <w:snapToGrid w:val="0"/>
              <w:ind w:left="57" w:right="57"/>
              <w:rPr>
                <w:rFonts w:ascii="新細明體" w:hAnsi="新細明體" w:hint="eastAsia"/>
                <w:sz w:val="16"/>
                <w:szCs w:val="16"/>
              </w:rPr>
            </w:pPr>
            <w:r w:rsidRPr="00461325">
              <w:rPr>
                <w:rFonts w:ascii="新細明體" w:hAnsi="新細明體" w:cs="MS Mincho" w:hint="eastAsia"/>
                <w:sz w:val="16"/>
                <w:szCs w:val="16"/>
              </w:rPr>
              <w:t>2.</w:t>
            </w:r>
            <w:r w:rsidRPr="00461325">
              <w:rPr>
                <w:rFonts w:ascii="新細明體" w:hAnsi="新細明體" w:hint="eastAsia"/>
                <w:sz w:val="16"/>
                <w:szCs w:val="16"/>
              </w:rPr>
              <w:t>教師補充說明國術「拳掌的變化」。</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3.</w:t>
            </w:r>
            <w:r w:rsidRPr="00461325">
              <w:rPr>
                <w:rFonts w:ascii="新細明體" w:hAnsi="新細明體" w:hint="eastAsia"/>
                <w:sz w:val="16"/>
                <w:szCs w:val="16"/>
              </w:rPr>
              <w:t>教師示範並說明「國術基本步樁」的動作要領。</w:t>
            </w:r>
          </w:p>
          <w:p w:rsidR="00DC6C2B" w:rsidRPr="00273702"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4.</w:t>
            </w:r>
            <w:r w:rsidRPr="00461325">
              <w:rPr>
                <w:rFonts w:ascii="新細明體" w:hAnsi="新細明體" w:hint="eastAsia"/>
                <w:sz w:val="16"/>
                <w:szCs w:val="16"/>
              </w:rPr>
              <w:t>教師說明「弓馬互換」的訣竅：前腳以腳跟為軸心、後腳以腳掌為軸心，朝側邊旋轉</w:t>
            </w:r>
            <w:r w:rsidRPr="00461325">
              <w:rPr>
                <w:rFonts w:ascii="新細明體" w:hAnsi="新細明體"/>
                <w:sz w:val="16"/>
                <w:szCs w:val="16"/>
              </w:rPr>
              <w:t>90</w:t>
            </w:r>
            <w:r w:rsidRPr="00461325">
              <w:rPr>
                <w:rFonts w:ascii="新細明體" w:hAnsi="新細明體" w:hint="eastAsia"/>
                <w:sz w:val="16"/>
                <w:szCs w:val="16"/>
              </w:rPr>
              <w:t>度，即可由弓步變換成馬步或由馬步，變換成弓步。</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w:t>
            </w:r>
            <w:r w:rsidRPr="003F1AEC">
              <w:rPr>
                <w:rFonts w:ascii="新細明體" w:hAnsi="新細明體" w:hint="eastAsia"/>
                <w:sz w:val="16"/>
                <w:szCs w:val="16"/>
              </w:rPr>
              <w:t>課前確認教學活動空間，例如：學校操場或其他平坦的地面。</w:t>
            </w:r>
          </w:p>
          <w:p w:rsidR="00DC6C2B" w:rsidRPr="003F1AEC" w:rsidRDefault="00DC6C2B" w:rsidP="00B02764">
            <w:pPr>
              <w:adjustRightInd w:val="0"/>
              <w:snapToGrid w:val="0"/>
              <w:ind w:left="57" w:right="57"/>
              <w:rPr>
                <w:rFonts w:ascii="新細明體" w:hAnsi="新細明體" w:hint="eastAsia"/>
                <w:sz w:val="16"/>
                <w:szCs w:val="16"/>
              </w:rPr>
            </w:pPr>
            <w:r w:rsidRPr="003F1AEC">
              <w:rPr>
                <w:rFonts w:ascii="新細明體" w:hAnsi="新細明體"/>
                <w:sz w:val="16"/>
                <w:szCs w:val="16"/>
              </w:rPr>
              <w:t>2.</w:t>
            </w:r>
            <w:r w:rsidRPr="003F1AEC">
              <w:rPr>
                <w:rFonts w:ascii="新細明體" w:hAnsi="新細明體" w:hint="eastAsia"/>
                <w:sz w:val="16"/>
                <w:szCs w:val="16"/>
              </w:rPr>
              <w:t>教師準備接力棒</w:t>
            </w:r>
            <w:r w:rsidRPr="003F1AEC">
              <w:rPr>
                <w:rFonts w:ascii="新細明體" w:hAnsi="新細明體"/>
                <w:sz w:val="16"/>
                <w:szCs w:val="16"/>
              </w:rPr>
              <w:t>2</w:t>
            </w:r>
            <w:r w:rsidRPr="003F1AEC">
              <w:rPr>
                <w:rFonts w:ascii="新細明體" w:hAnsi="新細明體" w:hint="eastAsia"/>
                <w:sz w:val="16"/>
                <w:szCs w:val="16"/>
              </w:rPr>
              <w:t>枝、哨子、馬表、皮尺、粉筆或畫線筒。</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3</w:t>
            </w:r>
            <w:r w:rsidRPr="003F1AEC">
              <w:rPr>
                <w:rFonts w:ascii="新細明體" w:hAnsi="新細明體"/>
                <w:sz w:val="16"/>
                <w:szCs w:val="16"/>
              </w:rPr>
              <w:t>.</w:t>
            </w:r>
            <w:r w:rsidRPr="003F1AEC">
              <w:rPr>
                <w:rFonts w:ascii="新細明體" w:hAnsi="新細明體" w:hint="eastAsia"/>
                <w:sz w:val="16"/>
                <w:szCs w:val="16"/>
              </w:rPr>
              <w:t>教師可事先蒐集國術不同門派與拳種的圖片或影片，以輔助教學。</w:t>
            </w:r>
          </w:p>
        </w:tc>
        <w:tc>
          <w:tcPr>
            <w:tcW w:w="994" w:type="dxa"/>
          </w:tcPr>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2.學生</w:t>
            </w:r>
            <w:r w:rsidRPr="003F1AEC">
              <w:rPr>
                <w:rFonts w:ascii="新細明體" w:hAnsi="新細明體" w:hint="eastAsia"/>
                <w:sz w:val="16"/>
                <w:szCs w:val="16"/>
              </w:rPr>
              <w:t>發表</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3.提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p w:rsidR="00DC6C2B" w:rsidRPr="000F6B33" w:rsidRDefault="00DC6C2B" w:rsidP="00877DDB">
            <w:pPr>
              <w:ind w:left="57" w:right="57"/>
              <w:rPr>
                <w:rFonts w:ascii="新細明體" w:hAnsi="新細明體" w:hint="eastAsia"/>
                <w:color w:val="000000"/>
                <w:sz w:val="16"/>
                <w:szCs w:val="16"/>
              </w:rPr>
            </w:pPr>
          </w:p>
        </w:tc>
      </w:tr>
      <w:tr w:rsidR="00DC6C2B" w:rsidRPr="00E5038D" w:rsidTr="00B627D9">
        <w:tblPrEx>
          <w:tblCellMar>
            <w:top w:w="0" w:type="dxa"/>
            <w:bottom w:w="0" w:type="dxa"/>
          </w:tblCellMar>
        </w:tblPrEx>
        <w:trPr>
          <w:cantSplit/>
          <w:trHeight w:val="8173"/>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十八</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23</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29</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五、</w:t>
            </w:r>
            <w:r w:rsidRPr="006B00EC">
              <w:rPr>
                <w:rFonts w:ascii="新細明體" w:hAnsi="新細明體"/>
                <w:color w:val="000000"/>
                <w:sz w:val="16"/>
              </w:rPr>
              <w:t>跑接好功夫</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練武強體魄</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3-2-2</w:t>
            </w:r>
            <w:r w:rsidRPr="00851848">
              <w:rPr>
                <w:rFonts w:ascii="新細明體" w:hAnsi="新細明體" w:hint="eastAsia"/>
                <w:color w:val="000000"/>
                <w:sz w:val="16"/>
                <w:szCs w:val="16"/>
              </w:rPr>
              <w:t>在活動中表現身體的協調性。</w:t>
            </w:r>
          </w:p>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3-2-4</w:t>
            </w:r>
            <w:r w:rsidRPr="00851848">
              <w:rPr>
                <w:rFonts w:ascii="新細明體" w:hAnsi="新細明體" w:hint="eastAsia"/>
                <w:color w:val="000000"/>
                <w:sz w:val="16"/>
                <w:szCs w:val="16"/>
              </w:rPr>
              <w:t>在遊戲或簡單比賽中，表現各類運動的基本動作或技術。</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1.熟練國術操的動作要領。</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2.學會國術操雙人對練的動作。</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hint="eastAsia"/>
                <w:color w:val="000000"/>
                <w:sz w:val="16"/>
                <w:szCs w:val="16"/>
              </w:rPr>
              <w:t>3.培養認真參與及同儕間互助合作的學習態度。</w:t>
            </w:r>
          </w:p>
        </w:tc>
        <w:tc>
          <w:tcPr>
            <w:tcW w:w="2939" w:type="dxa"/>
          </w:tcPr>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hint="eastAsia"/>
                <w:sz w:val="16"/>
                <w:szCs w:val="16"/>
              </w:rPr>
              <w:t>【活動四】衝拳橫肘</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1.</w:t>
            </w:r>
            <w:r w:rsidRPr="00461325">
              <w:rPr>
                <w:rFonts w:ascii="新細明體" w:hAnsi="新細明體" w:hint="eastAsia"/>
                <w:sz w:val="16"/>
                <w:szCs w:val="16"/>
              </w:rPr>
              <w:t>教師請學生立定抱拳預備，接著，說明並示範國術操第一式「衝拳橫肘」的動作要領。</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2.</w:t>
            </w:r>
            <w:r w:rsidRPr="00461325">
              <w:rPr>
                <w:rFonts w:ascii="新細明體" w:hAnsi="新細明體" w:hint="eastAsia"/>
                <w:sz w:val="16"/>
                <w:szCs w:val="16"/>
              </w:rPr>
              <w:t>教師搭配口令</w:t>
            </w:r>
            <w:r w:rsidRPr="00461325">
              <w:rPr>
                <w:rFonts w:ascii="新細明體" w:hAnsi="新細明體"/>
                <w:sz w:val="16"/>
                <w:szCs w:val="16"/>
              </w:rPr>
              <w:t>1</w:t>
            </w:r>
            <w:r w:rsidRPr="00461325">
              <w:rPr>
                <w:rFonts w:ascii="新細明體" w:hAnsi="新細明體" w:cs="Cambria Math"/>
                <w:sz w:val="16"/>
                <w:szCs w:val="16"/>
              </w:rPr>
              <w:t>～</w:t>
            </w:r>
            <w:r w:rsidRPr="00461325">
              <w:rPr>
                <w:rFonts w:ascii="新細明體" w:hAnsi="新細明體"/>
                <w:sz w:val="16"/>
                <w:szCs w:val="16"/>
              </w:rPr>
              <w:t>8</w:t>
            </w:r>
            <w:r w:rsidRPr="00461325">
              <w:rPr>
                <w:rFonts w:ascii="新細明體" w:hAnsi="新細明體" w:hint="eastAsia"/>
                <w:sz w:val="16"/>
                <w:szCs w:val="16"/>
              </w:rPr>
              <w:t>帶領學生練習，亦可採小組練習的方式，活化學習模式。</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hint="eastAsia"/>
                <w:sz w:val="16"/>
                <w:szCs w:val="16"/>
              </w:rPr>
              <w:t>【活動五】砍掌前擋</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1.</w:t>
            </w:r>
            <w:r w:rsidRPr="00461325">
              <w:rPr>
                <w:rFonts w:ascii="新細明體" w:hAnsi="新細明體" w:hint="eastAsia"/>
                <w:sz w:val="16"/>
                <w:szCs w:val="16"/>
              </w:rPr>
              <w:t>教師請學生立定抱拳預備，接著，說明並示範國術操第二式「砍掌前擋」的動作要領。</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2.</w:t>
            </w:r>
            <w:r w:rsidRPr="00461325">
              <w:rPr>
                <w:rFonts w:ascii="新細明體" w:hAnsi="新細明體" w:hint="eastAsia"/>
                <w:sz w:val="16"/>
                <w:szCs w:val="16"/>
              </w:rPr>
              <w:t>教師搭配口令</w:t>
            </w:r>
            <w:r w:rsidRPr="00461325">
              <w:rPr>
                <w:rFonts w:ascii="新細明體" w:hAnsi="新細明體"/>
                <w:sz w:val="16"/>
                <w:szCs w:val="16"/>
              </w:rPr>
              <w:t>1</w:t>
            </w:r>
            <w:r w:rsidRPr="00461325">
              <w:rPr>
                <w:rFonts w:ascii="新細明體" w:hAnsi="新細明體" w:cs="Cambria Math"/>
                <w:sz w:val="16"/>
                <w:szCs w:val="16"/>
              </w:rPr>
              <w:t>～</w:t>
            </w:r>
            <w:r w:rsidRPr="00461325">
              <w:rPr>
                <w:rFonts w:ascii="新細明體" w:hAnsi="新細明體"/>
                <w:sz w:val="16"/>
                <w:szCs w:val="16"/>
              </w:rPr>
              <w:t>8</w:t>
            </w:r>
            <w:r w:rsidRPr="00461325">
              <w:rPr>
                <w:rFonts w:ascii="新細明體" w:hAnsi="新細明體" w:hint="eastAsia"/>
                <w:sz w:val="16"/>
                <w:szCs w:val="16"/>
              </w:rPr>
              <w:t>帶領學生練習，亦可採小組練習的方式，活化學習模式。</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hint="eastAsia"/>
                <w:sz w:val="16"/>
                <w:szCs w:val="16"/>
              </w:rPr>
              <w:t>【活動六】劈掌上架</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1.</w:t>
            </w:r>
            <w:r w:rsidRPr="00461325">
              <w:rPr>
                <w:rFonts w:ascii="新細明體" w:hAnsi="新細明體" w:hint="eastAsia"/>
                <w:sz w:val="16"/>
                <w:szCs w:val="16"/>
              </w:rPr>
              <w:t>教師請學生立定抱拳預備，接著，說明並示範國術操第三式「劈掌上架」的動作要領。</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2.</w:t>
            </w:r>
            <w:r w:rsidRPr="00461325">
              <w:rPr>
                <w:rFonts w:ascii="新細明體" w:hAnsi="新細明體" w:hint="eastAsia"/>
                <w:sz w:val="16"/>
                <w:szCs w:val="16"/>
              </w:rPr>
              <w:t>教師搭配口令</w:t>
            </w:r>
            <w:r w:rsidRPr="00461325">
              <w:rPr>
                <w:rFonts w:ascii="新細明體" w:hAnsi="新細明體"/>
                <w:sz w:val="16"/>
                <w:szCs w:val="16"/>
              </w:rPr>
              <w:t>1</w:t>
            </w:r>
            <w:r w:rsidRPr="00461325">
              <w:rPr>
                <w:rFonts w:ascii="新細明體" w:hAnsi="新細明體" w:cs="Cambria Math"/>
                <w:sz w:val="16"/>
                <w:szCs w:val="16"/>
              </w:rPr>
              <w:t>～</w:t>
            </w:r>
            <w:r w:rsidRPr="00461325">
              <w:rPr>
                <w:rFonts w:ascii="新細明體" w:hAnsi="新細明體"/>
                <w:sz w:val="16"/>
                <w:szCs w:val="16"/>
              </w:rPr>
              <w:t>8</w:t>
            </w:r>
            <w:r w:rsidRPr="00461325">
              <w:rPr>
                <w:rFonts w:ascii="新細明體" w:hAnsi="新細明體" w:hint="eastAsia"/>
                <w:sz w:val="16"/>
                <w:szCs w:val="16"/>
              </w:rPr>
              <w:t>帶領學生練習，亦可採小組練習的方式，活化學習模式。</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hint="eastAsia"/>
                <w:sz w:val="16"/>
                <w:szCs w:val="16"/>
              </w:rPr>
              <w:t>【活動七】踢跺架截</w:t>
            </w:r>
          </w:p>
          <w:p w:rsidR="00DC6C2B" w:rsidRPr="00461325"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1.</w:t>
            </w:r>
            <w:r w:rsidRPr="00461325">
              <w:rPr>
                <w:rFonts w:ascii="新細明體" w:hAnsi="新細明體" w:hint="eastAsia"/>
                <w:sz w:val="16"/>
                <w:szCs w:val="16"/>
              </w:rPr>
              <w:t>教師請學生立定抱拳預備，接著，說明並示範國術操第四式「踢跺架截」的動作要領。</w:t>
            </w:r>
          </w:p>
          <w:p w:rsidR="00DC6C2B" w:rsidRPr="00273702" w:rsidRDefault="00DC6C2B" w:rsidP="00B02764">
            <w:pPr>
              <w:adjustRightInd w:val="0"/>
              <w:snapToGrid w:val="0"/>
              <w:ind w:left="57" w:right="57"/>
              <w:rPr>
                <w:rFonts w:ascii="新細明體" w:hAnsi="新細明體"/>
                <w:sz w:val="16"/>
                <w:szCs w:val="16"/>
              </w:rPr>
            </w:pPr>
            <w:r w:rsidRPr="00461325">
              <w:rPr>
                <w:rFonts w:ascii="新細明體" w:hAnsi="新細明體" w:cs="MS Mincho" w:hint="eastAsia"/>
                <w:sz w:val="16"/>
                <w:szCs w:val="16"/>
              </w:rPr>
              <w:t>2.</w:t>
            </w:r>
            <w:r w:rsidRPr="00461325">
              <w:rPr>
                <w:rFonts w:ascii="新細明體" w:hAnsi="新細明體" w:hint="eastAsia"/>
                <w:sz w:val="16"/>
                <w:szCs w:val="16"/>
              </w:rPr>
              <w:t>教師搭</w:t>
            </w:r>
            <w:r w:rsidRPr="00273702">
              <w:rPr>
                <w:rFonts w:ascii="新細明體" w:hAnsi="新細明體" w:hint="eastAsia"/>
                <w:sz w:val="16"/>
                <w:szCs w:val="16"/>
              </w:rPr>
              <w:t>配口令</w:t>
            </w:r>
            <w:r w:rsidRPr="00273702">
              <w:rPr>
                <w:rFonts w:ascii="新細明體" w:hAnsi="新細明體"/>
                <w:sz w:val="16"/>
                <w:szCs w:val="16"/>
              </w:rPr>
              <w:t>1</w:t>
            </w:r>
            <w:r w:rsidRPr="00273702">
              <w:rPr>
                <w:rFonts w:ascii="新細明體" w:hAnsi="新細明體" w:cs="Cambria Math"/>
                <w:sz w:val="16"/>
                <w:szCs w:val="16"/>
              </w:rPr>
              <w:t>～</w:t>
            </w:r>
            <w:r w:rsidRPr="00273702">
              <w:rPr>
                <w:rFonts w:ascii="新細明體" w:hAnsi="新細明體"/>
                <w:sz w:val="16"/>
                <w:szCs w:val="16"/>
              </w:rPr>
              <w:t>8</w:t>
            </w:r>
            <w:r w:rsidRPr="00273702">
              <w:rPr>
                <w:rFonts w:ascii="新細明體" w:hAnsi="新細明體" w:hint="eastAsia"/>
                <w:sz w:val="16"/>
                <w:szCs w:val="16"/>
              </w:rPr>
              <w:t>帶領學生練習，亦可採小組練習的方式，活化學習模式。</w:t>
            </w:r>
          </w:p>
          <w:p w:rsidR="00DC6C2B" w:rsidRPr="00273702" w:rsidRDefault="00DC6C2B" w:rsidP="00B02764">
            <w:pPr>
              <w:adjustRightInd w:val="0"/>
              <w:snapToGrid w:val="0"/>
              <w:ind w:left="57" w:right="57"/>
              <w:rPr>
                <w:rFonts w:ascii="新細明體" w:hAnsi="新細明體"/>
                <w:sz w:val="16"/>
                <w:szCs w:val="16"/>
              </w:rPr>
            </w:pPr>
            <w:r w:rsidRPr="00273702">
              <w:rPr>
                <w:rFonts w:ascii="新細明體" w:hAnsi="新細明體" w:hint="eastAsia"/>
                <w:sz w:val="16"/>
                <w:szCs w:val="16"/>
              </w:rPr>
              <w:t>【活動八】國術操對練</w:t>
            </w:r>
          </w:p>
          <w:p w:rsidR="00DC6C2B" w:rsidRPr="00273702" w:rsidRDefault="00DC6C2B" w:rsidP="00B02764">
            <w:pPr>
              <w:adjustRightInd w:val="0"/>
              <w:snapToGrid w:val="0"/>
              <w:ind w:left="57" w:right="57"/>
              <w:rPr>
                <w:rFonts w:ascii="新細明體" w:hAnsi="新細明體"/>
                <w:sz w:val="16"/>
                <w:szCs w:val="16"/>
              </w:rPr>
            </w:pPr>
            <w:r w:rsidRPr="00273702">
              <w:rPr>
                <w:rFonts w:ascii="新細明體" w:hAnsi="新細明體" w:cs="MS Mincho" w:hint="eastAsia"/>
                <w:sz w:val="16"/>
                <w:szCs w:val="16"/>
              </w:rPr>
              <w:t>1.</w:t>
            </w:r>
            <w:r w:rsidRPr="00273702">
              <w:rPr>
                <w:rFonts w:ascii="新細明體" w:hAnsi="新細明體" w:hint="eastAsia"/>
                <w:sz w:val="16"/>
                <w:szCs w:val="16"/>
              </w:rPr>
              <w:t>教師請學生分為兩人一組，與同伴的距離約兩個手臂長，各自面向前方，立定抱拳預備。</w:t>
            </w:r>
          </w:p>
          <w:p w:rsidR="00DC6C2B" w:rsidRPr="00273702" w:rsidRDefault="00DC6C2B" w:rsidP="00B02764">
            <w:pPr>
              <w:adjustRightInd w:val="0"/>
              <w:snapToGrid w:val="0"/>
              <w:ind w:left="57" w:right="57"/>
              <w:rPr>
                <w:rFonts w:ascii="新細明體" w:hAnsi="新細明體"/>
                <w:sz w:val="16"/>
                <w:szCs w:val="16"/>
              </w:rPr>
            </w:pPr>
            <w:r w:rsidRPr="00273702">
              <w:rPr>
                <w:rFonts w:ascii="新細明體" w:hAnsi="新細明體" w:cs="MS Mincho" w:hint="eastAsia"/>
                <w:sz w:val="16"/>
                <w:szCs w:val="16"/>
              </w:rPr>
              <w:t>2.</w:t>
            </w:r>
            <w:r w:rsidRPr="00273702">
              <w:rPr>
                <w:rFonts w:ascii="新細明體" w:hAnsi="新細明體" w:hint="eastAsia"/>
                <w:sz w:val="16"/>
                <w:szCs w:val="16"/>
              </w:rPr>
              <w:t>教師搭配口令</w:t>
            </w:r>
            <w:r w:rsidRPr="00273702">
              <w:rPr>
                <w:rFonts w:ascii="新細明體" w:hAnsi="新細明體"/>
                <w:sz w:val="16"/>
                <w:szCs w:val="16"/>
              </w:rPr>
              <w:t>1</w:t>
            </w:r>
            <w:r w:rsidRPr="00273702">
              <w:rPr>
                <w:rFonts w:ascii="新細明體" w:hAnsi="新細明體" w:cs="Cambria Math"/>
                <w:sz w:val="16"/>
                <w:szCs w:val="16"/>
              </w:rPr>
              <w:t>～</w:t>
            </w:r>
            <w:r w:rsidRPr="00273702">
              <w:rPr>
                <w:rFonts w:ascii="新細明體" w:hAnsi="新細明體"/>
                <w:sz w:val="16"/>
                <w:szCs w:val="16"/>
              </w:rPr>
              <w:t>8</w:t>
            </w:r>
            <w:r w:rsidRPr="00273702">
              <w:rPr>
                <w:rFonts w:ascii="新細明體" w:hAnsi="新細明體" w:hint="eastAsia"/>
                <w:sz w:val="16"/>
                <w:szCs w:val="16"/>
              </w:rPr>
              <w:t>帶領學生進行下列國術操雙人對練：</w:t>
            </w:r>
          </w:p>
          <w:p w:rsidR="00DC6C2B" w:rsidRPr="00273702"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w:t>
            </w:r>
            <w:r w:rsidRPr="00273702">
              <w:rPr>
                <w:rFonts w:ascii="新細明體" w:hAnsi="新細明體"/>
                <w:sz w:val="16"/>
                <w:szCs w:val="16"/>
              </w:rPr>
              <w:t>1</w:t>
            </w:r>
            <w:r>
              <w:rPr>
                <w:rFonts w:ascii="新細明體" w:hAnsi="新細明體" w:hint="eastAsia"/>
                <w:sz w:val="16"/>
                <w:szCs w:val="16"/>
              </w:rPr>
              <w:t>)</w:t>
            </w:r>
            <w:r w:rsidRPr="00273702">
              <w:rPr>
                <w:rFonts w:ascii="新細明體" w:hAnsi="新細明體" w:hint="eastAsia"/>
                <w:sz w:val="16"/>
                <w:szCs w:val="16"/>
              </w:rPr>
              <w:t>國術操對練第一式「衝拳橫肘」。</w:t>
            </w:r>
          </w:p>
          <w:p w:rsidR="00DC6C2B" w:rsidRPr="00273702"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w:t>
            </w:r>
            <w:r w:rsidRPr="00273702">
              <w:rPr>
                <w:rFonts w:ascii="新細明體" w:hAnsi="新細明體"/>
                <w:sz w:val="16"/>
                <w:szCs w:val="16"/>
              </w:rPr>
              <w:t>2</w:t>
            </w:r>
            <w:r>
              <w:rPr>
                <w:rFonts w:ascii="新細明體" w:hAnsi="新細明體" w:hint="eastAsia"/>
                <w:sz w:val="16"/>
                <w:szCs w:val="16"/>
              </w:rPr>
              <w:t>)</w:t>
            </w:r>
            <w:r w:rsidRPr="00273702">
              <w:rPr>
                <w:rFonts w:ascii="新細明體" w:hAnsi="新細明體" w:hint="eastAsia"/>
                <w:sz w:val="16"/>
                <w:szCs w:val="16"/>
              </w:rPr>
              <w:t>國術操對練第二式「砍掌前擋」。</w:t>
            </w:r>
          </w:p>
          <w:p w:rsidR="00DC6C2B" w:rsidRPr="00273702"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(3)</w:t>
            </w:r>
            <w:r w:rsidRPr="00273702">
              <w:rPr>
                <w:rFonts w:ascii="新細明體" w:hAnsi="新細明體" w:hint="eastAsia"/>
                <w:sz w:val="16"/>
                <w:szCs w:val="16"/>
              </w:rPr>
              <w:t>國術操對練第三式「劈掌上架」。</w:t>
            </w:r>
          </w:p>
          <w:p w:rsidR="00DC6C2B" w:rsidRPr="00273702"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(4)</w:t>
            </w:r>
            <w:r w:rsidRPr="00273702">
              <w:rPr>
                <w:rFonts w:ascii="新細明體" w:hAnsi="新細明體" w:hint="eastAsia"/>
                <w:sz w:val="16"/>
                <w:szCs w:val="16"/>
              </w:rPr>
              <w:t>國術操對練第四式「踢跺架截」。</w:t>
            </w:r>
          </w:p>
          <w:p w:rsidR="00DC6C2B" w:rsidRPr="00273702" w:rsidRDefault="00DC6C2B" w:rsidP="00B02764">
            <w:pPr>
              <w:adjustRightInd w:val="0"/>
              <w:snapToGrid w:val="0"/>
              <w:ind w:left="57" w:right="57"/>
              <w:rPr>
                <w:rFonts w:ascii="新細明體" w:hAnsi="新細明體"/>
                <w:sz w:val="16"/>
                <w:szCs w:val="16"/>
              </w:rPr>
            </w:pPr>
            <w:r w:rsidRPr="00273702">
              <w:rPr>
                <w:rFonts w:ascii="新細明體" w:hAnsi="新細明體" w:cs="MS Mincho" w:hint="eastAsia"/>
                <w:sz w:val="16"/>
                <w:szCs w:val="16"/>
              </w:rPr>
              <w:t>3.</w:t>
            </w:r>
            <w:r w:rsidRPr="00273702">
              <w:rPr>
                <w:rFonts w:ascii="新細明體" w:hAnsi="新細明體" w:hint="eastAsia"/>
                <w:sz w:val="16"/>
                <w:szCs w:val="16"/>
              </w:rPr>
              <w:t>教師巡視行間適時給予指導，並提醒學生對練時，肢體的碰觸不可用力過猛，且應目視對方；亦可請技優的組別示範表演，其他同學觀摩，鼓勵學生互相學習。</w:t>
            </w:r>
          </w:p>
        </w:tc>
        <w:tc>
          <w:tcPr>
            <w:tcW w:w="336" w:type="dxa"/>
            <w:vAlign w:val="center"/>
          </w:tcPr>
          <w:p w:rsidR="00DC6C2B" w:rsidRPr="00E5038D" w:rsidRDefault="00DC6C2B" w:rsidP="00B45BB0">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課前確認教學活動空間，例如：室內活動中心或室外平坦的地面。</w:t>
            </w:r>
          </w:p>
        </w:tc>
        <w:tc>
          <w:tcPr>
            <w:tcW w:w="994"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操作</w:t>
            </w:r>
            <w:r>
              <w:rPr>
                <w:rFonts w:ascii="新細明體" w:hAnsi="新細明體" w:hint="eastAsia"/>
                <w:sz w:val="16"/>
                <w:szCs w:val="16"/>
              </w:rPr>
              <w:t>學習</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瞭解不同性別者在團體中均扮演重要的角色。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p w:rsidR="00DC6C2B" w:rsidRPr="000F6B33" w:rsidRDefault="00DC6C2B" w:rsidP="00877DDB">
            <w:pPr>
              <w:ind w:left="57" w:right="57"/>
              <w:rPr>
                <w:rFonts w:ascii="新細明體" w:hAnsi="新細明體" w:hint="eastAsia"/>
                <w:color w:val="000000"/>
                <w:sz w:val="16"/>
                <w:szCs w:val="16"/>
              </w:rPr>
            </w:pPr>
          </w:p>
        </w:tc>
      </w:tr>
      <w:tr w:rsidR="00DC6C2B" w:rsidRPr="00E5038D" w:rsidTr="00B627D9">
        <w:tblPrEx>
          <w:tblCellMar>
            <w:top w:w="0" w:type="dxa"/>
            <w:bottom w:w="0" w:type="dxa"/>
          </w:tblCellMar>
        </w:tblPrEx>
        <w:trPr>
          <w:cantSplit/>
          <w:trHeight w:val="8545"/>
          <w:jc w:val="center"/>
        </w:trPr>
        <w:tc>
          <w:tcPr>
            <w:tcW w:w="383" w:type="dxa"/>
            <w:textDirection w:val="tbRlV"/>
            <w:vAlign w:val="center"/>
          </w:tcPr>
          <w:p w:rsidR="00DC6C2B" w:rsidRPr="001E25F8" w:rsidRDefault="00DC6C2B" w:rsidP="002D42E1">
            <w:pPr>
              <w:jc w:val="center"/>
              <w:rPr>
                <w:w w:val="120"/>
                <w:sz w:val="16"/>
              </w:rPr>
            </w:pPr>
            <w:r w:rsidRPr="001E25F8">
              <w:rPr>
                <w:w w:val="120"/>
                <w:sz w:val="16"/>
              </w:rPr>
              <w:lastRenderedPageBreak/>
              <w:t>十九</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30</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05</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六、</w:t>
            </w:r>
            <w:r w:rsidRPr="006B00EC">
              <w:rPr>
                <w:rFonts w:ascii="新細明體" w:hAnsi="新細明體"/>
                <w:color w:val="000000"/>
                <w:sz w:val="16"/>
              </w:rPr>
              <w:t>非常男女大不同</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哪裡不一樣？</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1-2-4</w:t>
            </w:r>
            <w:r w:rsidRPr="00851848">
              <w:rPr>
                <w:rFonts w:ascii="新細明體" w:hAnsi="新細明體" w:hint="eastAsia"/>
                <w:color w:val="000000"/>
                <w:sz w:val="16"/>
                <w:szCs w:val="16"/>
              </w:rPr>
              <w:t>探討各年齡層的生理變化，並有能力處理個體成長過程中的重要轉變。</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說出男、女性生殖器官的名稱、位置及功能。</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實踐生殖器官的清潔及保健方法。</w:t>
            </w:r>
          </w:p>
        </w:tc>
        <w:tc>
          <w:tcPr>
            <w:tcW w:w="2939" w:type="dxa"/>
          </w:tcPr>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hint="eastAsia"/>
                <w:sz w:val="16"/>
                <w:szCs w:val="16"/>
              </w:rPr>
              <w:t>【活動一】認識男性生殖器官</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1.</w:t>
            </w:r>
            <w:r w:rsidRPr="006657C2">
              <w:rPr>
                <w:rFonts w:ascii="新細明體" w:hAnsi="新細明體" w:hint="eastAsia"/>
                <w:sz w:val="16"/>
                <w:szCs w:val="16"/>
              </w:rPr>
              <w:t>教師請學生自由發表男性生殖器官的名稱，若學生覺得尷尬或故意作怪，可能會以「小鳥」、「雞雞」或「蛋蛋」等語詞來稱呼，教師宜適時教導學生正確的名稱。</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2.</w:t>
            </w:r>
            <w:r w:rsidRPr="006657C2">
              <w:rPr>
                <w:rFonts w:ascii="新細明體" w:hAnsi="新細明體" w:hint="eastAsia"/>
                <w:sz w:val="16"/>
                <w:szCs w:val="16"/>
              </w:rPr>
              <w:t>教師說明男性生殖器官的正確名稱，並強調生殖器官跟身體其他的器官一樣，有著重要的功能，需要充分的認識和保護。</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3.</w:t>
            </w:r>
            <w:r w:rsidRPr="006657C2">
              <w:rPr>
                <w:rFonts w:ascii="新細明體" w:hAnsi="新細明體" w:hint="eastAsia"/>
                <w:sz w:val="16"/>
                <w:szCs w:val="16"/>
              </w:rPr>
              <w:t>接著，教師搭配課本第</w:t>
            </w:r>
            <w:r w:rsidRPr="006657C2">
              <w:rPr>
                <w:rFonts w:ascii="新細明體" w:hAnsi="新細明體"/>
                <w:sz w:val="16"/>
                <w:szCs w:val="16"/>
              </w:rPr>
              <w:t>148</w:t>
            </w:r>
            <w:r w:rsidRPr="006657C2">
              <w:rPr>
                <w:rFonts w:ascii="新細明體" w:hAnsi="新細明體" w:hint="eastAsia"/>
                <w:sz w:val="16"/>
                <w:szCs w:val="16"/>
              </w:rPr>
              <w:t>～</w:t>
            </w:r>
            <w:r w:rsidRPr="006657C2">
              <w:rPr>
                <w:rFonts w:ascii="新細明體" w:hAnsi="新細明體"/>
                <w:sz w:val="16"/>
                <w:szCs w:val="16"/>
              </w:rPr>
              <w:t>149</w:t>
            </w:r>
            <w:r w:rsidRPr="006657C2">
              <w:rPr>
                <w:rFonts w:ascii="新細明體" w:hAnsi="新細明體" w:hint="eastAsia"/>
                <w:sz w:val="16"/>
                <w:szCs w:val="16"/>
              </w:rPr>
              <w:t>頁說明男性生殖器官的位置和功能。</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hint="eastAsia"/>
                <w:sz w:val="16"/>
                <w:szCs w:val="16"/>
              </w:rPr>
              <w:t>【活動二】酷哥清潔及保健小叮嚀</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1.</w:t>
            </w:r>
            <w:r w:rsidRPr="006657C2">
              <w:rPr>
                <w:rFonts w:ascii="新細明體" w:hAnsi="新細明體" w:hint="eastAsia"/>
                <w:sz w:val="16"/>
                <w:szCs w:val="16"/>
              </w:rPr>
              <w:t>教師提問：玩碰撞陰囊或碰觸陰莖的遊戲，可能會造成什麼危險呢？並說明男性生殖器官外露於體表，且無骨骼保護，運動或遊戲時應特別注意，避免受傷而影響功能。</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2.</w:t>
            </w:r>
            <w:r w:rsidRPr="006657C2">
              <w:rPr>
                <w:rFonts w:ascii="新細明體" w:hAnsi="新細明體" w:hint="eastAsia"/>
                <w:sz w:val="16"/>
                <w:szCs w:val="16"/>
              </w:rPr>
              <w:t>教師說明男性生殖器官的清潔及保健方法。</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3.</w:t>
            </w:r>
            <w:r w:rsidRPr="006657C2">
              <w:rPr>
                <w:rFonts w:ascii="新細明體" w:hAnsi="新細明體" w:hint="eastAsia"/>
                <w:sz w:val="16"/>
                <w:szCs w:val="16"/>
              </w:rPr>
              <w:t>教師請學生依據上述要點，檢視自己是否確實做好生殖器官的清潔與保護，並思考還有哪些地方需要改進。</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hint="eastAsia"/>
                <w:sz w:val="16"/>
                <w:szCs w:val="16"/>
              </w:rPr>
              <w:t>【活動三】認識女性生殖器官</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1.</w:t>
            </w:r>
            <w:r w:rsidRPr="006657C2">
              <w:rPr>
                <w:rFonts w:ascii="新細明體" w:hAnsi="新細明體" w:hint="eastAsia"/>
                <w:sz w:val="16"/>
                <w:szCs w:val="16"/>
              </w:rPr>
              <w:t>教師搭配課本第</w:t>
            </w:r>
            <w:r w:rsidRPr="006657C2">
              <w:rPr>
                <w:rFonts w:ascii="新細明體" w:hAnsi="新細明體"/>
                <w:sz w:val="16"/>
                <w:szCs w:val="16"/>
              </w:rPr>
              <w:t>150</w:t>
            </w:r>
            <w:r w:rsidRPr="006657C2">
              <w:rPr>
                <w:rFonts w:ascii="新細明體" w:hAnsi="新細明體" w:hint="eastAsia"/>
                <w:sz w:val="16"/>
                <w:szCs w:val="16"/>
              </w:rPr>
              <w:t>～</w:t>
            </w:r>
            <w:r w:rsidRPr="006657C2">
              <w:rPr>
                <w:rFonts w:ascii="新細明體" w:hAnsi="新細明體"/>
                <w:sz w:val="16"/>
                <w:szCs w:val="16"/>
              </w:rPr>
              <w:t>151</w:t>
            </w:r>
            <w:r w:rsidRPr="006657C2">
              <w:rPr>
                <w:rFonts w:ascii="新細明體" w:hAnsi="新細明體" w:hint="eastAsia"/>
                <w:sz w:val="16"/>
                <w:szCs w:val="16"/>
              </w:rPr>
              <w:t>頁說明女性生殖器官的位置和功能。</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2.</w:t>
            </w:r>
            <w:r w:rsidRPr="006657C2">
              <w:rPr>
                <w:rFonts w:ascii="新細明體" w:hAnsi="新細明體" w:hint="eastAsia"/>
                <w:sz w:val="16"/>
                <w:szCs w:val="16"/>
              </w:rPr>
              <w:t>教師利用「快問快答」遊戲，複習男、女性生殖器官的名稱及功能。</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hint="eastAsia"/>
                <w:sz w:val="16"/>
                <w:szCs w:val="16"/>
              </w:rPr>
              <w:t>【活動四】酷妹清潔及保健小叮嚀</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1.</w:t>
            </w:r>
            <w:r w:rsidRPr="006657C2">
              <w:rPr>
                <w:rFonts w:ascii="新細明體" w:hAnsi="新細明體" w:hint="eastAsia"/>
                <w:sz w:val="16"/>
                <w:szCs w:val="16"/>
              </w:rPr>
              <w:t>教師提醒學生身體的每個器官都很重要，而生殖器官負責「繁衍後代、延續生命」的重責大任，更應該好好保護。</w:t>
            </w:r>
          </w:p>
          <w:p w:rsidR="00DC6C2B" w:rsidRPr="006657C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2.</w:t>
            </w:r>
            <w:r w:rsidRPr="006657C2">
              <w:rPr>
                <w:rFonts w:ascii="新細明體" w:hAnsi="新細明體" w:hint="eastAsia"/>
                <w:sz w:val="16"/>
                <w:szCs w:val="16"/>
              </w:rPr>
              <w:t>教師說明女性生殖器官的清潔及保健。</w:t>
            </w:r>
          </w:p>
          <w:p w:rsidR="00DC6C2B" w:rsidRPr="00273702" w:rsidRDefault="00DC6C2B" w:rsidP="00B02764">
            <w:pPr>
              <w:adjustRightInd w:val="0"/>
              <w:snapToGrid w:val="0"/>
              <w:ind w:left="57" w:right="57"/>
              <w:rPr>
                <w:rFonts w:ascii="新細明體" w:hAnsi="新細明體"/>
                <w:sz w:val="16"/>
                <w:szCs w:val="16"/>
              </w:rPr>
            </w:pPr>
            <w:r w:rsidRPr="006657C2">
              <w:rPr>
                <w:rFonts w:ascii="新細明體" w:hAnsi="新細明體" w:cs="MS Mincho" w:hint="eastAsia"/>
                <w:sz w:val="16"/>
                <w:szCs w:val="16"/>
              </w:rPr>
              <w:t>3.</w:t>
            </w:r>
            <w:r w:rsidRPr="006657C2">
              <w:rPr>
                <w:rFonts w:ascii="新細明體" w:hAnsi="新細明體" w:hint="eastAsia"/>
                <w:sz w:val="16"/>
                <w:szCs w:val="16"/>
              </w:rPr>
              <w:t>教師請學生依據上述要點，檢視自己是否確實做好生殖器官的清潔與保護，並思考還有哪些地方需要改進。</w:t>
            </w:r>
          </w:p>
        </w:tc>
        <w:tc>
          <w:tcPr>
            <w:tcW w:w="336" w:type="dxa"/>
            <w:vAlign w:val="center"/>
          </w:tcPr>
          <w:p w:rsidR="00DC6C2B" w:rsidRPr="00E5038D" w:rsidRDefault="00DC6C2B" w:rsidP="00B45BB0">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hint="eastAsia"/>
                <w:sz w:val="16"/>
                <w:szCs w:val="16"/>
              </w:rPr>
            </w:pPr>
          </w:p>
        </w:tc>
        <w:tc>
          <w:tcPr>
            <w:tcW w:w="994" w:type="dxa"/>
          </w:tcPr>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1.提</w:t>
            </w:r>
            <w:r w:rsidRPr="003F1AEC">
              <w:rPr>
                <w:rFonts w:ascii="新細明體" w:hAnsi="新細明體" w:hint="eastAsia"/>
                <w:sz w:val="16"/>
                <w:szCs w:val="16"/>
              </w:rPr>
              <w:t>問</w:t>
            </w:r>
            <w:r>
              <w:rPr>
                <w:rFonts w:ascii="新細明體" w:hAnsi="新細明體" w:hint="eastAsia"/>
                <w:sz w:val="16"/>
                <w:szCs w:val="16"/>
              </w:rPr>
              <w:t>回</w:t>
            </w:r>
            <w:r w:rsidRPr="003F1AEC">
              <w:rPr>
                <w:rFonts w:ascii="新細明體" w:hAnsi="新細明體" w:hint="eastAsia"/>
                <w:sz w:val="16"/>
                <w:szCs w:val="16"/>
              </w:rPr>
              <w:t>答</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2.學生</w:t>
            </w:r>
            <w:r w:rsidRPr="003F1AEC">
              <w:rPr>
                <w:rFonts w:ascii="新細明體" w:hAnsi="新細明體" w:hint="eastAsia"/>
                <w:sz w:val="16"/>
                <w:szCs w:val="16"/>
              </w:rPr>
              <w:t>自評</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1-3-1</w:t>
            </w:r>
            <w:r w:rsidRPr="000F6B33">
              <w:rPr>
                <w:rFonts w:ascii="新細明體" w:hAnsi="新細明體" w:hint="eastAsia"/>
                <w:color w:val="000000"/>
                <w:sz w:val="16"/>
              </w:rPr>
              <w:t>認知青春期不同性別者身體的發展與保健。</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1-3-2</w:t>
            </w:r>
            <w:r w:rsidRPr="000F6B33">
              <w:rPr>
                <w:rFonts w:ascii="新細明體" w:hAnsi="新細明體" w:hint="eastAsia"/>
                <w:color w:val="000000"/>
                <w:sz w:val="16"/>
              </w:rPr>
              <w:t>認知次文化對身體意象的影響。</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三、生涯規劃與終身學習</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七、規劃、組織與實踐</w:t>
            </w:r>
          </w:p>
        </w:tc>
      </w:tr>
      <w:tr w:rsidR="00DC6C2B" w:rsidRPr="00E5038D" w:rsidTr="00B627D9">
        <w:tblPrEx>
          <w:tblCellMar>
            <w:top w:w="0" w:type="dxa"/>
            <w:bottom w:w="0" w:type="dxa"/>
          </w:tblCellMar>
        </w:tblPrEx>
        <w:trPr>
          <w:cantSplit/>
          <w:trHeight w:val="8617"/>
          <w:jc w:val="center"/>
        </w:trPr>
        <w:tc>
          <w:tcPr>
            <w:tcW w:w="383" w:type="dxa"/>
            <w:textDirection w:val="tbRlV"/>
            <w:vAlign w:val="center"/>
          </w:tcPr>
          <w:p w:rsidR="00DC6C2B" w:rsidRPr="001E25F8" w:rsidRDefault="00F857E0" w:rsidP="002D42E1">
            <w:pPr>
              <w:jc w:val="center"/>
              <w:rPr>
                <w:w w:val="120"/>
                <w:sz w:val="16"/>
              </w:rPr>
            </w:pPr>
            <w:r>
              <w:rPr>
                <w:rFonts w:hint="eastAsia"/>
                <w:w w:val="120"/>
                <w:sz w:val="16"/>
              </w:rPr>
              <w:lastRenderedPageBreak/>
              <w:t>廿</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06</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12</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六、</w:t>
            </w:r>
            <w:r w:rsidRPr="006B00EC">
              <w:rPr>
                <w:rFonts w:ascii="新細明體" w:hAnsi="新細明體"/>
                <w:color w:val="000000"/>
                <w:sz w:val="16"/>
              </w:rPr>
              <w:t>非常男女大不同</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拒絕騷擾與侵害</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1-2-5</w:t>
            </w:r>
            <w:r w:rsidRPr="00851848">
              <w:rPr>
                <w:rFonts w:ascii="新細明體" w:hAnsi="新細明體" w:hint="eastAsia"/>
                <w:color w:val="000000"/>
                <w:sz w:val="16"/>
                <w:szCs w:val="16"/>
              </w:rPr>
              <w:t>檢視兩性固有的印象及其對兩性發展的影響。</w:t>
            </w:r>
          </w:p>
          <w:p w:rsidR="00DC6C2B"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5-2-1</w:t>
            </w:r>
            <w:r w:rsidRPr="00851848">
              <w:rPr>
                <w:rFonts w:ascii="新細明體" w:hAnsi="新細明體" w:hint="eastAsia"/>
                <w:color w:val="000000"/>
                <w:sz w:val="16"/>
                <w:szCs w:val="16"/>
              </w:rPr>
              <w:t>覺察生活環境中的潛在危機並尋求協助。</w:t>
            </w:r>
          </w:p>
          <w:p w:rsidR="00DC6C2B" w:rsidRPr="00851848" w:rsidRDefault="00DC6C2B" w:rsidP="0064482A">
            <w:pPr>
              <w:snapToGrid w:val="0"/>
              <w:ind w:left="57" w:right="57"/>
              <w:rPr>
                <w:rFonts w:ascii="新細明體" w:hAnsi="新細明體" w:hint="eastAsia"/>
                <w:color w:val="000000"/>
                <w:sz w:val="16"/>
                <w:szCs w:val="16"/>
              </w:rPr>
            </w:pP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能拒絕性騷擾。</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了解性侵害的定義。</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w:t>
            </w:r>
            <w:r w:rsidRPr="00851848">
              <w:rPr>
                <w:rFonts w:ascii="新細明體" w:hAnsi="新細明體" w:hint="eastAsia"/>
                <w:color w:val="000000"/>
                <w:sz w:val="16"/>
                <w:szCs w:val="16"/>
              </w:rPr>
              <w:t>能提高警覺，預防遭受性侵害。</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4.</w:t>
            </w:r>
            <w:r w:rsidRPr="00851848">
              <w:rPr>
                <w:rFonts w:ascii="新細明體" w:hAnsi="新細明體" w:hint="eastAsia"/>
                <w:color w:val="000000"/>
                <w:sz w:val="16"/>
                <w:szCs w:val="16"/>
              </w:rPr>
              <w:t>了解面臨性侵害時的自我保護和因應方法。</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5.</w:t>
            </w:r>
            <w:r w:rsidRPr="00851848">
              <w:rPr>
                <w:rFonts w:ascii="新細明體" w:hAnsi="新細明體" w:hint="eastAsia"/>
                <w:color w:val="000000"/>
                <w:sz w:val="16"/>
                <w:szCs w:val="16"/>
              </w:rPr>
              <w:t>培養危機處理的能力。</w:t>
            </w:r>
          </w:p>
        </w:tc>
        <w:tc>
          <w:tcPr>
            <w:tcW w:w="2939" w:type="dxa"/>
          </w:tcPr>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hint="eastAsia"/>
                <w:sz w:val="16"/>
                <w:szCs w:val="16"/>
              </w:rPr>
              <w:t>【活動一】拒絕性騷擾</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1.</w:t>
            </w:r>
            <w:r w:rsidRPr="007A6049">
              <w:rPr>
                <w:rFonts w:ascii="新細明體" w:hAnsi="新細明體" w:hint="eastAsia"/>
                <w:sz w:val="16"/>
                <w:szCs w:val="16"/>
              </w:rPr>
              <w:t>教師說明「身體的成長」和「第二性徵的發育」是每個人必經的青春期變化，但是，有些人喜歡以言語或行動來嘲笑他人的發育狀況，讓人感到受侮辱、不舒服，此類情形都屬於「性騷擾」。</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2.</w:t>
            </w:r>
            <w:r w:rsidRPr="007A6049">
              <w:rPr>
                <w:rFonts w:ascii="新細明體" w:hAnsi="新細明體" w:hint="eastAsia"/>
                <w:sz w:val="16"/>
                <w:szCs w:val="16"/>
              </w:rPr>
              <w:t>教師提問：如果遇到性騷擾的狀況時，可以怎麼做呢？請學生發表自己的做法。</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3.</w:t>
            </w:r>
            <w:r w:rsidRPr="007A6049">
              <w:rPr>
                <w:rFonts w:ascii="新細明體" w:hAnsi="新細明體" w:hint="eastAsia"/>
                <w:sz w:val="16"/>
                <w:szCs w:val="16"/>
              </w:rPr>
              <w:t>教師統整說明，不管是熟識的人或是陌生人，相處時都應該尊重彼此身體的界限，不可隨意碰觸或亂開玩笑。</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4.</w:t>
            </w:r>
            <w:r w:rsidRPr="007A6049">
              <w:rPr>
                <w:rFonts w:ascii="新細明體" w:hAnsi="新細明體" w:hint="eastAsia"/>
                <w:sz w:val="16"/>
                <w:szCs w:val="16"/>
              </w:rPr>
              <w:t>教師說明「避免性騷擾的做法」。</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hint="eastAsia"/>
                <w:sz w:val="16"/>
                <w:szCs w:val="16"/>
              </w:rPr>
              <w:t>【活動二】新聞追追追</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1.</w:t>
            </w:r>
            <w:r w:rsidRPr="007A6049">
              <w:rPr>
                <w:rFonts w:ascii="新細明體" w:hAnsi="新細明體" w:hint="eastAsia"/>
                <w:sz w:val="16"/>
                <w:szCs w:val="16"/>
              </w:rPr>
              <w:t>教師搭配課本第</w:t>
            </w:r>
            <w:r w:rsidRPr="007A6049">
              <w:rPr>
                <w:rFonts w:ascii="新細明體" w:hAnsi="新細明體"/>
                <w:sz w:val="16"/>
                <w:szCs w:val="16"/>
              </w:rPr>
              <w:t>154</w:t>
            </w:r>
            <w:r w:rsidRPr="007A6049">
              <w:rPr>
                <w:rFonts w:ascii="新細明體" w:hAnsi="新細明體" w:hint="eastAsia"/>
                <w:sz w:val="16"/>
                <w:szCs w:val="16"/>
              </w:rPr>
              <w:t>頁或相關新聞案例，請學生進行反思：</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sz w:val="16"/>
                <w:szCs w:val="16"/>
              </w:rPr>
              <w:t>(1)</w:t>
            </w:r>
            <w:r w:rsidRPr="007A6049">
              <w:rPr>
                <w:rFonts w:ascii="新細明體" w:hAnsi="新細明體" w:hint="eastAsia"/>
                <w:sz w:val="16"/>
                <w:szCs w:val="16"/>
              </w:rPr>
              <w:t>性侵的加害者都是陌生人嗎？</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sz w:val="16"/>
                <w:szCs w:val="16"/>
              </w:rPr>
              <w:t>(2)</w:t>
            </w:r>
            <w:r w:rsidRPr="007A6049">
              <w:rPr>
                <w:rFonts w:ascii="新細明體" w:hAnsi="新細明體" w:hint="eastAsia"/>
                <w:sz w:val="16"/>
                <w:szCs w:val="16"/>
              </w:rPr>
              <w:t>遭遇性侵事件後，受害者會有什麼感受？</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sz w:val="16"/>
                <w:szCs w:val="16"/>
              </w:rPr>
              <w:t>(3)</w:t>
            </w:r>
            <w:r w:rsidRPr="007A6049">
              <w:rPr>
                <w:rFonts w:ascii="新細明體" w:hAnsi="新細明體" w:hint="eastAsia"/>
                <w:sz w:val="16"/>
                <w:szCs w:val="16"/>
              </w:rPr>
              <w:t>對於性侵事件，應該感到羞恥的是受害者還是加害者？</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hint="eastAsia"/>
                <w:sz w:val="16"/>
                <w:szCs w:val="16"/>
              </w:rPr>
              <w:t>(</w:t>
            </w:r>
            <w:r w:rsidRPr="007A6049">
              <w:rPr>
                <w:rFonts w:ascii="新細明體" w:hAnsi="新細明體"/>
                <w:sz w:val="16"/>
                <w:szCs w:val="16"/>
              </w:rPr>
              <w:t>4</w:t>
            </w:r>
            <w:r w:rsidRPr="007A6049">
              <w:rPr>
                <w:rFonts w:ascii="新細明體" w:hAnsi="新細明體" w:hint="eastAsia"/>
                <w:sz w:val="16"/>
                <w:szCs w:val="16"/>
              </w:rPr>
              <w:t>)遇到性侵害時該如何處理呢？</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2.</w:t>
            </w:r>
            <w:r w:rsidRPr="007A6049">
              <w:rPr>
                <w:rFonts w:ascii="新細明體" w:hAnsi="新細明體" w:hint="eastAsia"/>
                <w:sz w:val="16"/>
                <w:szCs w:val="16"/>
              </w:rPr>
              <w:t>教師說明「性侵害」指的是以誘騙、肢體暴力、脅迫、恐嚇、催眠等方法來達成違反意願的性交或猥褻行為，可能發生在任何時間、任何地點、任何人的身上。</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3.</w:t>
            </w:r>
            <w:r w:rsidRPr="007A6049">
              <w:rPr>
                <w:rFonts w:ascii="新細明體" w:hAnsi="新細明體" w:hint="eastAsia"/>
                <w:sz w:val="16"/>
                <w:szCs w:val="16"/>
              </w:rPr>
              <w:t>教師強調每個人都擁有身體的自主權與隱私權，對於違反意願的碰觸或侵犯應該加以拒絕，萬一遭遇性侵害，要勇敢說出來並尋求協助，這樣才能將加害者繩之以法。</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hint="eastAsia"/>
                <w:sz w:val="16"/>
                <w:szCs w:val="16"/>
              </w:rPr>
              <w:t>【活動三】性侵害迷思</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1.</w:t>
            </w:r>
            <w:r w:rsidRPr="007A6049">
              <w:rPr>
                <w:rFonts w:ascii="新細明體" w:hAnsi="新細明體" w:hint="eastAsia"/>
                <w:sz w:val="16"/>
                <w:szCs w:val="16"/>
              </w:rPr>
              <w:t>教師引導學生思考下列問題：</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sz w:val="16"/>
                <w:szCs w:val="16"/>
              </w:rPr>
              <w:t>(1)</w:t>
            </w:r>
            <w:r w:rsidRPr="007A6049">
              <w:rPr>
                <w:rFonts w:ascii="新細明體" w:hAnsi="新細明體" w:hint="eastAsia"/>
                <w:sz w:val="16"/>
                <w:szCs w:val="16"/>
              </w:rPr>
              <w:t>性侵害的加害者都是行為異常、精神有問題的人嗎？</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sz w:val="16"/>
                <w:szCs w:val="16"/>
              </w:rPr>
              <w:t>(2)</w:t>
            </w:r>
            <w:r w:rsidRPr="007A6049">
              <w:rPr>
                <w:rFonts w:ascii="新細明體" w:hAnsi="新細明體" w:hint="eastAsia"/>
                <w:sz w:val="16"/>
                <w:szCs w:val="16"/>
              </w:rPr>
              <w:t>被性侵害是很丟臉的事，所以不能主動告訴別人，對嗎？</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sz w:val="16"/>
                <w:szCs w:val="16"/>
              </w:rPr>
              <w:t>(3)</w:t>
            </w:r>
            <w:r w:rsidRPr="007A6049">
              <w:rPr>
                <w:rFonts w:ascii="新細明體" w:hAnsi="新細明體" w:hint="eastAsia"/>
                <w:sz w:val="16"/>
                <w:szCs w:val="16"/>
              </w:rPr>
              <w:t>是不是只有年輕的女生會遭到性侵，男生很安全，不會被性侵？</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2.</w:t>
            </w:r>
            <w:r w:rsidRPr="007A6049">
              <w:rPr>
                <w:rFonts w:ascii="新細明體" w:hAnsi="新細明體" w:hint="eastAsia"/>
                <w:sz w:val="16"/>
                <w:szCs w:val="16"/>
              </w:rPr>
              <w:t>教師針對學生的回答進行性侵迷思的澄清，強調性侵害可能發生在任何時間、任何地點、任何人的身上，且熟人犯案的機率高於陌生人，所以平時要提高警覺，避免受到侵害。</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3.</w:t>
            </w:r>
            <w:r w:rsidRPr="007A6049">
              <w:rPr>
                <w:rFonts w:ascii="新細明體" w:hAnsi="新細明體" w:hint="eastAsia"/>
                <w:sz w:val="16"/>
                <w:szCs w:val="16"/>
              </w:rPr>
              <w:t>教師說明「防身首部曲：預防身體遭受侵害的方法」。</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hint="eastAsia"/>
                <w:sz w:val="16"/>
                <w:szCs w:val="16"/>
              </w:rPr>
              <w:t>【活動四】提防狼爪</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1.</w:t>
            </w:r>
            <w:r w:rsidRPr="007A6049">
              <w:rPr>
                <w:rFonts w:ascii="新細明體" w:hAnsi="新細明體" w:hint="eastAsia"/>
                <w:sz w:val="16"/>
                <w:szCs w:val="16"/>
              </w:rPr>
              <w:t>說明「防身二部曲：面對歹徒時的自救方法」。</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2.</w:t>
            </w:r>
            <w:r w:rsidRPr="007A6049">
              <w:rPr>
                <w:rFonts w:ascii="新細明體" w:hAnsi="新細明體" w:hint="eastAsia"/>
                <w:sz w:val="16"/>
                <w:szCs w:val="16"/>
              </w:rPr>
              <w:t>說明「防身三部曲：遭受性侵後的處理方法」。</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hint="eastAsia"/>
                <w:sz w:val="16"/>
                <w:szCs w:val="16"/>
              </w:rPr>
              <w:t>【活動五】防身演練</w:t>
            </w:r>
          </w:p>
          <w:p w:rsidR="00DC6C2B" w:rsidRPr="007A6049"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1.</w:t>
            </w:r>
            <w:r w:rsidRPr="007A6049">
              <w:rPr>
                <w:rFonts w:ascii="新細明體" w:hAnsi="新細明體" w:hint="eastAsia"/>
                <w:sz w:val="16"/>
                <w:szCs w:val="16"/>
              </w:rPr>
              <w:t>教師搭配課本情境，請學生依據不同的情境，討論「遇到騷擾或危險時應變及保護的方法」。</w:t>
            </w:r>
          </w:p>
          <w:p w:rsidR="00DC6C2B" w:rsidRDefault="00DC6C2B" w:rsidP="00B02764">
            <w:pPr>
              <w:adjustRightInd w:val="0"/>
              <w:snapToGrid w:val="0"/>
              <w:ind w:left="57" w:right="57"/>
              <w:rPr>
                <w:rFonts w:ascii="新細明體" w:hAnsi="新細明體" w:hint="eastAsia"/>
                <w:sz w:val="16"/>
                <w:szCs w:val="16"/>
              </w:rPr>
            </w:pPr>
            <w:r w:rsidRPr="007A6049">
              <w:rPr>
                <w:rFonts w:ascii="新細明體" w:hAnsi="新細明體" w:cs="MS Mincho" w:hint="eastAsia"/>
                <w:sz w:val="16"/>
                <w:szCs w:val="16"/>
              </w:rPr>
              <w:t>2.</w:t>
            </w:r>
            <w:r w:rsidRPr="007A6049">
              <w:rPr>
                <w:rFonts w:ascii="新細明體" w:hAnsi="新細明體" w:hint="eastAsia"/>
                <w:sz w:val="16"/>
                <w:szCs w:val="16"/>
              </w:rPr>
              <w:t>教師請學生上臺發表討論的結果，並視教學狀況進行情境模擬。</w:t>
            </w:r>
          </w:p>
          <w:p w:rsidR="00DC6C2B" w:rsidRPr="00273702" w:rsidRDefault="00DC6C2B" w:rsidP="00B02764">
            <w:pPr>
              <w:adjustRightInd w:val="0"/>
              <w:snapToGrid w:val="0"/>
              <w:ind w:left="57" w:right="57"/>
              <w:rPr>
                <w:rFonts w:ascii="新細明體" w:hAnsi="新細明體"/>
                <w:sz w:val="16"/>
                <w:szCs w:val="16"/>
              </w:rPr>
            </w:pPr>
            <w:r w:rsidRPr="007A6049">
              <w:rPr>
                <w:rFonts w:ascii="新細明體" w:hAnsi="新細明體" w:cs="MS Mincho" w:hint="eastAsia"/>
                <w:sz w:val="16"/>
                <w:szCs w:val="16"/>
              </w:rPr>
              <w:t>3.</w:t>
            </w:r>
            <w:r w:rsidRPr="007A6049">
              <w:rPr>
                <w:rFonts w:ascii="新細明體" w:hAnsi="新細明體" w:hint="eastAsia"/>
                <w:sz w:val="16"/>
                <w:szCs w:val="16"/>
              </w:rPr>
              <w:t>教師請學生分享演練的心得，並適時補充說明。</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w:t>
            </w:r>
            <w:r w:rsidRPr="003F1AEC">
              <w:rPr>
                <w:rFonts w:ascii="新細明體" w:hAnsi="新細明體" w:hint="eastAsia"/>
                <w:sz w:val="16"/>
                <w:szCs w:val="16"/>
              </w:rPr>
              <w:t>師生蒐集性侵害的相關新聞報導。</w:t>
            </w:r>
          </w:p>
        </w:tc>
        <w:tc>
          <w:tcPr>
            <w:tcW w:w="994" w:type="dxa"/>
          </w:tcPr>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1.學生</w:t>
            </w:r>
            <w:r w:rsidRPr="003F1AEC">
              <w:rPr>
                <w:rFonts w:ascii="新細明體" w:hAnsi="新細明體" w:hint="eastAsia"/>
                <w:sz w:val="16"/>
                <w:szCs w:val="16"/>
              </w:rPr>
              <w:t>發表</w:t>
            </w:r>
          </w:p>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2.學生</w:t>
            </w:r>
            <w:r w:rsidRPr="003F1AEC">
              <w:rPr>
                <w:rFonts w:ascii="新細明體" w:hAnsi="新細明體" w:hint="eastAsia"/>
                <w:sz w:val="16"/>
                <w:szCs w:val="16"/>
              </w:rPr>
              <w:t>自評</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3.實作</w:t>
            </w:r>
            <w:r w:rsidRPr="003F1AEC">
              <w:rPr>
                <w:rFonts w:ascii="新細明體" w:hAnsi="新細明體" w:hint="eastAsia"/>
                <w:sz w:val="16"/>
                <w:szCs w:val="16"/>
              </w:rPr>
              <w:t>演練</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2-3-7</w:t>
            </w:r>
            <w:r w:rsidRPr="000F6B33">
              <w:rPr>
                <w:rFonts w:ascii="新細明體" w:hAnsi="新細明體" w:hint="eastAsia"/>
                <w:color w:val="000000"/>
                <w:sz w:val="16"/>
              </w:rPr>
              <w:t>同理與關懷受到性騷擾或性侵害者。</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2-3-10</w:t>
            </w:r>
            <w:r w:rsidRPr="000F6B33">
              <w:rPr>
                <w:rFonts w:ascii="新細明體" w:hAnsi="新細明體" w:hint="eastAsia"/>
                <w:color w:val="000000"/>
                <w:sz w:val="16"/>
              </w:rPr>
              <w:t>瞭解性別權益受侵犯時，可求助的管道與程序。</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【人權教育】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1-2-4</w:t>
            </w:r>
            <w:r w:rsidRPr="000F6B33">
              <w:rPr>
                <w:rFonts w:ascii="新細明體" w:hAnsi="新細明體" w:hint="eastAsia"/>
                <w:color w:val="000000"/>
                <w:sz w:val="16"/>
              </w:rPr>
              <w:t>舉例說明生活上違反人權的事件，並討論發生的原因。</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2-3-1</w:t>
            </w:r>
            <w:r w:rsidRPr="000F6B33">
              <w:rPr>
                <w:rFonts w:ascii="新細明體" w:hAnsi="新細明體" w:hint="eastAsia"/>
                <w:color w:val="000000"/>
                <w:sz w:val="16"/>
              </w:rPr>
              <w:t>瞭解人身自由權並具有自我保護的知能。</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三、生涯規劃與終身學習</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五、尊重、關懷與團隊合作</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八、運用科技與資訊</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十、獨立思考與解決問題</w:t>
            </w:r>
          </w:p>
        </w:tc>
      </w:tr>
      <w:tr w:rsidR="00DC6C2B" w:rsidRPr="00E5038D" w:rsidTr="00B627D9">
        <w:tblPrEx>
          <w:tblCellMar>
            <w:top w:w="0" w:type="dxa"/>
            <w:bottom w:w="0" w:type="dxa"/>
          </w:tblCellMar>
        </w:tblPrEx>
        <w:trPr>
          <w:cantSplit/>
          <w:trHeight w:val="7937"/>
          <w:jc w:val="center"/>
        </w:trPr>
        <w:tc>
          <w:tcPr>
            <w:tcW w:w="383" w:type="dxa"/>
            <w:textDirection w:val="tbRlV"/>
            <w:vAlign w:val="center"/>
          </w:tcPr>
          <w:p w:rsidR="00DC6C2B" w:rsidRPr="001E25F8" w:rsidRDefault="00F857E0" w:rsidP="002D42E1">
            <w:pPr>
              <w:jc w:val="center"/>
              <w:rPr>
                <w:w w:val="120"/>
                <w:sz w:val="16"/>
              </w:rPr>
            </w:pPr>
            <w:r>
              <w:rPr>
                <w:rFonts w:hint="eastAsia"/>
                <w:w w:val="120"/>
                <w:sz w:val="16"/>
              </w:rPr>
              <w:lastRenderedPageBreak/>
              <w:t>廿</w:t>
            </w:r>
            <w:r w:rsidR="00DC6C2B" w:rsidRPr="001E25F8">
              <w:rPr>
                <w:w w:val="120"/>
                <w:sz w:val="16"/>
              </w:rPr>
              <w:t>一</w:t>
            </w:r>
          </w:p>
        </w:tc>
        <w:tc>
          <w:tcPr>
            <w:tcW w:w="560" w:type="dxa"/>
            <w:vAlign w:val="center"/>
          </w:tcPr>
          <w:p w:rsidR="00DC6C2B" w:rsidRPr="00A15FF7" w:rsidRDefault="00DC6C2B" w:rsidP="00C76776">
            <w:pPr>
              <w:jc w:val="center"/>
              <w:rPr>
                <w:rFonts w:ascii="新細明體" w:hAnsi="新細明體"/>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13</w:t>
            </w:r>
          </w:p>
          <w:p w:rsidR="00DC6C2B" w:rsidRPr="00A15FF7" w:rsidRDefault="00DC6C2B" w:rsidP="00C76776">
            <w:pPr>
              <w:jc w:val="center"/>
              <w:rPr>
                <w:rFonts w:ascii="新細明體" w:hAnsi="新細明體"/>
                <w:sz w:val="16"/>
                <w:szCs w:val="16"/>
              </w:rPr>
            </w:pPr>
            <w:r w:rsidRPr="00A15FF7">
              <w:rPr>
                <w:rFonts w:ascii="新細明體" w:hAnsi="新細明體" w:hint="eastAsia"/>
                <w:sz w:val="16"/>
                <w:szCs w:val="16"/>
              </w:rPr>
              <w:t>︱</w:t>
            </w:r>
          </w:p>
          <w:p w:rsidR="00DC6C2B" w:rsidRPr="00A15FF7" w:rsidRDefault="00DC6C2B" w:rsidP="00C76776">
            <w:pPr>
              <w:jc w:val="center"/>
              <w:rPr>
                <w:rFonts w:ascii="新細明體" w:hAnsi="新細明體" w:hint="eastAsia"/>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19</w:t>
            </w:r>
          </w:p>
        </w:tc>
        <w:tc>
          <w:tcPr>
            <w:tcW w:w="420" w:type="dxa"/>
            <w:textDirection w:val="tbRlV"/>
            <w:vAlign w:val="center"/>
          </w:tcPr>
          <w:p w:rsidR="00DC6C2B" w:rsidRPr="006B00EC" w:rsidRDefault="00DC6C2B" w:rsidP="002D42E1">
            <w:pPr>
              <w:ind w:left="113" w:right="113"/>
              <w:jc w:val="center"/>
              <w:rPr>
                <w:rFonts w:ascii="新細明體" w:hAnsi="新細明體"/>
                <w:color w:val="000000"/>
                <w:sz w:val="16"/>
              </w:rPr>
            </w:pPr>
            <w:r w:rsidRPr="006B00EC">
              <w:rPr>
                <w:rFonts w:ascii="新細明體" w:hAnsi="新細明體" w:hint="eastAsia"/>
                <w:color w:val="000000"/>
                <w:sz w:val="16"/>
              </w:rPr>
              <w:t>六、</w:t>
            </w:r>
            <w:r w:rsidRPr="006B00EC">
              <w:rPr>
                <w:rFonts w:ascii="新細明體" w:hAnsi="新細明體"/>
                <w:color w:val="000000"/>
                <w:sz w:val="16"/>
              </w:rPr>
              <w:t>非常男女大不同</w:t>
            </w:r>
          </w:p>
        </w:tc>
        <w:tc>
          <w:tcPr>
            <w:tcW w:w="448" w:type="dxa"/>
            <w:textDirection w:val="tbRlV"/>
            <w:vAlign w:val="center"/>
          </w:tcPr>
          <w:p w:rsidR="00DC6C2B" w:rsidRPr="006B00EC" w:rsidRDefault="00DC6C2B" w:rsidP="002D42E1">
            <w:pPr>
              <w:ind w:left="97" w:right="113"/>
              <w:jc w:val="center"/>
              <w:rPr>
                <w:rFonts w:ascii="新細明體" w:hAnsi="新細明體" w:hint="eastAsia"/>
                <w:sz w:val="16"/>
                <w:szCs w:val="16"/>
              </w:rPr>
            </w:pPr>
            <w:r w:rsidRPr="006B00EC">
              <w:rPr>
                <w:rFonts w:ascii="新細明體" w:hAnsi="新細明體"/>
                <w:sz w:val="16"/>
                <w:szCs w:val="16"/>
              </w:rPr>
              <w:t>性別平等與自我肯定</w:t>
            </w:r>
          </w:p>
        </w:tc>
        <w:tc>
          <w:tcPr>
            <w:tcW w:w="994" w:type="dxa"/>
          </w:tcPr>
          <w:p w:rsidR="00DC6C2B" w:rsidRPr="00851848"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1-2-5</w:t>
            </w:r>
            <w:r w:rsidRPr="00851848">
              <w:rPr>
                <w:rFonts w:ascii="新細明體" w:hAnsi="新細明體" w:hint="eastAsia"/>
                <w:color w:val="000000"/>
                <w:sz w:val="16"/>
                <w:szCs w:val="16"/>
              </w:rPr>
              <w:t>檢視兩性固有的印象及其對兩性發展的影響。</w:t>
            </w:r>
          </w:p>
          <w:p w:rsidR="00DC6C2B" w:rsidRDefault="00DC6C2B" w:rsidP="00851848">
            <w:pPr>
              <w:snapToGrid w:val="0"/>
              <w:ind w:left="57" w:right="57"/>
              <w:rPr>
                <w:rFonts w:ascii="新細明體" w:hAnsi="新細明體" w:hint="eastAsia"/>
                <w:color w:val="000000"/>
                <w:sz w:val="16"/>
                <w:szCs w:val="16"/>
              </w:rPr>
            </w:pPr>
            <w:r w:rsidRPr="00851848">
              <w:rPr>
                <w:rFonts w:ascii="新細明體" w:hAnsi="新細明體"/>
                <w:color w:val="000000"/>
                <w:sz w:val="16"/>
                <w:szCs w:val="16"/>
              </w:rPr>
              <w:t>6-2-1</w:t>
            </w:r>
            <w:r w:rsidRPr="00851848">
              <w:rPr>
                <w:rFonts w:ascii="新細明體" w:hAnsi="新細明體" w:hint="eastAsia"/>
                <w:color w:val="000000"/>
                <w:sz w:val="16"/>
                <w:szCs w:val="16"/>
              </w:rPr>
              <w:t>分析自我與他人的差異，從中學會關心自己，並建立個人價值感。</w:t>
            </w:r>
          </w:p>
          <w:p w:rsidR="00DC6C2B" w:rsidRPr="00851848" w:rsidRDefault="000F7EC3" w:rsidP="00DD7532">
            <w:pPr>
              <w:snapToGrid w:val="0"/>
              <w:ind w:left="57" w:right="57"/>
              <w:rPr>
                <w:rFonts w:ascii="新細明體" w:hAnsi="新細明體" w:hint="eastAsia"/>
                <w:color w:val="000000"/>
                <w:sz w:val="16"/>
                <w:szCs w:val="16"/>
              </w:rPr>
            </w:pPr>
            <w:r w:rsidRPr="000F7EC3">
              <w:rPr>
                <w:rFonts w:ascii="新細明體" w:hAnsi="新細明體" w:hint="eastAsia"/>
                <w:color w:val="000000"/>
                <w:sz w:val="16"/>
                <w:szCs w:val="16"/>
              </w:rPr>
              <w:t>【總複習】</w:t>
            </w:r>
          </w:p>
        </w:tc>
        <w:tc>
          <w:tcPr>
            <w:tcW w:w="1078" w:type="dxa"/>
          </w:tcPr>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1.</w:t>
            </w:r>
            <w:r w:rsidRPr="00851848">
              <w:rPr>
                <w:rFonts w:ascii="新細明體" w:hAnsi="新細明體" w:hint="eastAsia"/>
                <w:color w:val="000000"/>
                <w:sz w:val="16"/>
                <w:szCs w:val="16"/>
              </w:rPr>
              <w:t>覺察對於不同性別的刻板印象。</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2.</w:t>
            </w:r>
            <w:r w:rsidRPr="00851848">
              <w:rPr>
                <w:rFonts w:ascii="新細明體" w:hAnsi="新細明體" w:hint="eastAsia"/>
                <w:color w:val="000000"/>
                <w:sz w:val="16"/>
                <w:szCs w:val="16"/>
              </w:rPr>
              <w:t>了解並尊重不同性別者在團體中均扮演重要的角色。</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3.</w:t>
            </w:r>
            <w:r w:rsidRPr="00851848">
              <w:rPr>
                <w:rFonts w:ascii="新細明體" w:hAnsi="新細明體" w:hint="eastAsia"/>
                <w:color w:val="000000"/>
                <w:sz w:val="16"/>
                <w:szCs w:val="16"/>
              </w:rPr>
              <w:t>探索並了解自我。</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4.</w:t>
            </w:r>
            <w:r w:rsidRPr="00851848">
              <w:rPr>
                <w:rFonts w:ascii="新細明體" w:hAnsi="新細明體" w:hint="eastAsia"/>
                <w:color w:val="000000"/>
                <w:sz w:val="16"/>
                <w:szCs w:val="16"/>
              </w:rPr>
              <w:t>肯定自己的價值。</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5.</w:t>
            </w:r>
            <w:r w:rsidRPr="00851848">
              <w:rPr>
                <w:rFonts w:ascii="新細明體" w:hAnsi="新細明體" w:hint="eastAsia"/>
                <w:color w:val="000000"/>
                <w:sz w:val="16"/>
                <w:szCs w:val="16"/>
              </w:rPr>
              <w:t>了解職業無性別之分。</w:t>
            </w:r>
          </w:p>
          <w:p w:rsidR="00DC6C2B" w:rsidRPr="00851848" w:rsidRDefault="00DC6C2B" w:rsidP="00851848">
            <w:pPr>
              <w:snapToGrid w:val="0"/>
              <w:ind w:left="57" w:right="57"/>
              <w:rPr>
                <w:rFonts w:ascii="新細明體" w:hAnsi="新細明體"/>
                <w:color w:val="000000"/>
                <w:sz w:val="16"/>
                <w:szCs w:val="16"/>
              </w:rPr>
            </w:pPr>
            <w:r w:rsidRPr="00851848">
              <w:rPr>
                <w:rFonts w:ascii="新細明體" w:hAnsi="新細明體"/>
                <w:color w:val="000000"/>
                <w:sz w:val="16"/>
                <w:szCs w:val="16"/>
              </w:rPr>
              <w:t>6.</w:t>
            </w:r>
            <w:r w:rsidRPr="00851848">
              <w:rPr>
                <w:rFonts w:ascii="新細明體" w:hAnsi="新細明體" w:hint="eastAsia"/>
                <w:color w:val="000000"/>
                <w:sz w:val="16"/>
                <w:szCs w:val="16"/>
              </w:rPr>
              <w:t>發展自己的興趣與才能，不受性別刻板印象所局限。</w:t>
            </w:r>
          </w:p>
        </w:tc>
        <w:tc>
          <w:tcPr>
            <w:tcW w:w="2939" w:type="dxa"/>
          </w:tcPr>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【活動一】檢視性別刻板印象</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1.教師說明雖然性別是天生的，但是，每個人對性別的看法卻常因成長環境與生活經驗的不同而有所差異。</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2.教師搭配課本「性別印象檢視表」進行「快問快答」遊戲，協助學生檢視自己對於性別角色的概念。</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3.教師強調說明性別刻板印象會影響個人的生活方式，還會影響與異性相處的狀況，應該時時提醒自己別被「性別」的框架限制。</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【活動二】各展所長</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1.教師將全班分為四至六人一組，各組針對不同關卡推派人選參加，每位組員皆須參加任務。聽到教師口令後，各組進行任務接力賽，最先完成的組別獲勝。</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2.教師請優勝組發表各關卡參賽人選的推派原則，引導學生討論人選的推派應依據性別因素，還是依據個人的特質及能力？</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3.教師說明進行各種活動時，都不該抱持性別偏見的觀念，以免阻礙未來的發展。</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【活動三】了解自己</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1.教師說明每個人的長相、特質、興趣和專長都不一樣，並詢問學生：你曾經分析自己和他人的差異嗎？你是否發現自己的獨特之處呢？</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2.教師將全班分為四至五人一組，進行分享</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3.教師統整說明，每個人都有自己的獨特之處，透過自我分析、別人的觀察，甚至心理測驗，都可以幫助更了解自己。</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【活動四】肯定自己</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1.教師說明每個人都有優缺點，了解自己之後，更重要的是能肯定自己的價值、面對並接納缺點。</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2.教師向學生說明「面對自己的缺點並設法改進」可以讓自己感覺更好、更喜歡自己，請學生發表：</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(1)你認為自己有哪些優點和缺點？</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(2)你知道哪些改進缺點、發揮優點的方法呢？</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【活動五】職業風雲榜</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1.教師請學生就課前的訪問提出報告。</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2.教師請學生發表課前蒐集到的職業資料，並探討不同行業中的性別刻板印象。教師說明每個人都應依據自己的興趣、能力，選擇適合自己的職業，不可受限於性別刻板印象的框架，例如：服裝設計師</w:t>
            </w:r>
            <w:r w:rsidRPr="00C07E25">
              <w:rPr>
                <w:rFonts w:ascii="新細明體" w:hAnsi="新細明體" w:hint="eastAsia"/>
                <w:color w:val="000000"/>
                <w:sz w:val="16"/>
                <w:szCs w:val="16"/>
                <w:u w:val="single"/>
              </w:rPr>
              <w:t>吳季剛</w:t>
            </w:r>
            <w:r w:rsidRPr="00C07E25">
              <w:rPr>
                <w:rFonts w:ascii="新細明體" w:hAnsi="新細明體" w:hint="eastAsia"/>
                <w:color w:val="000000"/>
                <w:sz w:val="16"/>
                <w:szCs w:val="16"/>
              </w:rPr>
              <w:t>從小就愛玩</w:t>
            </w:r>
            <w:r w:rsidRPr="00C07E25">
              <w:rPr>
                <w:rFonts w:ascii="新細明體" w:hAnsi="新細明體" w:hint="eastAsia"/>
                <w:color w:val="000000"/>
                <w:sz w:val="16"/>
                <w:szCs w:val="16"/>
                <w:u w:val="single"/>
              </w:rPr>
              <w:t>芭比</w:t>
            </w:r>
            <w:r w:rsidRPr="00C07E25">
              <w:rPr>
                <w:rFonts w:ascii="新細明體" w:hAnsi="新細明體" w:hint="eastAsia"/>
                <w:color w:val="000000"/>
                <w:sz w:val="16"/>
                <w:szCs w:val="16"/>
              </w:rPr>
              <w:t>娃娃，長大後更專精於服裝設計領域，還曾為</w:t>
            </w:r>
            <w:r w:rsidRPr="00C07E25">
              <w:rPr>
                <w:rFonts w:ascii="新細明體" w:hAnsi="新細明體" w:hint="eastAsia"/>
                <w:color w:val="000000"/>
                <w:sz w:val="16"/>
                <w:szCs w:val="16"/>
                <w:u w:val="single"/>
              </w:rPr>
              <w:t>美國</w:t>
            </w:r>
            <w:r w:rsidRPr="00C07E25">
              <w:rPr>
                <w:rFonts w:ascii="新細明體" w:hAnsi="新細明體" w:hint="eastAsia"/>
                <w:color w:val="000000"/>
                <w:sz w:val="16"/>
                <w:szCs w:val="16"/>
              </w:rPr>
              <w:t>總統夫人設計禮服。</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【活動六】我的未來不是夢</w:t>
            </w:r>
          </w:p>
          <w:p w:rsidR="00DC6C2B" w:rsidRPr="00C07E25" w:rsidRDefault="00DC6C2B" w:rsidP="00B02764">
            <w:pPr>
              <w:snapToGrid w:val="0"/>
              <w:ind w:left="57" w:right="57"/>
              <w:rPr>
                <w:rFonts w:ascii="新細明體" w:hAnsi="新細明體" w:hint="eastAsia"/>
                <w:color w:val="000000"/>
                <w:sz w:val="16"/>
                <w:szCs w:val="16"/>
              </w:rPr>
            </w:pPr>
            <w:r w:rsidRPr="00C07E25">
              <w:rPr>
                <w:rFonts w:ascii="新細明體" w:hAnsi="新細明體" w:hint="eastAsia"/>
                <w:color w:val="000000"/>
                <w:sz w:val="16"/>
                <w:szCs w:val="16"/>
              </w:rPr>
              <w:t>1.教師請學生分組討論問題，並派代表上臺發表。</w:t>
            </w:r>
          </w:p>
          <w:p w:rsidR="00DC6C2B" w:rsidRPr="00C07E25" w:rsidRDefault="00DC6C2B" w:rsidP="00B02764">
            <w:pPr>
              <w:snapToGrid w:val="0"/>
              <w:ind w:left="57" w:right="57"/>
              <w:rPr>
                <w:rFonts w:ascii="新細明體" w:hAnsi="新細明體" w:hint="eastAsia"/>
                <w:sz w:val="16"/>
                <w:szCs w:val="16"/>
              </w:rPr>
            </w:pPr>
            <w:r w:rsidRPr="00C07E25">
              <w:rPr>
                <w:rFonts w:ascii="新細明體" w:hAnsi="新細明體" w:hint="eastAsia"/>
                <w:color w:val="000000"/>
                <w:sz w:val="16"/>
                <w:szCs w:val="16"/>
              </w:rPr>
              <w:t>2.教師統整說明，「性別框架」可能會限制個人職業的選擇或是生涯發展的規畫，應多給自己一些機會培養廣泛的興趣及人際關係，如此一來，才可以將潛能發揮得淋漓盡致。</w:t>
            </w:r>
          </w:p>
        </w:tc>
        <w:tc>
          <w:tcPr>
            <w:tcW w:w="336" w:type="dxa"/>
            <w:vAlign w:val="center"/>
          </w:tcPr>
          <w:p w:rsidR="00DC6C2B" w:rsidRPr="00E5038D" w:rsidRDefault="00DC6C2B" w:rsidP="00675192">
            <w:pPr>
              <w:ind w:left="57" w:right="57"/>
              <w:jc w:val="center"/>
              <w:rPr>
                <w:rFonts w:ascii="新細明體" w:hAnsi="新細明體" w:hint="eastAsia"/>
                <w:color w:val="000000"/>
                <w:sz w:val="16"/>
              </w:rPr>
            </w:pPr>
            <w:r w:rsidRPr="00E5038D">
              <w:rPr>
                <w:rFonts w:ascii="新細明體" w:hAnsi="新細明體" w:hint="eastAsia"/>
                <w:color w:val="000000"/>
                <w:sz w:val="16"/>
              </w:rPr>
              <w:t>3</w:t>
            </w:r>
          </w:p>
        </w:tc>
        <w:tc>
          <w:tcPr>
            <w:tcW w:w="1162" w:type="dxa"/>
          </w:tcPr>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1.</w:t>
            </w:r>
            <w:r w:rsidRPr="003F1AEC">
              <w:rPr>
                <w:rFonts w:ascii="新細明體" w:hAnsi="新細明體" w:hint="eastAsia"/>
                <w:sz w:val="16"/>
                <w:szCs w:val="16"/>
              </w:rPr>
              <w:t>教師可利用網路作為教學資源，例如：</w:t>
            </w:r>
            <w:r w:rsidRPr="003F1AEC">
              <w:rPr>
                <w:rFonts w:ascii="新細明體" w:hAnsi="新細明體" w:hint="eastAsia"/>
                <w:sz w:val="16"/>
                <w:szCs w:val="16"/>
                <w:u w:val="single"/>
              </w:rPr>
              <w:t>教育部國民及學前教育署</w:t>
            </w:r>
            <w:r w:rsidRPr="003F1AEC">
              <w:rPr>
                <w:rFonts w:ascii="新細明體" w:hAnsi="新細明體" w:hint="eastAsia"/>
                <w:sz w:val="16"/>
                <w:szCs w:val="16"/>
              </w:rPr>
              <w:t>性別平等教育資訊網（</w:t>
            </w:r>
            <w:r w:rsidRPr="003F1AEC">
              <w:rPr>
                <w:rFonts w:ascii="新細明體" w:hAnsi="新細明體"/>
                <w:sz w:val="16"/>
                <w:szCs w:val="16"/>
              </w:rPr>
              <w:t>http://gender.cpshs.hcc.edu.tw</w:t>
            </w:r>
            <w:r w:rsidRPr="003F1AEC">
              <w:rPr>
                <w:rFonts w:ascii="新細明體" w:hAnsi="新細明體" w:hint="eastAsia"/>
                <w:sz w:val="16"/>
                <w:szCs w:val="16"/>
              </w:rPr>
              <w:t>），以引起學生的學習動機。</w:t>
            </w:r>
          </w:p>
          <w:p w:rsidR="00DC6C2B" w:rsidRPr="003F1AEC" w:rsidRDefault="00DC6C2B" w:rsidP="00B02764">
            <w:pPr>
              <w:adjustRightInd w:val="0"/>
              <w:snapToGrid w:val="0"/>
              <w:ind w:left="57" w:right="57"/>
              <w:rPr>
                <w:rFonts w:ascii="新細明體" w:hAnsi="新細明體"/>
                <w:sz w:val="16"/>
                <w:szCs w:val="16"/>
              </w:rPr>
            </w:pPr>
            <w:r w:rsidRPr="003F1AEC">
              <w:rPr>
                <w:rFonts w:ascii="新細明體" w:hAnsi="新細明體"/>
                <w:sz w:val="16"/>
                <w:szCs w:val="16"/>
              </w:rPr>
              <w:t>2.</w:t>
            </w:r>
            <w:r w:rsidRPr="003F1AEC">
              <w:rPr>
                <w:rFonts w:ascii="新細明體" w:hAnsi="新細明體" w:hint="eastAsia"/>
                <w:sz w:val="16"/>
                <w:szCs w:val="16"/>
              </w:rPr>
              <w:t>教師事先準備色紙、針線、鈕扣、布、球、籃子和呼拉圈等。</w:t>
            </w:r>
          </w:p>
          <w:p w:rsidR="00DC6C2B" w:rsidRPr="003F1AEC" w:rsidRDefault="00DC6C2B" w:rsidP="00B02764">
            <w:pPr>
              <w:adjustRightInd w:val="0"/>
              <w:snapToGrid w:val="0"/>
              <w:ind w:left="57" w:right="57"/>
              <w:rPr>
                <w:rFonts w:ascii="新細明體" w:hAnsi="新細明體" w:hint="eastAsia"/>
                <w:sz w:val="16"/>
                <w:szCs w:val="16"/>
              </w:rPr>
            </w:pPr>
            <w:r w:rsidRPr="003F1AEC">
              <w:rPr>
                <w:rFonts w:ascii="新細明體" w:hAnsi="新細明體"/>
                <w:sz w:val="16"/>
                <w:szCs w:val="16"/>
              </w:rPr>
              <w:t>3.</w:t>
            </w:r>
            <w:r w:rsidRPr="003F1AEC">
              <w:rPr>
                <w:rFonts w:ascii="新細明體" w:hAnsi="新細明體" w:hint="eastAsia"/>
                <w:sz w:val="16"/>
                <w:szCs w:val="16"/>
              </w:rPr>
              <w:t>教師事先準備數學題目、成語題目各數題。</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4.</w:t>
            </w:r>
            <w:r w:rsidRPr="003F1AEC">
              <w:rPr>
                <w:rFonts w:ascii="新細明體" w:hAnsi="新細明體" w:hint="eastAsia"/>
                <w:sz w:val="16"/>
                <w:szCs w:val="16"/>
              </w:rPr>
              <w:t>請學生在課前至少訪問四位家人或同學，了解他們對自己的看法和建議。</w:t>
            </w:r>
          </w:p>
          <w:p w:rsidR="00DC6C2B" w:rsidRPr="003F1AEC" w:rsidRDefault="00DC6C2B" w:rsidP="00B02764">
            <w:pPr>
              <w:adjustRightInd w:val="0"/>
              <w:snapToGrid w:val="0"/>
              <w:ind w:left="57" w:right="57"/>
              <w:rPr>
                <w:rFonts w:ascii="新細明體" w:hAnsi="新細明體"/>
                <w:sz w:val="16"/>
                <w:szCs w:val="16"/>
              </w:rPr>
            </w:pPr>
            <w:r>
              <w:rPr>
                <w:rFonts w:ascii="新細明體" w:hAnsi="新細明體" w:hint="eastAsia"/>
                <w:sz w:val="16"/>
                <w:szCs w:val="16"/>
              </w:rPr>
              <w:t>5.</w:t>
            </w:r>
            <w:r w:rsidRPr="003F1AEC">
              <w:rPr>
                <w:rFonts w:ascii="新細明體" w:hAnsi="新細明體" w:hint="eastAsia"/>
                <w:sz w:val="16"/>
                <w:szCs w:val="16"/>
              </w:rPr>
              <w:t>師生共同蒐集有關職業方面的性別角色資料。</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6.</w:t>
            </w:r>
            <w:r w:rsidRPr="003F1AEC">
              <w:rPr>
                <w:rFonts w:ascii="新細明體" w:hAnsi="新細明體" w:hint="eastAsia"/>
                <w:sz w:val="16"/>
                <w:szCs w:val="16"/>
              </w:rPr>
              <w:t>教師請學生於課前訪問兩位家人或親友，請教他們在選擇職業時如何評估？性別因素對於現在所從事的工作有沒有影響？</w:t>
            </w:r>
          </w:p>
        </w:tc>
        <w:tc>
          <w:tcPr>
            <w:tcW w:w="994" w:type="dxa"/>
          </w:tcPr>
          <w:p w:rsidR="00DC6C2B"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1.學生</w:t>
            </w:r>
            <w:r w:rsidRPr="003F1AEC">
              <w:rPr>
                <w:rFonts w:ascii="新細明體" w:hAnsi="新細明體" w:hint="eastAsia"/>
                <w:sz w:val="16"/>
                <w:szCs w:val="16"/>
              </w:rPr>
              <w:t>自評</w:t>
            </w:r>
          </w:p>
          <w:p w:rsidR="00DC6C2B" w:rsidRPr="003F1AEC" w:rsidRDefault="00DC6C2B" w:rsidP="00B02764">
            <w:pPr>
              <w:adjustRightInd w:val="0"/>
              <w:snapToGrid w:val="0"/>
              <w:ind w:left="57" w:right="57"/>
              <w:rPr>
                <w:rFonts w:ascii="新細明體" w:hAnsi="新細明體" w:hint="eastAsia"/>
                <w:sz w:val="16"/>
                <w:szCs w:val="16"/>
              </w:rPr>
            </w:pPr>
            <w:r>
              <w:rPr>
                <w:rFonts w:ascii="新細明體" w:hAnsi="新細明體" w:hint="eastAsia"/>
                <w:sz w:val="16"/>
                <w:szCs w:val="16"/>
              </w:rPr>
              <w:t>2.學生</w:t>
            </w:r>
            <w:r w:rsidRPr="003F1AEC">
              <w:rPr>
                <w:rFonts w:ascii="新細明體" w:hAnsi="新細明體" w:hint="eastAsia"/>
                <w:sz w:val="16"/>
                <w:szCs w:val="16"/>
              </w:rPr>
              <w:t>發表</w:t>
            </w:r>
          </w:p>
        </w:tc>
        <w:tc>
          <w:tcPr>
            <w:tcW w:w="1218" w:type="dxa"/>
          </w:tcPr>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【性別平等教育】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1-2-2</w:t>
            </w:r>
            <w:r w:rsidRPr="000F6B33">
              <w:rPr>
                <w:rFonts w:ascii="新細明體" w:hAnsi="新細明體" w:hint="eastAsia"/>
                <w:color w:val="000000"/>
                <w:sz w:val="16"/>
              </w:rPr>
              <w:t>覺察性別特質的刻板化印象。</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1-3-4</w:t>
            </w:r>
            <w:r w:rsidRPr="000F6B33">
              <w:rPr>
                <w:rFonts w:ascii="新細明體" w:hAnsi="新細明體" w:hint="eastAsia"/>
                <w:color w:val="000000"/>
                <w:sz w:val="16"/>
              </w:rPr>
              <w:t>理解性別特質的多元面貌。</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3-3-2</w:t>
            </w:r>
            <w:r w:rsidRPr="000F6B33">
              <w:rPr>
                <w:rFonts w:ascii="新細明體" w:hAnsi="新細明體" w:hint="eastAsia"/>
                <w:color w:val="000000"/>
                <w:sz w:val="16"/>
              </w:rPr>
              <w:t>參與團體活動與事務，不受性別的限制。</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【生涯發展教育】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培養自己的興趣、能力。</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2-2-1</w:t>
            </w:r>
            <w:r w:rsidRPr="000F6B33">
              <w:rPr>
                <w:rFonts w:ascii="新細明體" w:hAnsi="新細明體" w:hint="eastAsia"/>
                <w:color w:val="000000"/>
                <w:sz w:val="16"/>
              </w:rPr>
              <w:t>培養良好的人際互動能力。</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2-2-3</w:t>
            </w:r>
            <w:r w:rsidRPr="000F6B33">
              <w:rPr>
                <w:rFonts w:ascii="新細明體" w:hAnsi="新細明體" w:hint="eastAsia"/>
                <w:color w:val="000000"/>
                <w:sz w:val="16"/>
              </w:rPr>
              <w:t>認識不同類型工作內容。</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【人權教育】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1-2-1</w:t>
            </w:r>
            <w:r w:rsidRPr="000F6B33">
              <w:rPr>
                <w:rFonts w:ascii="新細明體" w:hAnsi="新細明體" w:hint="eastAsia"/>
                <w:color w:val="000000"/>
                <w:sz w:val="16"/>
              </w:rPr>
              <w:t>欣賞、包容個別差異並尊重自己與他人的權利。</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hint="eastAsia"/>
                <w:color w:val="000000"/>
                <w:sz w:val="16"/>
              </w:rPr>
              <w:t>【家政教育】</w:t>
            </w:r>
          </w:p>
          <w:p w:rsidR="00DC6C2B" w:rsidRPr="000F6B33" w:rsidRDefault="00DC6C2B" w:rsidP="00877DDB">
            <w:pPr>
              <w:ind w:left="57" w:right="57"/>
              <w:rPr>
                <w:rFonts w:ascii="新細明體" w:hAnsi="新細明體" w:hint="eastAsia"/>
                <w:color w:val="000000"/>
                <w:sz w:val="16"/>
              </w:rPr>
            </w:pPr>
            <w:r w:rsidRPr="000F6B33">
              <w:rPr>
                <w:rFonts w:ascii="新細明體" w:hAnsi="新細明體"/>
                <w:color w:val="000000"/>
                <w:sz w:val="16"/>
              </w:rPr>
              <w:t>4-2-1</w:t>
            </w:r>
            <w:r w:rsidRPr="000F6B33">
              <w:rPr>
                <w:rFonts w:ascii="新細明體" w:hAnsi="新細明體" w:hint="eastAsia"/>
                <w:color w:val="000000"/>
                <w:sz w:val="16"/>
              </w:rPr>
              <w:t>瞭解個人具有不同的特質。</w:t>
            </w:r>
          </w:p>
        </w:tc>
        <w:tc>
          <w:tcPr>
            <w:tcW w:w="808" w:type="dxa"/>
          </w:tcPr>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一、瞭解自我與發展潛能</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二、欣賞、表現與創新</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三、生涯規劃與終身學習</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五、尊重、關懷與團隊合作</w:t>
            </w:r>
          </w:p>
          <w:p w:rsidR="00DC6C2B" w:rsidRPr="000F6B33" w:rsidRDefault="00DC6C2B" w:rsidP="00877DDB">
            <w:pPr>
              <w:ind w:left="57" w:right="57"/>
              <w:rPr>
                <w:rFonts w:ascii="新細明體" w:hAnsi="新細明體" w:hint="eastAsia"/>
                <w:color w:val="000000"/>
                <w:sz w:val="16"/>
                <w:szCs w:val="16"/>
              </w:rPr>
            </w:pPr>
            <w:r w:rsidRPr="000F6B33">
              <w:rPr>
                <w:rFonts w:ascii="新細明體" w:hAnsi="新細明體" w:hint="eastAsia"/>
                <w:color w:val="000000"/>
                <w:sz w:val="16"/>
                <w:szCs w:val="16"/>
              </w:rPr>
              <w:t>七、規劃、組織與實踐</w:t>
            </w:r>
          </w:p>
        </w:tc>
      </w:tr>
    </w:tbl>
    <w:p w:rsidR="00B627D9" w:rsidRDefault="00B627D9" w:rsidP="003E3EBF">
      <w:pPr>
        <w:pStyle w:val="1"/>
        <w:rPr>
          <w:rFonts w:hAnsi="新細明體"/>
          <w:color w:val="000000"/>
          <w:u w:val="single"/>
        </w:rPr>
      </w:pPr>
    </w:p>
    <w:p w:rsidR="00B627D9" w:rsidRDefault="00B627D9" w:rsidP="003E3EBF">
      <w:pPr>
        <w:pStyle w:val="1"/>
        <w:rPr>
          <w:rFonts w:hAnsi="新細明體" w:hint="eastAsia"/>
          <w:color w:val="000000"/>
        </w:rPr>
      </w:pPr>
      <w:r>
        <w:rPr>
          <w:rFonts w:hAnsi="新細明體"/>
          <w:color w:val="000000"/>
          <w:u w:val="single"/>
        </w:rPr>
        <w:br w:type="page"/>
      </w:r>
      <w:r w:rsidR="00AC3EEF">
        <w:rPr>
          <w:rFonts w:hAnsi="新細明體" w:hint="eastAsia"/>
          <w:color w:val="000000"/>
          <w:u w:val="single"/>
        </w:rPr>
        <w:lastRenderedPageBreak/>
        <w:t>彰化</w:t>
      </w:r>
      <w:r w:rsidR="00AC3EEF" w:rsidRPr="002213DB">
        <w:rPr>
          <w:rFonts w:hAnsi="新細明體" w:hint="eastAsia"/>
          <w:color w:val="000000"/>
        </w:rPr>
        <w:t xml:space="preserve"> 縣 </w:t>
      </w:r>
      <w:r w:rsidR="00AC3EEF" w:rsidRPr="002213DB">
        <w:rPr>
          <w:rFonts w:hAnsi="新細明體" w:hint="eastAsia"/>
          <w:color w:val="000000"/>
          <w:u w:val="single"/>
        </w:rPr>
        <w:t>一○</w:t>
      </w:r>
      <w:r w:rsidR="00AE3782">
        <w:rPr>
          <w:rFonts w:hAnsi="新細明體" w:hint="eastAsia"/>
          <w:color w:val="000000"/>
          <w:u w:val="single"/>
        </w:rPr>
        <w:t>七</w:t>
      </w:r>
      <w:r w:rsidR="00AC3EEF" w:rsidRPr="002213DB">
        <w:rPr>
          <w:rFonts w:hAnsi="新細明體" w:hint="eastAsia"/>
          <w:color w:val="000000"/>
        </w:rPr>
        <w:t xml:space="preserve"> 學年度 第 </w:t>
      </w:r>
      <w:r w:rsidR="00AC3EEF" w:rsidRPr="00C5741D">
        <w:rPr>
          <w:rFonts w:hAnsi="新細明體" w:hint="eastAsia"/>
          <w:color w:val="000000"/>
        </w:rPr>
        <w:t>二</w:t>
      </w:r>
      <w:r w:rsidR="00AC3EEF" w:rsidRPr="002213DB">
        <w:rPr>
          <w:rFonts w:hAnsi="新細明體" w:hint="eastAsia"/>
          <w:color w:val="000000"/>
        </w:rPr>
        <w:t xml:space="preserve"> 學期 </w:t>
      </w:r>
      <w:r w:rsidR="00AC3EEF" w:rsidRPr="00315F59">
        <w:rPr>
          <w:rFonts w:hAnsi="新細明體" w:hint="eastAsia"/>
          <w:color w:val="000000"/>
        </w:rPr>
        <w:t xml:space="preserve">  </w:t>
      </w:r>
      <w:r w:rsidR="00C326AF">
        <w:rPr>
          <w:rFonts w:hAnsi="新細明體" w:hint="eastAsia"/>
          <w:color w:val="000000"/>
        </w:rPr>
        <w:t>東芳</w:t>
      </w:r>
      <w:bookmarkStart w:id="0" w:name="_GoBack"/>
      <w:bookmarkEnd w:id="0"/>
      <w:r w:rsidR="00AC3EEF" w:rsidRPr="00315F59">
        <w:rPr>
          <w:rFonts w:hAnsi="新細明體" w:hint="eastAsia"/>
          <w:color w:val="000000"/>
        </w:rPr>
        <w:t xml:space="preserve">   </w:t>
      </w:r>
      <w:r w:rsidR="00AC3EEF" w:rsidRPr="002213DB">
        <w:rPr>
          <w:rFonts w:hAnsi="新細明體" w:hint="eastAsia"/>
          <w:color w:val="000000"/>
        </w:rPr>
        <w:t xml:space="preserve"> 國民小學 </w:t>
      </w:r>
      <w:r w:rsidR="00AC3EEF" w:rsidRPr="004E4BFA">
        <w:rPr>
          <w:rFonts w:hAnsi="新細明體" w:hint="eastAsia"/>
          <w:color w:val="000000"/>
        </w:rPr>
        <w:t>六</w:t>
      </w:r>
      <w:r w:rsidR="00AC3EEF" w:rsidRPr="002213DB">
        <w:rPr>
          <w:rFonts w:hAnsi="新細明體" w:hint="eastAsia"/>
          <w:color w:val="000000"/>
        </w:rPr>
        <w:t xml:space="preserve"> 年級</w:t>
      </w:r>
    </w:p>
    <w:p w:rsidR="00242A2A" w:rsidRDefault="00B627D9" w:rsidP="003E3EBF">
      <w:pPr>
        <w:pStyle w:val="1"/>
        <w:rPr>
          <w:rFonts w:hAnsi="新細明體" w:hint="eastAsia"/>
          <w:color w:val="000000"/>
        </w:rPr>
      </w:pPr>
      <w:r>
        <w:rPr>
          <w:rFonts w:ascii="新細明體" w:eastAsia="新細明體" w:hAnsi="新細明體" w:hint="eastAsia"/>
          <w:noProof/>
          <w:color w:val="000000"/>
        </w:rPr>
        <w:pict>
          <v:group id="Group 836" o:spid="_x0000_s1416" style="position:absolute;left:0;text-align:left;margin-left:3.5pt;margin-top:72.45pt;width:495.75pt;height:473.1pt;z-index:251657216" coordorigin="1012,1566" coordsize="14425,9462">
            <v:line id="Line 837" o:spid="_x0000_s1417" style="position:absolute;visibility:visible" from="5079,2363" to="5094,10302" o:connectortype="straight" strokeweight="1.5pt"/>
            <v:shape id="Text Box 838" o:spid="_x0000_s1418" type="#_x0000_t202" style="position:absolute;left:1012;top:5445;width:3598;height:900;visibility:visible" strokeweight="3pt">
              <v:stroke linestyle="thinThin"/>
              <v:textbox style="mso-next-textbox:#Text Box 838">
                <w:txbxContent>
                  <w:p w:rsidR="00B627D9" w:rsidRDefault="00B627D9" w:rsidP="00B627D9">
                    <w:pPr>
                      <w:jc w:val="center"/>
                      <w:rPr>
                        <w:rFonts w:ascii="新細明體" w:hAnsi="新細明體" w:hint="eastAsia"/>
                        <w:sz w:val="36"/>
                      </w:rPr>
                    </w:pPr>
                    <w:r>
                      <w:rPr>
                        <w:rFonts w:ascii="新細明體" w:hAnsi="新細明體" w:hint="eastAsia"/>
                        <w:sz w:val="36"/>
                      </w:rPr>
                      <w:t>健體6下</w:t>
                    </w:r>
                  </w:p>
                </w:txbxContent>
              </v:textbox>
            </v:shape>
            <v:line id="Line 839" o:spid="_x0000_s1419" style="position:absolute;visibility:visible" from="5079,2363" to="5850,2363" o:connectortype="straight" strokeweight="1.5pt"/>
            <v:shape id="Text Box 840" o:spid="_x0000_s1420" type="#_x0000_t202" style="position:absolute;left:5890;top:1798;width:3598;height:1080;visibility:visible" strokeweight="3pt">
              <v:stroke linestyle="thinThin"/>
              <v:textbox style="mso-next-textbox:#Text Box 840">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單元一</w:t>
                    </w:r>
                  </w:p>
                  <w:p w:rsidR="00B627D9" w:rsidRPr="00EB08D6" w:rsidRDefault="00B627D9" w:rsidP="00B627D9">
                    <w:pPr>
                      <w:spacing w:line="0" w:lineRule="atLeast"/>
                      <w:jc w:val="center"/>
                      <w:rPr>
                        <w:rFonts w:ascii="新細明體" w:hAnsi="新細明體" w:hint="eastAsia"/>
                        <w:sz w:val="32"/>
                      </w:rPr>
                    </w:pPr>
                    <w:r w:rsidRPr="00D87CB1">
                      <w:rPr>
                        <w:rFonts w:ascii="新細明體" w:hAnsi="新細明體" w:hint="eastAsia"/>
                        <w:sz w:val="32"/>
                      </w:rPr>
                      <w:t>好球開打</w:t>
                    </w:r>
                  </w:p>
                </w:txbxContent>
              </v:textbox>
            </v:shape>
            <v:line id="Line 841" o:spid="_x0000_s1421" style="position:absolute;visibility:visible" from="9503,2243" to="10788,2243" o:connectortype="straight" strokeweight="1.5pt"/>
            <v:shape id="Text Box 842" o:spid="_x0000_s1422" type="#_x0000_t202" style="position:absolute;left:10788;top:1566;width:4609;height:1417;visibility:visible" strokeweight="3pt">
              <v:stroke linestyle="thinThin"/>
              <v:textbox style="mso-next-textbox:#Text Box 842">
                <w:txbxContent>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攻守兼備</w:t>
                    </w:r>
                  </w:p>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誰「羽」爭鋒</w:t>
                    </w:r>
                  </w:p>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攻其不備</w:t>
                    </w:r>
                  </w:p>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第4課</w:t>
                    </w:r>
                    <w:r>
                      <w:rPr>
                        <w:rFonts w:ascii="新細明體" w:hAnsi="Calibri" w:hint="eastAsia"/>
                      </w:rPr>
                      <w:t xml:space="preserve"> </w:t>
                    </w:r>
                    <w:r w:rsidRPr="00D87CB1">
                      <w:rPr>
                        <w:rFonts w:ascii="新細明體" w:hAnsi="Calibri" w:hint="eastAsia"/>
                      </w:rPr>
                      <w:t>運動安全知多少</w:t>
                    </w:r>
                  </w:p>
                </w:txbxContent>
              </v:textbox>
            </v:shape>
            <v:shape id="Text Box 843" o:spid="_x0000_s1423" type="#_x0000_t202" style="position:absolute;left:5896;top:3470;width:3598;height:1080;visibility:visible" strokeweight="3pt">
              <v:stroke linestyle="thinThin"/>
              <v:textbox style="mso-next-textbox:#Text Box 843">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單元二</w:t>
                    </w:r>
                  </w:p>
                  <w:p w:rsidR="00B627D9" w:rsidRPr="00B57EAB" w:rsidRDefault="00B627D9" w:rsidP="00B627D9">
                    <w:pPr>
                      <w:spacing w:line="0" w:lineRule="atLeast"/>
                      <w:jc w:val="center"/>
                      <w:rPr>
                        <w:rFonts w:ascii="新細明體" w:hAnsi="新細明體" w:hint="eastAsia"/>
                        <w:sz w:val="32"/>
                      </w:rPr>
                    </w:pPr>
                    <w:r w:rsidRPr="00D87CB1">
                      <w:rPr>
                        <w:rFonts w:ascii="新細明體" w:hAnsi="新細明體" w:hint="eastAsia"/>
                        <w:sz w:val="32"/>
                      </w:rPr>
                      <w:t>健康醫點通</w:t>
                    </w:r>
                  </w:p>
                </w:txbxContent>
              </v:textbox>
            </v:shape>
            <v:shape id="Text Box 844" o:spid="_x0000_s1424" type="#_x0000_t202" style="position:absolute;left:10808;top:3500;width:4609;height:1134;visibility:visible" strokeweight="3pt">
              <v:stroke linestyle="thinThin"/>
              <v:textbox style="mso-next-textbox:#Text Box 844">
                <w:txbxContent>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守護醫療資源</w:t>
                    </w:r>
                  </w:p>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就醫即時通</w:t>
                    </w:r>
                  </w:p>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用藥保安康</w:t>
                    </w:r>
                  </w:p>
                </w:txbxContent>
              </v:textbox>
            </v:shape>
            <v:line id="Line 845" o:spid="_x0000_s1425" style="position:absolute;visibility:visible" from="9523,3999" to="10808,3999" o:connectortype="straight" strokeweight="1.5pt"/>
            <v:line id="Line 846" o:spid="_x0000_s1426" style="position:absolute;visibility:visible" from="5114,4026" to="5885,4026" o:connectortype="straight" strokeweight="1.5pt"/>
            <v:shape id="Text Box 847" o:spid="_x0000_s1427" type="#_x0000_t202" style="position:absolute;left:5895;top:5025;width:3598;height:1080;visibility:visible" strokeweight="3pt">
              <v:stroke linestyle="thinThin"/>
              <v:textbox style="mso-next-textbox:#Text Box 847">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單元三</w:t>
                    </w:r>
                  </w:p>
                  <w:p w:rsidR="00B627D9" w:rsidRDefault="00B627D9" w:rsidP="00B627D9">
                    <w:pPr>
                      <w:spacing w:line="0" w:lineRule="atLeast"/>
                      <w:jc w:val="center"/>
                      <w:rPr>
                        <w:rFonts w:ascii="新細明體" w:hAnsi="新細明體" w:hint="eastAsia"/>
                        <w:sz w:val="32"/>
                      </w:rPr>
                    </w:pPr>
                    <w:r w:rsidRPr="00D87CB1">
                      <w:rPr>
                        <w:rFonts w:ascii="新細明體" w:hAnsi="新細明體" w:hint="eastAsia"/>
                        <w:sz w:val="32"/>
                      </w:rPr>
                      <w:t>鍛鍊好體能</w:t>
                    </w:r>
                  </w:p>
                </w:txbxContent>
              </v:textbox>
            </v:shape>
            <v:shape id="Text Box 848" o:spid="_x0000_s1428" type="#_x0000_t202" style="position:absolute;left:10818;top:5000;width:4609;height:1134;visibility:visible" strokeweight="3pt">
              <v:stroke linestyle="thinThin"/>
              <v:textbox style="mso-next-textbox:#Text Box 848">
                <w:txbxContent>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鐵人三項與耐力跑</w:t>
                    </w:r>
                  </w:p>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異程接力</w:t>
                    </w:r>
                  </w:p>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練武好身手</w:t>
                    </w:r>
                  </w:p>
                  <w:p w:rsidR="00B627D9" w:rsidRDefault="00B627D9" w:rsidP="00B627D9">
                    <w:pPr>
                      <w:spacing w:line="0" w:lineRule="atLeast"/>
                      <w:jc w:val="both"/>
                      <w:rPr>
                        <w:rFonts w:ascii="Calibri" w:hAnsi="Calibri" w:hint="eastAsia"/>
                      </w:rPr>
                    </w:pPr>
                  </w:p>
                </w:txbxContent>
              </v:textbox>
            </v:shape>
            <v:line id="Line 849" o:spid="_x0000_s1429" style="position:absolute;visibility:visible" from="9503,5550" to="10788,5550" o:connectortype="straight" strokeweight="1.5pt"/>
            <v:line id="Line 850" o:spid="_x0000_s1430" style="position:absolute;visibility:visible" from="5094,5580" to="5865,5580" o:connectortype="straight" strokeweight="1.5pt"/>
            <v:shape id="Text Box 851" o:spid="_x0000_s1431" type="#_x0000_t202" style="position:absolute;left:5915;top:6475;width:3598;height:1080;visibility:visible" strokeweight="3pt">
              <v:stroke linestyle="thinThin"/>
              <v:textbox style="mso-next-textbox:#Text Box 851">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單元四</w:t>
                    </w:r>
                  </w:p>
                  <w:p w:rsidR="00B627D9" w:rsidRDefault="00B627D9" w:rsidP="00B627D9">
                    <w:pPr>
                      <w:spacing w:line="0" w:lineRule="atLeast"/>
                      <w:jc w:val="center"/>
                      <w:rPr>
                        <w:rFonts w:ascii="新細明體" w:hAnsi="新細明體" w:hint="eastAsia"/>
                        <w:sz w:val="32"/>
                      </w:rPr>
                    </w:pPr>
                    <w:r w:rsidRPr="00D87CB1">
                      <w:rPr>
                        <w:rFonts w:ascii="新細明體" w:hAnsi="新細明體" w:hint="eastAsia"/>
                        <w:sz w:val="32"/>
                      </w:rPr>
                      <w:t>青春進行曲</w:t>
                    </w:r>
                  </w:p>
                </w:txbxContent>
              </v:textbox>
            </v:shape>
            <v:shape id="Text Box 852" o:spid="_x0000_s1432" type="#_x0000_t202" style="position:absolute;left:10818;top:6535;width:4609;height:1166;visibility:visible" strokeweight="3pt">
              <v:stroke linestyle="thinThin"/>
              <v:textbox style="mso-next-textbox:#Text Box 852">
                <w:txbxContent>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友誼的橋梁</w:t>
                    </w:r>
                  </w:p>
                  <w:p w:rsidR="00B627D9" w:rsidRDefault="00B627D9" w:rsidP="00B627D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網路停看聽</w:t>
                    </w:r>
                  </w:p>
                  <w:p w:rsidR="00B627D9" w:rsidRDefault="00B627D9" w:rsidP="00B627D9">
                    <w:pPr>
                      <w:spacing w:line="0" w:lineRule="atLeast"/>
                      <w:ind w:leftChars="50" w:left="120"/>
                      <w:jc w:val="both"/>
                      <w:rPr>
                        <w:rFonts w:ascii="Calibri"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網路沉迷知多少</w:t>
                    </w:r>
                  </w:p>
                </w:txbxContent>
              </v:textbox>
            </v:shape>
            <v:line id="Line 853" o:spid="_x0000_s1433" style="position:absolute;visibility:visible" from="9523,7000" to="10808,7000" o:connectortype="straight" strokeweight="1.5pt"/>
            <v:line id="Line 854" o:spid="_x0000_s1434" style="position:absolute;visibility:visible" from="5114,7023" to="5885,7023" o:connectortype="straight" strokeweight="1.5pt"/>
            <v:shape id="Text Box 855" o:spid="_x0000_s1435" type="#_x0000_t202" style="position:absolute;left:5895;top:8030;width:3598;height:1080;visibility:visible" strokeweight="3pt">
              <v:stroke linestyle="thinThin"/>
              <v:textbox style="mso-next-textbox:#Text Box 855">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單元五</w:t>
                    </w:r>
                  </w:p>
                  <w:p w:rsidR="00B627D9" w:rsidRDefault="00B627D9" w:rsidP="00B627D9">
                    <w:pPr>
                      <w:spacing w:line="0" w:lineRule="atLeast"/>
                      <w:jc w:val="center"/>
                      <w:rPr>
                        <w:rFonts w:ascii="新細明體" w:hAnsi="新細明體" w:hint="eastAsia"/>
                        <w:sz w:val="32"/>
                      </w:rPr>
                    </w:pPr>
                    <w:r w:rsidRPr="00D87CB1">
                      <w:rPr>
                        <w:rFonts w:ascii="新細明體" w:hAnsi="新細明體" w:hint="eastAsia"/>
                        <w:sz w:val="32"/>
                      </w:rPr>
                      <w:t>舞動青春</w:t>
                    </w:r>
                  </w:p>
                </w:txbxContent>
              </v:textbox>
            </v:shape>
            <v:shape id="Text Box 856" o:spid="_x0000_s1436" type="#_x0000_t202" style="position:absolute;left:10828;top:8180;width:4609;height:845;visibility:visible" strokeweight="3pt">
              <v:stroke linestyle="thinThin"/>
              <v:textbox style="mso-next-textbox:#Text Box 856">
                <w:txbxContent>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斯洛伐克拍手舞</w:t>
                    </w:r>
                  </w:p>
                  <w:p w:rsidR="00B627D9" w:rsidRPr="00D87CB1" w:rsidRDefault="00B627D9" w:rsidP="00B627D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方塊舞</w:t>
                    </w:r>
                  </w:p>
                </w:txbxContent>
              </v:textbox>
            </v:shape>
            <v:line id="Line 857" o:spid="_x0000_s1437" style="position:absolute;visibility:visible" from="9513,8555" to="10798,8555" o:connectortype="straight" strokeweight="1.5pt"/>
            <v:line id="Line 858" o:spid="_x0000_s1438" style="position:absolute;visibility:visible" from="5094,8590" to="5865,8590" o:connectortype="straight" strokeweight="1.5pt"/>
            <v:shape id="Text Box 859" o:spid="_x0000_s1439" type="#_x0000_t202" style="position:absolute;left:5895;top:9765;width:3598;height:1080;visibility:visible" strokeweight="3pt">
              <v:stroke linestyle="thinThin"/>
              <v:textbox style="mso-next-textbox:#Text Box 859">
                <w:txbxContent>
                  <w:p w:rsidR="00B627D9" w:rsidRDefault="00B627D9" w:rsidP="00B627D9">
                    <w:pPr>
                      <w:spacing w:line="0" w:lineRule="atLeast"/>
                      <w:jc w:val="center"/>
                      <w:rPr>
                        <w:rFonts w:ascii="新細明體" w:hAnsi="新細明體" w:hint="eastAsia"/>
                        <w:sz w:val="32"/>
                      </w:rPr>
                    </w:pPr>
                    <w:r>
                      <w:rPr>
                        <w:rFonts w:ascii="新細明體" w:hAnsi="新細明體" w:hint="eastAsia"/>
                        <w:sz w:val="32"/>
                      </w:rPr>
                      <w:t>單元六</w:t>
                    </w:r>
                  </w:p>
                  <w:p w:rsidR="00B627D9" w:rsidRDefault="00B627D9" w:rsidP="00B627D9">
                    <w:pPr>
                      <w:spacing w:line="0" w:lineRule="atLeast"/>
                      <w:jc w:val="center"/>
                      <w:rPr>
                        <w:rFonts w:ascii="新細明體" w:hAnsi="新細明體" w:hint="eastAsia"/>
                        <w:sz w:val="32"/>
                      </w:rPr>
                    </w:pPr>
                    <w:r w:rsidRPr="00D87CB1">
                      <w:rPr>
                        <w:rFonts w:ascii="新細明體" w:hAnsi="新細明體" w:hint="eastAsia"/>
                        <w:sz w:val="32"/>
                      </w:rPr>
                      <w:t>食在安心</w:t>
                    </w:r>
                  </w:p>
                </w:txbxContent>
              </v:textbox>
            </v:shape>
            <v:shape id="Text Box 860" o:spid="_x0000_s1440" type="#_x0000_t202" style="position:absolute;left:10828;top:9575;width:4609;height:1453;visibility:visible" strokeweight="3pt">
              <v:stroke linestyle="thinThin"/>
              <v:textbox style="mso-next-textbox:#Text Box 860">
                <w:txbxContent>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第1課</w:t>
                    </w:r>
                    <w:r>
                      <w:rPr>
                        <w:rFonts w:ascii="新細明體" w:hAnsi="Calibri" w:hint="eastAsia"/>
                      </w:rPr>
                      <w:t xml:space="preserve"> </w:t>
                    </w:r>
                    <w:r w:rsidRPr="00D87CB1">
                      <w:rPr>
                        <w:rFonts w:ascii="新細明體" w:hAnsi="Calibri" w:hint="eastAsia"/>
                      </w:rPr>
                      <w:t>餐飲衛生</w:t>
                    </w:r>
                  </w:p>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第2課</w:t>
                    </w:r>
                    <w:r>
                      <w:rPr>
                        <w:rFonts w:ascii="新細明體" w:hAnsi="Calibri" w:hint="eastAsia"/>
                      </w:rPr>
                      <w:t xml:space="preserve"> </w:t>
                    </w:r>
                    <w:r w:rsidRPr="00D87CB1">
                      <w:rPr>
                        <w:rFonts w:ascii="新細明體" w:hAnsi="Calibri" w:hint="eastAsia"/>
                      </w:rPr>
                      <w:t>食安守門員</w:t>
                    </w:r>
                  </w:p>
                  <w:p w:rsidR="00B627D9" w:rsidRPr="00EB08D6" w:rsidRDefault="00B627D9" w:rsidP="00B627D9">
                    <w:pPr>
                      <w:spacing w:line="0" w:lineRule="atLeast"/>
                      <w:ind w:leftChars="50" w:left="120"/>
                      <w:jc w:val="both"/>
                      <w:rPr>
                        <w:rFonts w:ascii="新細明體" w:hAnsi="Calibri" w:hint="eastAsia"/>
                      </w:rPr>
                    </w:pPr>
                    <w:r w:rsidRPr="00EB08D6">
                      <w:rPr>
                        <w:rFonts w:ascii="新細明體" w:hAnsi="Calibri" w:hint="eastAsia"/>
                      </w:rPr>
                      <w:t>第3課</w:t>
                    </w:r>
                    <w:r>
                      <w:rPr>
                        <w:rFonts w:ascii="新細明體" w:hAnsi="Calibri" w:hint="eastAsia"/>
                      </w:rPr>
                      <w:t xml:space="preserve"> </w:t>
                    </w:r>
                    <w:r w:rsidRPr="00D87CB1">
                      <w:rPr>
                        <w:rFonts w:ascii="新細明體" w:hAnsi="Calibri" w:hint="eastAsia"/>
                      </w:rPr>
                      <w:t>食品中毒解密</w:t>
                    </w:r>
                  </w:p>
                  <w:p w:rsidR="00B627D9" w:rsidRDefault="00B627D9" w:rsidP="00B627D9">
                    <w:pPr>
                      <w:spacing w:line="0" w:lineRule="atLeast"/>
                      <w:ind w:leftChars="50" w:left="120"/>
                      <w:jc w:val="both"/>
                      <w:rPr>
                        <w:rFonts w:ascii="Calibri" w:hAnsi="Calibri" w:hint="eastAsia"/>
                      </w:rPr>
                    </w:pPr>
                    <w:r w:rsidRPr="00EB08D6">
                      <w:rPr>
                        <w:rFonts w:ascii="新細明體" w:hAnsi="Calibri" w:hint="eastAsia"/>
                      </w:rPr>
                      <w:t>第4課</w:t>
                    </w:r>
                    <w:r>
                      <w:rPr>
                        <w:rFonts w:ascii="新細明體" w:hAnsi="Calibri" w:hint="eastAsia"/>
                      </w:rPr>
                      <w:t xml:space="preserve"> </w:t>
                    </w:r>
                    <w:r w:rsidRPr="00D87CB1">
                      <w:rPr>
                        <w:rFonts w:ascii="新細明體" w:hAnsi="Calibri" w:hint="eastAsia"/>
                      </w:rPr>
                      <w:t>食品安全之旅</w:t>
                    </w:r>
                  </w:p>
                </w:txbxContent>
              </v:textbox>
            </v:shape>
            <v:line id="Line 861" o:spid="_x0000_s1441" style="position:absolute;visibility:visible" from="9513,10310" to="10798,10310" o:connectortype="straight" strokeweight="1.5pt"/>
            <v:line id="Line 862" o:spid="_x0000_s1442" style="position:absolute;visibility:visible" from="5094,10310" to="5865,10310" o:connectortype="straight" strokeweight="1.5pt"/>
            <w10:wrap type="topAndBottom"/>
          </v:group>
        </w:pict>
      </w:r>
      <w:r w:rsidR="00AC3EEF" w:rsidRPr="002213DB">
        <w:rPr>
          <w:rFonts w:hAnsi="新細明體" w:hint="eastAsia"/>
          <w:color w:val="000000"/>
        </w:rPr>
        <w:t xml:space="preserve"> </w:t>
      </w:r>
      <w:r w:rsidR="00AC3EEF" w:rsidRPr="00315F59">
        <w:rPr>
          <w:rFonts w:hAnsi="新細明體" w:hint="eastAsia"/>
          <w:color w:val="000000"/>
        </w:rPr>
        <w:t>健體</w:t>
      </w:r>
      <w:r w:rsidR="00AC3EEF" w:rsidRPr="002213DB">
        <w:rPr>
          <w:rFonts w:hAnsi="新細明體" w:hint="eastAsia"/>
          <w:color w:val="000000"/>
        </w:rPr>
        <w:t xml:space="preserve"> 領域課程計畫 設計者：</w:t>
      </w:r>
      <w:r w:rsidR="00AC3EEF" w:rsidRPr="004E4BFA">
        <w:rPr>
          <w:rFonts w:hAnsi="新細明體" w:hint="eastAsia"/>
          <w:color w:val="000000"/>
        </w:rPr>
        <w:t>六</w:t>
      </w:r>
      <w:r w:rsidR="00AC3EEF" w:rsidRPr="00315F59">
        <w:rPr>
          <w:rFonts w:hAnsi="新細明體" w:hint="eastAsia"/>
          <w:color w:val="000000"/>
        </w:rPr>
        <w:t>年級團隊</w:t>
      </w:r>
    </w:p>
    <w:p w:rsidR="00724C51" w:rsidRPr="00F023EB" w:rsidRDefault="00724C51" w:rsidP="00724C51">
      <w:pPr>
        <w:pStyle w:val="1"/>
        <w:jc w:val="both"/>
        <w:rPr>
          <w:rFonts w:ascii="新細明體" w:eastAsia="新細明體" w:hAnsi="新細明體" w:hint="eastAsia"/>
          <w:color w:val="000000"/>
        </w:rPr>
      </w:pPr>
      <w:r w:rsidRPr="00F023EB">
        <w:rPr>
          <w:rFonts w:ascii="新細明體" w:eastAsia="新細明體" w:hAnsi="新細明體" w:hint="eastAsia"/>
          <w:color w:val="000000"/>
        </w:rPr>
        <w:t>一、課程架構圖：</w:t>
      </w:r>
    </w:p>
    <w:p w:rsidR="00724C51" w:rsidRPr="00F023EB" w:rsidRDefault="00724C51" w:rsidP="00724C51">
      <w:pPr>
        <w:pStyle w:val="1"/>
        <w:jc w:val="both"/>
        <w:rPr>
          <w:rFonts w:ascii="新細明體" w:eastAsia="新細明體" w:hAnsi="新細明體" w:hint="eastAsia"/>
          <w:b/>
          <w:noProof/>
          <w:color w:val="000000"/>
        </w:rPr>
      </w:pPr>
      <w:r w:rsidRPr="00F023EB">
        <w:rPr>
          <w:rFonts w:ascii="新細明體" w:eastAsia="新細明體" w:hAnsi="新細明體" w:hint="eastAsia"/>
          <w:color w:val="000000"/>
        </w:rPr>
        <w:t>二、課程理念：</w:t>
      </w:r>
    </w:p>
    <w:p w:rsidR="00724C51" w:rsidRPr="00F023EB" w:rsidRDefault="00724C51" w:rsidP="00724C51">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1.以相融相合與相呼相應的模式，將健康與體育做統整教學。</w:t>
      </w:r>
    </w:p>
    <w:p w:rsidR="00724C51" w:rsidRPr="00F023EB" w:rsidRDefault="00724C51" w:rsidP="00724C51">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2.摒棄傳統健康與體育單一科目的學習，研發更多以「學習者為中心」的教學素材。</w:t>
      </w:r>
    </w:p>
    <w:p w:rsidR="00724C51" w:rsidRPr="00F023EB" w:rsidRDefault="00724C51" w:rsidP="00724C51">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3.依生長發展、人與食物、運動技能、運動參與、安全生活、健康心理、群體健康等七大主題軸之內涵，加以規畫安排，執行各階段須完成之目標。</w:t>
      </w:r>
    </w:p>
    <w:p w:rsidR="00724C51" w:rsidRPr="00F023EB" w:rsidRDefault="00724C51" w:rsidP="00724C51">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4.「健康」教材依照學生在不同生長發育階段健康需求的不同，提供充足的健康資訊，作為學生面對健康問題的選擇、判斷及做決定的基礎。</w:t>
      </w:r>
    </w:p>
    <w:p w:rsidR="00724C51" w:rsidRPr="00F023EB" w:rsidRDefault="00724C51" w:rsidP="00724C51">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lastRenderedPageBreak/>
        <w:t>5.「體育」教材注重循序漸進發展，在第一階段強調身體基本能力的操作與遊戲活動；第二階段強調運動基本技能的學習與遊戲比賽；第三階段強調應用運動技能與比賽活動的發展。</w:t>
      </w:r>
    </w:p>
    <w:p w:rsidR="00724C51" w:rsidRPr="00F023EB" w:rsidRDefault="00724C51" w:rsidP="00724C51">
      <w:pPr>
        <w:pStyle w:val="1"/>
        <w:spacing w:line="500" w:lineRule="exact"/>
        <w:ind w:right="57"/>
        <w:jc w:val="left"/>
        <w:rPr>
          <w:rFonts w:ascii="新細明體" w:eastAsia="新細明體" w:hAnsi="新細明體" w:hint="eastAsia"/>
          <w:color w:val="000000"/>
          <w:sz w:val="24"/>
        </w:rPr>
      </w:pPr>
    </w:p>
    <w:p w:rsidR="00724C51" w:rsidRPr="00F023EB" w:rsidRDefault="00724C51" w:rsidP="00724C51">
      <w:pPr>
        <w:pStyle w:val="1"/>
        <w:jc w:val="both"/>
        <w:rPr>
          <w:rFonts w:ascii="新細明體" w:eastAsia="新細明體" w:hAnsi="新細明體" w:hint="eastAsia"/>
          <w:color w:val="000000"/>
        </w:rPr>
      </w:pPr>
      <w:r w:rsidRPr="00F023EB">
        <w:rPr>
          <w:rFonts w:ascii="新細明體" w:eastAsia="新細明體" w:hAnsi="新細明體" w:hint="eastAsia"/>
          <w:color w:val="000000"/>
        </w:rPr>
        <w:t>三、先備經驗或知識簡述：</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1.透過籃球、羽球與排球運動，培養學生穩定性、操作性及移動性等基本運動技能；了解如何預防運動傷害，學習自我保護。</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2.珍惜醫療資源，認識就醫的權益和義務，以及擁有正確用藥的觀念。</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3.初探鐵人三項運動，體驗異程接力的合作精神；指導學生學習國術和簡單防身技巧。</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4.藉由澄清與討論，了解兩性互動原則，主動遠離不當的色情資訊，認識取得正確性知識的適當管道；正向上網、拒絕網路沉迷。</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5.認識充滿異國風情的拍手舞和方塊舞的精神及內涵，培養同儕互助的情誼。</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6.重視食品安全，學習外出用餐時應注意的餐飲衛生事項；了解食品中毒的發生原因，進而認識其種類與中毒時的應變方式。</w:t>
      </w:r>
    </w:p>
    <w:p w:rsidR="00724C51" w:rsidRPr="00F023EB" w:rsidRDefault="00724C51" w:rsidP="00724C51">
      <w:pPr>
        <w:pStyle w:val="1"/>
        <w:ind w:left="120" w:rightChars="10" w:right="24"/>
        <w:jc w:val="both"/>
        <w:rPr>
          <w:rFonts w:ascii="新細明體" w:eastAsia="新細明體" w:hAnsi="新細明體" w:hint="eastAsia"/>
          <w:color w:val="000000"/>
          <w:sz w:val="22"/>
        </w:rPr>
      </w:pPr>
    </w:p>
    <w:p w:rsidR="00724C51" w:rsidRPr="00F023EB" w:rsidRDefault="00724C51" w:rsidP="00724C51">
      <w:pPr>
        <w:pStyle w:val="1"/>
        <w:jc w:val="both"/>
        <w:rPr>
          <w:rFonts w:ascii="新細明體" w:eastAsia="新細明體" w:hAnsi="新細明體" w:hint="eastAsia"/>
          <w:color w:val="000000"/>
        </w:rPr>
      </w:pPr>
      <w:r w:rsidRPr="00F023EB">
        <w:rPr>
          <w:rFonts w:ascii="新細明體" w:eastAsia="新細明體" w:hAnsi="新細明體" w:hint="eastAsia"/>
          <w:color w:val="000000"/>
        </w:rPr>
        <w:t>四、課程目標：</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1.培養從事運動的興趣、習慣或運動時充分準備與計畫的態度，同時學會安全正確的運動技巧。</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2.了解就醫的權益和義務及正確用藥的原則。</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3.發展運動概念與運動技能，提升體適能。</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4.認識自我價值，並能做出明智的決定，拒絕網路沉迷。</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5.學習探索肢體的創作活動，並展現團結的精神。</w:t>
      </w:r>
    </w:p>
    <w:p w:rsidR="00724C51" w:rsidRPr="00F023EB" w:rsidRDefault="00724C51" w:rsidP="00724C51">
      <w:pPr>
        <w:pStyle w:val="1"/>
        <w:spacing w:line="400" w:lineRule="exact"/>
        <w:ind w:left="574"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6.認識食品安全的重要性，了解食品中毒的發生原因、種類、應變方式與自我照護原則。</w:t>
      </w:r>
    </w:p>
    <w:p w:rsidR="00724C51" w:rsidRPr="00F023EB" w:rsidRDefault="00724C51" w:rsidP="00724C51">
      <w:pPr>
        <w:pStyle w:val="1"/>
        <w:spacing w:line="500" w:lineRule="exact"/>
        <w:ind w:right="57"/>
        <w:jc w:val="left"/>
        <w:rPr>
          <w:rFonts w:ascii="新細明體" w:eastAsia="新細明體" w:hAnsi="新細明體" w:hint="eastAsia"/>
          <w:color w:val="000000"/>
          <w:sz w:val="22"/>
        </w:rPr>
      </w:pPr>
    </w:p>
    <w:p w:rsidR="00724C51" w:rsidRPr="00F023EB" w:rsidRDefault="00724C51" w:rsidP="00724C51">
      <w:pPr>
        <w:pStyle w:val="1"/>
        <w:tabs>
          <w:tab w:val="left" w:pos="540"/>
          <w:tab w:val="left" w:pos="720"/>
        </w:tabs>
        <w:jc w:val="both"/>
        <w:rPr>
          <w:rFonts w:ascii="新細明體" w:eastAsia="新細明體" w:hAnsi="新細明體" w:hint="eastAsia"/>
          <w:color w:val="000000"/>
          <w:sz w:val="22"/>
        </w:rPr>
      </w:pPr>
      <w:r w:rsidRPr="00F023EB">
        <w:rPr>
          <w:rFonts w:ascii="新細明體" w:eastAsia="新細明體" w:hAnsi="新細明體" w:hint="eastAsia"/>
          <w:color w:val="000000"/>
        </w:rPr>
        <w:t>五、教學策略建議：</w:t>
      </w:r>
    </w:p>
    <w:p w:rsidR="00724C51" w:rsidRPr="00F023EB" w:rsidRDefault="00724C51" w:rsidP="00724C51">
      <w:pPr>
        <w:pStyle w:val="1"/>
        <w:spacing w:line="400" w:lineRule="exact"/>
        <w:ind w:leftChars="227" w:left="545" w:right="57"/>
        <w:jc w:val="left"/>
        <w:rPr>
          <w:rFonts w:ascii="新細明體" w:eastAsia="新細明體" w:hAnsi="新細明體" w:hint="eastAsia"/>
          <w:color w:val="000000"/>
          <w:sz w:val="22"/>
        </w:rPr>
      </w:pPr>
      <w:r w:rsidRPr="00F023EB">
        <w:rPr>
          <w:rFonts w:ascii="新細明體" w:eastAsia="新細明體" w:hAnsi="新細明體" w:hint="eastAsia"/>
          <w:color w:val="000000"/>
          <w:sz w:val="22"/>
        </w:rPr>
        <w:t>健康教學以培養兒童具備良好的健康行為為首要目標，本教材運用各種價值澄清、腦力激盪、遊戲法、陪席式討論、布或紙偶戲、演戲、角色扮演、小組討論、實驗、示範、問答、講述法等多元方式，達成各單元的學習目標；體育教學以培養兒童具備良好的身體適應力為首要目標，本教材以啟發、創造、樂趣化之教學，讓兒童在活動中獲得成就感，並享受運動的樂趣。</w:t>
      </w:r>
    </w:p>
    <w:p w:rsidR="00724C51" w:rsidRPr="00F023EB" w:rsidRDefault="00724C51" w:rsidP="00724C51">
      <w:pPr>
        <w:pStyle w:val="-1"/>
        <w:tabs>
          <w:tab w:val="num" w:pos="900"/>
        </w:tabs>
        <w:ind w:firstLine="0"/>
        <w:rPr>
          <w:rFonts w:ascii="新細明體" w:eastAsia="新細明體" w:hAnsi="新細明體" w:hint="eastAsia"/>
          <w:color w:val="000000"/>
          <w:sz w:val="22"/>
        </w:rPr>
      </w:pPr>
    </w:p>
    <w:p w:rsidR="00724C51" w:rsidRPr="00F023EB" w:rsidRDefault="00724C51" w:rsidP="00724C51">
      <w:pPr>
        <w:pStyle w:val="1"/>
        <w:jc w:val="both"/>
        <w:rPr>
          <w:rFonts w:ascii="新細明體" w:eastAsia="新細明體" w:hAnsi="新細明體" w:hint="eastAsia"/>
          <w:color w:val="000000"/>
        </w:rPr>
      </w:pPr>
      <w:r w:rsidRPr="00F023EB">
        <w:rPr>
          <w:rFonts w:ascii="新細明體" w:eastAsia="新細明體" w:hAnsi="新細明體" w:hint="eastAsia"/>
          <w:color w:val="000000"/>
        </w:rPr>
        <w:t>六、參考資料：</w:t>
      </w:r>
    </w:p>
    <w:p w:rsidR="00724C51" w:rsidRPr="00F023EB" w:rsidRDefault="00724C51" w:rsidP="00724C51">
      <w:pPr>
        <w:pStyle w:val="1"/>
        <w:spacing w:line="400" w:lineRule="exact"/>
        <w:ind w:left="574" w:right="57"/>
        <w:jc w:val="left"/>
        <w:rPr>
          <w:rFonts w:ascii="新細明體" w:eastAsia="新細明體" w:hAnsi="新細明體"/>
          <w:color w:val="000000"/>
          <w:sz w:val="22"/>
        </w:rPr>
      </w:pPr>
      <w:r w:rsidRPr="00F023EB">
        <w:rPr>
          <w:rFonts w:ascii="新細明體" w:eastAsia="新細明體" w:hAnsi="新細明體" w:hint="eastAsia"/>
          <w:color w:val="000000"/>
          <w:sz w:val="22"/>
        </w:rPr>
        <w:t>1.</w:t>
      </w:r>
      <w:r w:rsidRPr="00F023EB">
        <w:rPr>
          <w:rFonts w:ascii="新細明體" w:eastAsia="新細明體" w:hAnsi="新細明體" w:cs="Times-Roman"/>
          <w:color w:val="000000"/>
          <w:kern w:val="0"/>
          <w:sz w:val="23"/>
          <w:szCs w:val="23"/>
        </w:rPr>
        <w:t xml:space="preserve"> </w:t>
      </w:r>
      <w:r w:rsidRPr="00F023EB">
        <w:rPr>
          <w:rFonts w:ascii="新細明體" w:eastAsia="新細明體" w:hAnsi="新細明體" w:cs="DFBiaoSongStd-W4" w:hint="eastAsia"/>
          <w:color w:val="000000"/>
          <w:kern w:val="0"/>
          <w:sz w:val="23"/>
          <w:szCs w:val="23"/>
        </w:rPr>
        <w:t>杜信忠（</w:t>
      </w:r>
      <w:r w:rsidRPr="00F023EB">
        <w:rPr>
          <w:rFonts w:ascii="新細明體" w:eastAsia="新細明體" w:hAnsi="新細明體" w:cs="Times-Roman"/>
          <w:color w:val="000000"/>
          <w:kern w:val="0"/>
          <w:sz w:val="23"/>
          <w:szCs w:val="23"/>
        </w:rPr>
        <w:t>2014</w:t>
      </w:r>
      <w:r w:rsidRPr="00F023EB">
        <w:rPr>
          <w:rFonts w:ascii="新細明體" w:eastAsia="新細明體" w:hAnsi="新細明體" w:cs="DFBiaoSongStd-W4" w:hint="eastAsia"/>
          <w:color w:val="000000"/>
          <w:kern w:val="0"/>
          <w:sz w:val="23"/>
          <w:szCs w:val="23"/>
        </w:rPr>
        <w:t>）。排球技巧指南。臺南市：文國書局。</w:t>
      </w:r>
    </w:p>
    <w:p w:rsidR="00724C51" w:rsidRPr="00F023EB" w:rsidRDefault="00724C51" w:rsidP="00724C51">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2. </w:t>
      </w:r>
      <w:r w:rsidRPr="00F023EB">
        <w:rPr>
          <w:rFonts w:ascii="新細明體" w:hAnsi="新細明體" w:cs="DFBiaoSongStd-W4" w:hint="eastAsia"/>
          <w:color w:val="000000"/>
          <w:kern w:val="0"/>
          <w:sz w:val="23"/>
          <w:szCs w:val="23"/>
        </w:rPr>
        <w:t>日本排球協會指導普及委員會編（民</w:t>
      </w:r>
      <w:r w:rsidRPr="00F023EB">
        <w:rPr>
          <w:rFonts w:ascii="新細明體" w:hAnsi="新細明體" w:cs="Times-Roman"/>
          <w:color w:val="000000"/>
          <w:kern w:val="0"/>
          <w:sz w:val="23"/>
          <w:szCs w:val="23"/>
        </w:rPr>
        <w:t>89</w:t>
      </w:r>
      <w:r w:rsidRPr="00F023EB">
        <w:rPr>
          <w:rFonts w:ascii="新細明體" w:hAnsi="新細明體" w:cs="DFBiaoSongStd-W4" w:hint="eastAsia"/>
          <w:color w:val="000000"/>
          <w:kern w:val="0"/>
          <w:sz w:val="23"/>
          <w:szCs w:val="23"/>
        </w:rPr>
        <w:t>）。實戰排球。臺北市：聯廣。</w:t>
      </w:r>
    </w:p>
    <w:p w:rsidR="00724C51" w:rsidRPr="00F023EB" w:rsidRDefault="00724C51" w:rsidP="00724C51">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3. </w:t>
      </w:r>
      <w:r w:rsidRPr="00F023EB">
        <w:rPr>
          <w:rFonts w:ascii="新細明體" w:hAnsi="新細明體" w:cs="DFBiaoSongStd-W4" w:hint="eastAsia"/>
          <w:color w:val="000000"/>
          <w:kern w:val="0"/>
          <w:sz w:val="23"/>
          <w:szCs w:val="23"/>
        </w:rPr>
        <w:t>黃薇嬪譯（</w:t>
      </w:r>
      <w:r w:rsidRPr="00F023EB">
        <w:rPr>
          <w:rFonts w:ascii="新細明體" w:hAnsi="新細明體" w:cs="Times-Roman"/>
          <w:color w:val="000000"/>
          <w:kern w:val="0"/>
          <w:sz w:val="23"/>
          <w:szCs w:val="23"/>
        </w:rPr>
        <w:t>2013</w:t>
      </w:r>
      <w:r w:rsidRPr="00F023EB">
        <w:rPr>
          <w:rFonts w:ascii="新細明體" w:hAnsi="新細明體" w:cs="DFBiaoSongStd-W4" w:hint="eastAsia"/>
          <w:color w:val="000000"/>
          <w:kern w:val="0"/>
          <w:sz w:val="23"/>
          <w:szCs w:val="23"/>
        </w:rPr>
        <w:t>）。提升排球技巧</w:t>
      </w:r>
      <w:r w:rsidRPr="00F023EB">
        <w:rPr>
          <w:rFonts w:ascii="新細明體" w:hAnsi="新細明體" w:cs="Times-Roman"/>
          <w:color w:val="000000"/>
          <w:kern w:val="0"/>
          <w:sz w:val="23"/>
          <w:szCs w:val="23"/>
        </w:rPr>
        <w:t>200</w:t>
      </w:r>
      <w:r w:rsidRPr="00F023EB">
        <w:rPr>
          <w:rFonts w:ascii="新細明體" w:hAnsi="新細明體" w:cs="DFBiaoSongStd-W4" w:hint="eastAsia"/>
          <w:color w:val="000000"/>
          <w:kern w:val="0"/>
          <w:sz w:val="23"/>
          <w:szCs w:val="23"/>
        </w:rPr>
        <w:t>絕招。臺北市：東販。</w:t>
      </w:r>
    </w:p>
    <w:p w:rsidR="00724C51" w:rsidRPr="00F023EB" w:rsidRDefault="00724C51" w:rsidP="00724C51">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4. </w:t>
      </w:r>
      <w:r w:rsidRPr="00F023EB">
        <w:rPr>
          <w:rFonts w:ascii="新細明體" w:hAnsi="新細明體" w:cs="DFBiaoSongStd-W4" w:hint="eastAsia"/>
          <w:color w:val="000000"/>
          <w:kern w:val="0"/>
          <w:sz w:val="23"/>
          <w:szCs w:val="23"/>
        </w:rPr>
        <w:t>黃菁、劉建興（民</w:t>
      </w:r>
      <w:r w:rsidRPr="00F023EB">
        <w:rPr>
          <w:rFonts w:ascii="新細明體" w:hAnsi="新細明體" w:cs="Times-Roman"/>
          <w:color w:val="000000"/>
          <w:kern w:val="0"/>
          <w:sz w:val="23"/>
          <w:szCs w:val="23"/>
        </w:rPr>
        <w:t>83</w:t>
      </w:r>
      <w:r w:rsidRPr="00F023EB">
        <w:rPr>
          <w:rFonts w:ascii="新細明體" w:hAnsi="新細明體" w:cs="DFBiaoSongStd-W4" w:hint="eastAsia"/>
          <w:color w:val="000000"/>
          <w:kern w:val="0"/>
          <w:sz w:val="23"/>
          <w:szCs w:val="23"/>
        </w:rPr>
        <w:t>）。球類教學手冊。臺北縣：臺灣省國民學校教師研習會。</w:t>
      </w:r>
    </w:p>
    <w:p w:rsidR="00724C51" w:rsidRPr="00F023EB" w:rsidRDefault="00724C51" w:rsidP="00724C51">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5. </w:t>
      </w:r>
      <w:r w:rsidRPr="00F023EB">
        <w:rPr>
          <w:rFonts w:ascii="新細明體" w:hAnsi="新細明體" w:cs="DFBiaoSongStd-W4" w:hint="eastAsia"/>
          <w:color w:val="000000"/>
          <w:kern w:val="0"/>
          <w:sz w:val="23"/>
          <w:szCs w:val="23"/>
        </w:rPr>
        <w:t>阮志聰（主編）（民</w:t>
      </w:r>
      <w:r w:rsidRPr="00F023EB">
        <w:rPr>
          <w:rFonts w:ascii="新細明體" w:hAnsi="新細明體" w:cs="Times-Roman"/>
          <w:color w:val="000000"/>
          <w:kern w:val="0"/>
          <w:sz w:val="23"/>
          <w:szCs w:val="23"/>
        </w:rPr>
        <w:t>83</w:t>
      </w:r>
      <w:r w:rsidRPr="00F023EB">
        <w:rPr>
          <w:rFonts w:ascii="新細明體" w:hAnsi="新細明體" w:cs="DFBiaoSongStd-W4" w:hint="eastAsia"/>
          <w:color w:val="000000"/>
          <w:kern w:val="0"/>
          <w:sz w:val="23"/>
          <w:szCs w:val="23"/>
        </w:rPr>
        <w:t>）。球類教學手冊。新北市：臺灣省教師研習會。</w:t>
      </w:r>
    </w:p>
    <w:p w:rsidR="00724C51" w:rsidRPr="00F023EB" w:rsidRDefault="00724C51" w:rsidP="00724C51">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lastRenderedPageBreak/>
        <w:t xml:space="preserve">6. </w:t>
      </w:r>
      <w:r w:rsidRPr="00F023EB">
        <w:rPr>
          <w:rFonts w:ascii="新細明體" w:hAnsi="新細明體" w:cs="DFBiaoSongStd-W4" w:hint="eastAsia"/>
          <w:color w:val="000000"/>
          <w:kern w:val="0"/>
          <w:sz w:val="23"/>
          <w:szCs w:val="23"/>
        </w:rPr>
        <w:t>許義雄（主編）（民</w:t>
      </w:r>
      <w:r w:rsidRPr="00F023EB">
        <w:rPr>
          <w:rFonts w:ascii="新細明體" w:hAnsi="新細明體" w:cs="Times-Roman"/>
          <w:color w:val="000000"/>
          <w:kern w:val="0"/>
          <w:sz w:val="23"/>
          <w:szCs w:val="23"/>
        </w:rPr>
        <w:t>86</w:t>
      </w:r>
      <w:r w:rsidRPr="00F023EB">
        <w:rPr>
          <w:rFonts w:ascii="新細明體" w:hAnsi="新細明體" w:cs="DFBiaoSongStd-W4" w:hint="eastAsia"/>
          <w:color w:val="000000"/>
          <w:kern w:val="0"/>
          <w:sz w:val="23"/>
          <w:szCs w:val="23"/>
        </w:rPr>
        <w:t>）。學校體育教材教法與評量—足球。臺北市：教育部。</w:t>
      </w:r>
    </w:p>
    <w:p w:rsidR="00724C51" w:rsidRPr="00F023EB" w:rsidRDefault="00724C51" w:rsidP="00724C51">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7. </w:t>
      </w:r>
      <w:r w:rsidRPr="00F023EB">
        <w:rPr>
          <w:rFonts w:ascii="新細明體" w:hAnsi="新細明體" w:cs="DFBiaoSongStd-W4" w:hint="eastAsia"/>
          <w:color w:val="000000"/>
          <w:kern w:val="0"/>
          <w:sz w:val="23"/>
          <w:szCs w:val="23"/>
        </w:rPr>
        <w:t>阮志聰等（民</w:t>
      </w:r>
      <w:r w:rsidRPr="00F023EB">
        <w:rPr>
          <w:rFonts w:ascii="新細明體" w:hAnsi="新細明體" w:cs="Times-Roman"/>
          <w:color w:val="000000"/>
          <w:kern w:val="0"/>
          <w:sz w:val="23"/>
          <w:szCs w:val="23"/>
        </w:rPr>
        <w:t>88</w:t>
      </w:r>
      <w:r w:rsidRPr="00F023EB">
        <w:rPr>
          <w:rFonts w:ascii="新細明體" w:hAnsi="新細明體" w:cs="DFBiaoSongStd-W4" w:hint="eastAsia"/>
          <w:color w:val="000000"/>
          <w:kern w:val="0"/>
          <w:sz w:val="23"/>
          <w:szCs w:val="23"/>
        </w:rPr>
        <w:t>）。國民小學體育科教學資料。臺北縣：臺灣省國民學校教師研習會。</w:t>
      </w:r>
    </w:p>
    <w:p w:rsidR="00724C51" w:rsidRPr="00F023EB" w:rsidRDefault="00724C51" w:rsidP="00724C51">
      <w:pPr>
        <w:autoSpaceDE w:val="0"/>
        <w:autoSpaceDN w:val="0"/>
        <w:adjustRightInd w:val="0"/>
        <w:ind w:leftChars="236" w:left="566"/>
        <w:rPr>
          <w:rFonts w:ascii="新細明體" w:hAnsi="新細明體" w:cs="DFBiaoSongStd-W4"/>
          <w:color w:val="000000"/>
          <w:kern w:val="0"/>
          <w:sz w:val="23"/>
          <w:szCs w:val="23"/>
        </w:rPr>
      </w:pPr>
      <w:r w:rsidRPr="00F023EB">
        <w:rPr>
          <w:rFonts w:ascii="新細明體" w:hAnsi="新細明體" w:cs="Times-Roman"/>
          <w:color w:val="000000"/>
          <w:kern w:val="0"/>
          <w:sz w:val="23"/>
          <w:szCs w:val="23"/>
        </w:rPr>
        <w:t xml:space="preserve">8. </w:t>
      </w:r>
      <w:r w:rsidRPr="00F023EB">
        <w:rPr>
          <w:rFonts w:ascii="新細明體" w:hAnsi="新細明體" w:cs="DFBiaoSongStd-W4" w:hint="eastAsia"/>
          <w:color w:val="000000"/>
          <w:kern w:val="0"/>
          <w:sz w:val="23"/>
          <w:szCs w:val="23"/>
        </w:rPr>
        <w:t>阮志聰（主編）（民</w:t>
      </w:r>
      <w:r w:rsidRPr="00F023EB">
        <w:rPr>
          <w:rFonts w:ascii="新細明體" w:hAnsi="新細明體" w:cs="Times-Roman"/>
          <w:color w:val="000000"/>
          <w:kern w:val="0"/>
          <w:sz w:val="23"/>
          <w:szCs w:val="23"/>
        </w:rPr>
        <w:t>88</w:t>
      </w:r>
      <w:r w:rsidRPr="00F023EB">
        <w:rPr>
          <w:rFonts w:ascii="新細明體" w:hAnsi="新細明體" w:cs="DFBiaoSongStd-W4" w:hint="eastAsia"/>
          <w:color w:val="000000"/>
          <w:kern w:val="0"/>
          <w:sz w:val="23"/>
          <w:szCs w:val="23"/>
        </w:rPr>
        <w:t>）。運動教育教學手冊。臺北縣：臺灣省國民學校教師研習會。</w:t>
      </w:r>
    </w:p>
    <w:p w:rsidR="00724C51" w:rsidRPr="00F023EB" w:rsidRDefault="00724C51" w:rsidP="00724C51">
      <w:pPr>
        <w:autoSpaceDE w:val="0"/>
        <w:autoSpaceDN w:val="0"/>
        <w:adjustRightInd w:val="0"/>
        <w:ind w:leftChars="236" w:left="566"/>
        <w:rPr>
          <w:rFonts w:ascii="新細明體" w:hAnsi="新細明體" w:cs="DFBiaoSongStd-W4" w:hint="eastAsia"/>
          <w:color w:val="000000"/>
          <w:kern w:val="0"/>
          <w:sz w:val="23"/>
          <w:szCs w:val="23"/>
        </w:rPr>
      </w:pPr>
      <w:r w:rsidRPr="00F023EB">
        <w:rPr>
          <w:rFonts w:ascii="新細明體" w:hAnsi="新細明體" w:cs="Times-Roman"/>
          <w:color w:val="000000"/>
          <w:kern w:val="0"/>
          <w:sz w:val="23"/>
          <w:szCs w:val="23"/>
        </w:rPr>
        <w:t xml:space="preserve">9. </w:t>
      </w:r>
      <w:r w:rsidRPr="00F023EB">
        <w:rPr>
          <w:rFonts w:ascii="新細明體" w:hAnsi="新細明體" w:cs="DFBiaoSongStd-W4" w:hint="eastAsia"/>
          <w:color w:val="000000"/>
          <w:kern w:val="0"/>
          <w:sz w:val="23"/>
          <w:szCs w:val="23"/>
        </w:rPr>
        <w:t>陳明德等著（民</w:t>
      </w:r>
      <w:r w:rsidRPr="00F023EB">
        <w:rPr>
          <w:rFonts w:ascii="新細明體" w:hAnsi="新細明體" w:cs="Times-Roman"/>
          <w:color w:val="000000"/>
          <w:kern w:val="0"/>
          <w:sz w:val="23"/>
          <w:szCs w:val="23"/>
        </w:rPr>
        <w:t>90</w:t>
      </w:r>
      <w:r w:rsidRPr="00F023EB">
        <w:rPr>
          <w:rFonts w:ascii="新細明體" w:hAnsi="新細明體" w:cs="DFBiaoSongStd-W4" w:hint="eastAsia"/>
          <w:color w:val="000000"/>
          <w:kern w:val="0"/>
          <w:sz w:val="23"/>
          <w:szCs w:val="23"/>
        </w:rPr>
        <w:t>）。國小體育教學指引第九、十冊。新北市：康軒文教。</w:t>
      </w:r>
    </w:p>
    <w:p w:rsidR="00724C51" w:rsidRPr="00F023EB" w:rsidRDefault="00724C51" w:rsidP="00724C51">
      <w:pPr>
        <w:autoSpaceDE w:val="0"/>
        <w:autoSpaceDN w:val="0"/>
        <w:adjustRightInd w:val="0"/>
        <w:ind w:leftChars="236" w:left="566"/>
        <w:rPr>
          <w:rFonts w:ascii="新細明體" w:hAnsi="新細明體" w:cs="DFBiaoSongStd-W4" w:hint="eastAsia"/>
          <w:color w:val="000000"/>
          <w:kern w:val="0"/>
          <w:sz w:val="23"/>
          <w:szCs w:val="23"/>
        </w:rPr>
      </w:pPr>
      <w:r w:rsidRPr="00F023EB">
        <w:rPr>
          <w:rFonts w:ascii="新細明體" w:hAnsi="新細明體" w:cs="Times-Roman"/>
          <w:color w:val="000000"/>
          <w:kern w:val="0"/>
          <w:sz w:val="23"/>
          <w:szCs w:val="23"/>
        </w:rPr>
        <w:t xml:space="preserve">10. </w:t>
      </w:r>
      <w:r w:rsidRPr="00F023EB">
        <w:rPr>
          <w:rFonts w:ascii="新細明體" w:hAnsi="新細明體" w:cs="DFBiaoSongStd-W4" w:hint="eastAsia"/>
          <w:color w:val="000000"/>
          <w:kern w:val="0"/>
          <w:sz w:val="23"/>
          <w:szCs w:val="23"/>
        </w:rPr>
        <w:t>教育部（民</w:t>
      </w:r>
      <w:r w:rsidRPr="00F023EB">
        <w:rPr>
          <w:rFonts w:ascii="新細明體" w:hAnsi="新細明體" w:cs="Times-Roman"/>
          <w:color w:val="000000"/>
          <w:kern w:val="0"/>
          <w:sz w:val="23"/>
          <w:szCs w:val="23"/>
        </w:rPr>
        <w:t>97</w:t>
      </w:r>
      <w:r w:rsidRPr="00F023EB">
        <w:rPr>
          <w:rFonts w:ascii="新細明體" w:hAnsi="新細明體" w:cs="DFBiaoSongStd-W4" w:hint="eastAsia"/>
          <w:color w:val="000000"/>
          <w:kern w:val="0"/>
          <w:sz w:val="23"/>
          <w:szCs w:val="23"/>
        </w:rPr>
        <w:t>）。國民中小學九年一貫課程綱要。臺北市：教育部。</w:t>
      </w:r>
    </w:p>
    <w:p w:rsidR="00724C51" w:rsidRPr="00F023EB" w:rsidRDefault="00724C51" w:rsidP="00724C51">
      <w:pPr>
        <w:pStyle w:val="1"/>
        <w:tabs>
          <w:tab w:val="num" w:pos="920"/>
        </w:tabs>
        <w:spacing w:line="400" w:lineRule="exact"/>
        <w:ind w:leftChars="-7" w:left="4" w:right="57" w:hangingChars="9" w:hanging="21"/>
        <w:jc w:val="left"/>
        <w:rPr>
          <w:rFonts w:ascii="新細明體" w:eastAsia="新細明體" w:hAnsi="新細明體" w:cs="DFBiaoSongStd-W4" w:hint="eastAsia"/>
          <w:color w:val="000000"/>
          <w:kern w:val="0"/>
          <w:sz w:val="23"/>
          <w:szCs w:val="23"/>
        </w:rPr>
      </w:pPr>
    </w:p>
    <w:p w:rsidR="00724C51" w:rsidRPr="00F023EB" w:rsidRDefault="00724C51" w:rsidP="00724C51">
      <w:pPr>
        <w:pStyle w:val="1"/>
        <w:jc w:val="both"/>
        <w:rPr>
          <w:rFonts w:ascii="新細明體" w:eastAsia="新細明體" w:hAnsi="新細明體" w:hint="eastAsia"/>
          <w:color w:val="000000"/>
        </w:rPr>
      </w:pPr>
      <w:r w:rsidRPr="00F023EB">
        <w:rPr>
          <w:rFonts w:ascii="新細明體" w:eastAsia="新細明體" w:hAnsi="新細明體" w:hint="eastAsia"/>
          <w:color w:val="000000"/>
        </w:rPr>
        <w:t>七、課程計畫：</w:t>
      </w:r>
    </w:p>
    <w:p w:rsidR="00724C51" w:rsidRPr="00F023EB" w:rsidRDefault="00724C51" w:rsidP="00724C51">
      <w:pPr>
        <w:pStyle w:val="1"/>
        <w:ind w:leftChars="227" w:left="545" w:right="57"/>
        <w:jc w:val="both"/>
        <w:rPr>
          <w:rFonts w:ascii="新細明體" w:eastAsia="新細明體" w:hAnsi="新細明體" w:hint="eastAsia"/>
          <w:color w:val="000000"/>
          <w:sz w:val="22"/>
        </w:rPr>
      </w:pPr>
      <w:r w:rsidRPr="00F023EB">
        <w:rPr>
          <w:rFonts w:ascii="新細明體" w:eastAsia="新細明體" w:hAnsi="新細明體" w:hint="eastAsia"/>
          <w:color w:val="000000"/>
          <w:sz w:val="22"/>
        </w:rPr>
        <w:t>學習總目標：</w:t>
      </w:r>
    </w:p>
    <w:p w:rsidR="00724C51" w:rsidRPr="00F023EB" w:rsidRDefault="00724C51" w:rsidP="00724C51">
      <w:pPr>
        <w:pStyle w:val="1"/>
        <w:ind w:leftChars="227" w:left="545"/>
        <w:jc w:val="left"/>
        <w:rPr>
          <w:rFonts w:ascii="新細明體" w:eastAsia="新細明體" w:hAnsi="新細明體" w:hint="eastAsia"/>
          <w:color w:val="000000"/>
          <w:sz w:val="22"/>
          <w:szCs w:val="22"/>
        </w:rPr>
      </w:pPr>
      <w:r w:rsidRPr="00F023EB">
        <w:rPr>
          <w:rFonts w:ascii="新細明體" w:eastAsia="新細明體" w:hAnsi="新細明體"/>
          <w:color w:val="000000"/>
          <w:sz w:val="22"/>
          <w:szCs w:val="22"/>
        </w:rPr>
        <w:t>1.</w:t>
      </w:r>
      <w:r w:rsidRPr="00F023EB">
        <w:rPr>
          <w:rFonts w:ascii="新細明體" w:eastAsia="新細明體" w:hAnsi="新細明體" w:hint="eastAsia"/>
          <w:color w:val="000000"/>
          <w:sz w:val="22"/>
          <w:szCs w:val="22"/>
        </w:rPr>
        <w:t>學習團隊合作的運動項目，並展現肢體的協調能力。</w:t>
      </w:r>
    </w:p>
    <w:p w:rsidR="00724C51" w:rsidRPr="00F023EB" w:rsidRDefault="00724C51" w:rsidP="00724C51">
      <w:pPr>
        <w:pStyle w:val="1"/>
        <w:ind w:leftChars="227" w:left="545"/>
        <w:jc w:val="left"/>
        <w:rPr>
          <w:rFonts w:ascii="新細明體" w:eastAsia="新細明體" w:hAnsi="新細明體"/>
          <w:color w:val="000000"/>
          <w:sz w:val="22"/>
          <w:szCs w:val="22"/>
        </w:rPr>
      </w:pPr>
      <w:r w:rsidRPr="00F023EB">
        <w:rPr>
          <w:rFonts w:ascii="新細明體" w:eastAsia="新細明體" w:hAnsi="新細明體" w:hint="eastAsia"/>
          <w:color w:val="000000"/>
          <w:sz w:val="22"/>
          <w:szCs w:val="22"/>
        </w:rPr>
        <w:t>2.探究珍惜醫療資源的方法，</w:t>
      </w:r>
      <w:r w:rsidRPr="00F023EB">
        <w:rPr>
          <w:rFonts w:ascii="新細明體" w:eastAsia="新細明體" w:hAnsi="新細明體" w:hint="eastAsia"/>
          <w:color w:val="000000"/>
          <w:sz w:val="22"/>
        </w:rPr>
        <w:t>了解就醫的權益和義務及正確用藥的原則</w:t>
      </w:r>
      <w:r w:rsidRPr="00F023EB">
        <w:rPr>
          <w:rFonts w:ascii="新細明體" w:eastAsia="新細明體" w:hAnsi="新細明體" w:hint="eastAsia"/>
          <w:color w:val="000000"/>
          <w:sz w:val="22"/>
          <w:szCs w:val="22"/>
        </w:rPr>
        <w:t>。</w:t>
      </w:r>
    </w:p>
    <w:p w:rsidR="00724C51" w:rsidRPr="00F023EB" w:rsidRDefault="00724C51" w:rsidP="00724C51">
      <w:pPr>
        <w:pStyle w:val="1"/>
        <w:ind w:leftChars="227" w:left="545"/>
        <w:jc w:val="left"/>
        <w:rPr>
          <w:rFonts w:ascii="新細明體" w:eastAsia="新細明體" w:hAnsi="新細明體"/>
          <w:color w:val="000000"/>
          <w:sz w:val="22"/>
          <w:szCs w:val="22"/>
        </w:rPr>
      </w:pPr>
      <w:r w:rsidRPr="00F023EB">
        <w:rPr>
          <w:rFonts w:ascii="新細明體" w:eastAsia="新細明體" w:hAnsi="新細明體" w:hint="eastAsia"/>
          <w:color w:val="000000"/>
          <w:sz w:val="22"/>
          <w:szCs w:val="22"/>
        </w:rPr>
        <w:t>3</w:t>
      </w:r>
      <w:r w:rsidRPr="00F023EB">
        <w:rPr>
          <w:rFonts w:ascii="新細明體" w:eastAsia="新細明體" w:hAnsi="新細明體"/>
          <w:color w:val="000000"/>
          <w:sz w:val="22"/>
          <w:szCs w:val="22"/>
        </w:rPr>
        <w:t>.</w:t>
      </w:r>
      <w:r w:rsidRPr="00F023EB">
        <w:rPr>
          <w:rFonts w:ascii="新細明體" w:eastAsia="新細明體" w:hAnsi="新細明體" w:hint="eastAsia"/>
          <w:color w:val="000000"/>
          <w:sz w:val="22"/>
          <w:szCs w:val="22"/>
        </w:rPr>
        <w:t>學會控制身體的能力，熟練田徑運動的規則和</w:t>
      </w:r>
      <w:r w:rsidRPr="00F023EB">
        <w:rPr>
          <w:rFonts w:ascii="新細明體" w:eastAsia="新細明體" w:hAnsi="新細明體" w:hint="eastAsia"/>
          <w:color w:val="000000"/>
          <w:sz w:val="22"/>
        </w:rPr>
        <w:t>國術</w:t>
      </w:r>
      <w:r w:rsidRPr="00F023EB">
        <w:rPr>
          <w:rFonts w:ascii="新細明體" w:eastAsia="新細明體" w:hAnsi="新細明體" w:hint="eastAsia"/>
          <w:color w:val="000000"/>
          <w:sz w:val="22"/>
          <w:szCs w:val="22"/>
        </w:rPr>
        <w:t>的基本技能。</w:t>
      </w:r>
    </w:p>
    <w:p w:rsidR="00724C51" w:rsidRPr="00F023EB" w:rsidRDefault="00724C51" w:rsidP="00724C51">
      <w:pPr>
        <w:pStyle w:val="1"/>
        <w:ind w:leftChars="227" w:left="545"/>
        <w:jc w:val="left"/>
        <w:rPr>
          <w:rFonts w:ascii="新細明體" w:eastAsia="新細明體" w:hAnsi="新細明體" w:hint="eastAsia"/>
          <w:color w:val="000000"/>
          <w:sz w:val="22"/>
          <w:szCs w:val="22"/>
        </w:rPr>
      </w:pPr>
      <w:r w:rsidRPr="00F023EB">
        <w:rPr>
          <w:rFonts w:ascii="新細明體" w:eastAsia="新細明體" w:hAnsi="新細明體" w:hint="eastAsia"/>
          <w:color w:val="000000"/>
          <w:sz w:val="22"/>
          <w:szCs w:val="22"/>
        </w:rPr>
        <w:t>4.認識並愛惜自我，學習拒絕網路不當誘惑。</w:t>
      </w:r>
    </w:p>
    <w:p w:rsidR="00724C51" w:rsidRPr="00F023EB" w:rsidRDefault="00724C51" w:rsidP="00724C51">
      <w:pPr>
        <w:pStyle w:val="1"/>
        <w:ind w:leftChars="227" w:left="545"/>
        <w:jc w:val="left"/>
        <w:rPr>
          <w:rFonts w:ascii="新細明體" w:eastAsia="新細明體" w:hAnsi="新細明體" w:hint="eastAsia"/>
          <w:color w:val="000000"/>
          <w:sz w:val="22"/>
          <w:szCs w:val="22"/>
        </w:rPr>
      </w:pPr>
      <w:r w:rsidRPr="00F023EB">
        <w:rPr>
          <w:rFonts w:ascii="新細明體" w:eastAsia="新細明體" w:hAnsi="新細明體" w:hint="eastAsia"/>
          <w:color w:val="000000"/>
          <w:sz w:val="22"/>
          <w:szCs w:val="22"/>
        </w:rPr>
        <w:t>5.掌握身體律動的技巧，激發肢體創作的能力。</w:t>
      </w:r>
    </w:p>
    <w:p w:rsidR="00724C51" w:rsidRDefault="00724C51" w:rsidP="00724C51">
      <w:pPr>
        <w:pStyle w:val="1"/>
        <w:ind w:leftChars="227" w:left="545"/>
        <w:jc w:val="left"/>
        <w:rPr>
          <w:rFonts w:ascii="新細明體" w:eastAsia="新細明體" w:hAnsi="新細明體" w:hint="eastAsia"/>
          <w:color w:val="000000"/>
          <w:sz w:val="22"/>
          <w:szCs w:val="22"/>
        </w:rPr>
      </w:pPr>
      <w:r w:rsidRPr="00F023EB">
        <w:rPr>
          <w:rFonts w:ascii="新細明體" w:eastAsia="新細明體" w:hAnsi="新細明體" w:hint="eastAsia"/>
          <w:color w:val="000000"/>
          <w:sz w:val="22"/>
          <w:szCs w:val="22"/>
        </w:rPr>
        <w:t>6</w:t>
      </w:r>
      <w:r w:rsidRPr="00F023EB">
        <w:rPr>
          <w:rFonts w:ascii="新細明體" w:eastAsia="新細明體" w:hAnsi="新細明體"/>
          <w:color w:val="000000"/>
          <w:sz w:val="22"/>
          <w:szCs w:val="22"/>
        </w:rPr>
        <w:t>.</w:t>
      </w:r>
      <w:r w:rsidRPr="00F023EB">
        <w:rPr>
          <w:rFonts w:ascii="新細明體" w:eastAsia="新細明體" w:hAnsi="新細明體" w:hint="eastAsia"/>
          <w:color w:val="000000"/>
          <w:sz w:val="22"/>
          <w:szCs w:val="22"/>
        </w:rPr>
        <w:t>覺察食品安全的重要性，認識食品中毒相關概念。</w:t>
      </w:r>
    </w:p>
    <w:p w:rsidR="00B627D9" w:rsidRPr="00F023EB" w:rsidRDefault="00B627D9" w:rsidP="00724C51">
      <w:pPr>
        <w:pStyle w:val="1"/>
        <w:ind w:leftChars="227" w:left="545"/>
        <w:jc w:val="left"/>
        <w:rPr>
          <w:rFonts w:ascii="新細明體" w:eastAsia="新細明體" w:hAnsi="新細明體"/>
          <w:color w:val="000000"/>
          <w:sz w:val="22"/>
          <w:szCs w:val="22"/>
        </w:rPr>
      </w:pPr>
    </w:p>
    <w:p w:rsidR="00B627D9" w:rsidRDefault="00B627D9">
      <w:r>
        <w:br w:type="page"/>
      </w:r>
    </w:p>
    <w:tbl>
      <w:tblPr>
        <w:tblW w:w="113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
        <w:gridCol w:w="371"/>
        <w:gridCol w:w="339"/>
        <w:gridCol w:w="339"/>
        <w:gridCol w:w="2009"/>
        <w:gridCol w:w="1760"/>
        <w:gridCol w:w="2004"/>
        <w:gridCol w:w="339"/>
        <w:gridCol w:w="903"/>
        <w:gridCol w:w="807"/>
        <w:gridCol w:w="999"/>
        <w:gridCol w:w="1176"/>
      </w:tblGrid>
      <w:tr w:rsidR="00724C51" w:rsidRPr="00B627D9" w:rsidTr="00B627D9">
        <w:tblPrEx>
          <w:tblCellMar>
            <w:top w:w="0" w:type="dxa"/>
            <w:bottom w:w="0" w:type="dxa"/>
          </w:tblCellMar>
        </w:tblPrEx>
        <w:trPr>
          <w:cantSplit/>
          <w:trHeight w:val="1315"/>
          <w:tblHeader/>
          <w:jc w:val="center"/>
        </w:trPr>
        <w:tc>
          <w:tcPr>
            <w:tcW w:w="294" w:type="dxa"/>
            <w:shd w:val="clear" w:color="000000" w:fill="auto"/>
            <w:textDirection w:val="tbRlV"/>
            <w:vAlign w:val="center"/>
          </w:tcPr>
          <w:p w:rsidR="00724C51" w:rsidRPr="00B627D9" w:rsidRDefault="00724C51" w:rsidP="00ED3333">
            <w:pPr>
              <w:ind w:left="113" w:right="113"/>
              <w:jc w:val="center"/>
              <w:rPr>
                <w:rFonts w:ascii="新細明體" w:hAnsi="新細明體" w:hint="eastAsia"/>
                <w:b/>
                <w:color w:val="000000"/>
                <w:w w:val="120"/>
                <w:sz w:val="20"/>
              </w:rPr>
            </w:pPr>
            <w:r w:rsidRPr="00B627D9">
              <w:rPr>
                <w:rFonts w:ascii="新細明體" w:hAnsi="新細明體"/>
                <w:b/>
                <w:color w:val="000000"/>
                <w:spacing w:val="30"/>
                <w:w w:val="90"/>
                <w:sz w:val="22"/>
              </w:rPr>
              <w:br w:type="page"/>
            </w:r>
            <w:r w:rsidRPr="00B627D9">
              <w:rPr>
                <w:rFonts w:ascii="新細明體" w:hAnsi="新細明體" w:hint="eastAsia"/>
                <w:b/>
                <w:color w:val="000000"/>
                <w:w w:val="120"/>
                <w:sz w:val="20"/>
              </w:rPr>
              <w:t>起訖週次</w:t>
            </w:r>
          </w:p>
        </w:tc>
        <w:tc>
          <w:tcPr>
            <w:tcW w:w="371" w:type="dxa"/>
            <w:shd w:val="clear" w:color="000000" w:fill="auto"/>
            <w:textDirection w:val="tbRlV"/>
            <w:vAlign w:val="center"/>
          </w:tcPr>
          <w:p w:rsidR="00724C51" w:rsidRPr="00B627D9" w:rsidRDefault="00724C51" w:rsidP="00ED3333">
            <w:pPr>
              <w:ind w:left="113" w:right="113"/>
              <w:jc w:val="center"/>
              <w:rPr>
                <w:rFonts w:ascii="新細明體" w:hAnsi="新細明體" w:hint="eastAsia"/>
                <w:b/>
                <w:color w:val="000000"/>
                <w:w w:val="120"/>
                <w:sz w:val="20"/>
                <w:szCs w:val="20"/>
              </w:rPr>
            </w:pPr>
            <w:r w:rsidRPr="00B627D9">
              <w:rPr>
                <w:rFonts w:ascii="新細明體" w:hAnsi="新細明體" w:hint="eastAsia"/>
                <w:b/>
                <w:color w:val="000000"/>
                <w:w w:val="120"/>
                <w:sz w:val="20"/>
                <w:szCs w:val="20"/>
              </w:rPr>
              <w:t>起訖日期</w:t>
            </w:r>
          </w:p>
        </w:tc>
        <w:tc>
          <w:tcPr>
            <w:tcW w:w="339" w:type="dxa"/>
            <w:shd w:val="clear" w:color="000000" w:fill="auto"/>
            <w:textDirection w:val="tbRlV"/>
            <w:vAlign w:val="center"/>
          </w:tcPr>
          <w:p w:rsidR="00724C51" w:rsidRPr="00B627D9" w:rsidRDefault="00724C51" w:rsidP="00ED3333">
            <w:pPr>
              <w:ind w:left="113" w:right="113"/>
              <w:jc w:val="center"/>
              <w:rPr>
                <w:rFonts w:ascii="新細明體" w:hAnsi="新細明體" w:hint="eastAsia"/>
                <w:b/>
                <w:color w:val="000000"/>
                <w:w w:val="120"/>
                <w:sz w:val="20"/>
              </w:rPr>
            </w:pPr>
            <w:r w:rsidRPr="00B627D9">
              <w:rPr>
                <w:rFonts w:ascii="新細明體" w:hAnsi="新細明體" w:hint="eastAsia"/>
                <w:b/>
                <w:color w:val="000000"/>
                <w:w w:val="120"/>
                <w:sz w:val="20"/>
              </w:rPr>
              <w:t>主題</w:t>
            </w:r>
          </w:p>
        </w:tc>
        <w:tc>
          <w:tcPr>
            <w:tcW w:w="339" w:type="dxa"/>
            <w:shd w:val="clear" w:color="000000" w:fill="auto"/>
            <w:textDirection w:val="tbRlV"/>
            <w:vAlign w:val="center"/>
          </w:tcPr>
          <w:p w:rsidR="00724C51" w:rsidRPr="00B627D9" w:rsidRDefault="00724C51" w:rsidP="00ED3333">
            <w:pPr>
              <w:ind w:left="113" w:right="113"/>
              <w:jc w:val="center"/>
              <w:rPr>
                <w:rFonts w:ascii="新細明體" w:hAnsi="新細明體" w:hint="eastAsia"/>
                <w:b/>
                <w:color w:val="000000"/>
                <w:w w:val="120"/>
                <w:sz w:val="20"/>
              </w:rPr>
            </w:pPr>
            <w:r w:rsidRPr="00B627D9">
              <w:rPr>
                <w:rFonts w:ascii="新細明體" w:hAnsi="新細明體" w:hint="eastAsia"/>
                <w:b/>
                <w:color w:val="000000"/>
                <w:w w:val="120"/>
                <w:sz w:val="20"/>
              </w:rPr>
              <w:t>單元名稱</w:t>
            </w:r>
          </w:p>
        </w:tc>
        <w:tc>
          <w:tcPr>
            <w:tcW w:w="2009" w:type="dxa"/>
            <w:shd w:val="clear" w:color="000000" w:fill="auto"/>
            <w:vAlign w:val="center"/>
          </w:tcPr>
          <w:p w:rsidR="00724C51" w:rsidRPr="00B627D9" w:rsidRDefault="00724C51" w:rsidP="00ED3333">
            <w:pPr>
              <w:pStyle w:val="2"/>
              <w:rPr>
                <w:rFonts w:ascii="新細明體" w:eastAsia="新細明體" w:hAnsi="新細明體" w:hint="eastAsia"/>
                <w:b/>
                <w:color w:val="000000"/>
              </w:rPr>
            </w:pPr>
            <w:r w:rsidRPr="00B627D9">
              <w:rPr>
                <w:rFonts w:ascii="新細明體" w:eastAsia="新細明體" w:hAnsi="新細明體" w:hint="eastAsia"/>
                <w:b/>
                <w:color w:val="000000"/>
              </w:rPr>
              <w:t>對應能力指標</w:t>
            </w:r>
          </w:p>
        </w:tc>
        <w:tc>
          <w:tcPr>
            <w:tcW w:w="1760" w:type="dxa"/>
            <w:shd w:val="clear" w:color="000000" w:fill="auto"/>
            <w:vAlign w:val="center"/>
          </w:tcPr>
          <w:p w:rsidR="00724C51" w:rsidRPr="00B627D9" w:rsidRDefault="00724C51" w:rsidP="00ED3333">
            <w:pPr>
              <w:pStyle w:val="2"/>
              <w:rPr>
                <w:rFonts w:ascii="新細明體" w:eastAsia="新細明體" w:hAnsi="新細明體" w:hint="eastAsia"/>
                <w:b/>
                <w:color w:val="000000"/>
              </w:rPr>
            </w:pPr>
            <w:r w:rsidRPr="00B627D9">
              <w:rPr>
                <w:rFonts w:ascii="新細明體" w:eastAsia="新細明體" w:hAnsi="新細明體" w:hint="eastAsia"/>
                <w:b/>
                <w:color w:val="000000"/>
              </w:rPr>
              <w:t>教學目標</w:t>
            </w:r>
          </w:p>
        </w:tc>
        <w:tc>
          <w:tcPr>
            <w:tcW w:w="2004" w:type="dxa"/>
            <w:shd w:val="clear" w:color="000000" w:fill="auto"/>
            <w:vAlign w:val="center"/>
          </w:tcPr>
          <w:p w:rsidR="00724C51" w:rsidRPr="00B627D9" w:rsidRDefault="00724C51" w:rsidP="00ED3333">
            <w:pPr>
              <w:jc w:val="center"/>
              <w:rPr>
                <w:rFonts w:ascii="新細明體" w:hAnsi="新細明體" w:hint="eastAsia"/>
                <w:b/>
                <w:color w:val="000000"/>
              </w:rPr>
            </w:pPr>
            <w:r w:rsidRPr="00B627D9">
              <w:rPr>
                <w:rFonts w:ascii="新細明體" w:hAnsi="新細明體" w:hint="eastAsia"/>
                <w:b/>
                <w:color w:val="000000"/>
              </w:rPr>
              <w:t>教學活動重點</w:t>
            </w:r>
          </w:p>
        </w:tc>
        <w:tc>
          <w:tcPr>
            <w:tcW w:w="339" w:type="dxa"/>
            <w:shd w:val="clear" w:color="000000" w:fill="auto"/>
            <w:textDirection w:val="tbRlV"/>
            <w:vAlign w:val="center"/>
          </w:tcPr>
          <w:p w:rsidR="00724C51" w:rsidRPr="00B627D9" w:rsidRDefault="00724C51" w:rsidP="00ED3333">
            <w:pPr>
              <w:ind w:left="113" w:right="113"/>
              <w:jc w:val="center"/>
              <w:rPr>
                <w:rFonts w:ascii="新細明體" w:hAnsi="新細明體" w:hint="eastAsia"/>
                <w:b/>
                <w:color w:val="000000"/>
                <w:sz w:val="20"/>
              </w:rPr>
            </w:pPr>
            <w:r w:rsidRPr="00B627D9">
              <w:rPr>
                <w:rFonts w:ascii="新細明體" w:hAnsi="新細明體" w:hint="eastAsia"/>
                <w:b/>
                <w:color w:val="000000"/>
                <w:w w:val="120"/>
                <w:sz w:val="20"/>
              </w:rPr>
              <w:t>教學節數</w:t>
            </w:r>
          </w:p>
        </w:tc>
        <w:tc>
          <w:tcPr>
            <w:tcW w:w="903" w:type="dxa"/>
            <w:shd w:val="clear" w:color="000000" w:fill="auto"/>
            <w:vAlign w:val="center"/>
          </w:tcPr>
          <w:p w:rsidR="00B627D9" w:rsidRPr="00B627D9" w:rsidRDefault="00724C51" w:rsidP="00ED3333">
            <w:pPr>
              <w:jc w:val="center"/>
              <w:rPr>
                <w:rFonts w:ascii="新細明體" w:hAnsi="新細明體" w:hint="eastAsia"/>
                <w:b/>
                <w:color w:val="000000"/>
              </w:rPr>
            </w:pPr>
            <w:r w:rsidRPr="00B627D9">
              <w:rPr>
                <w:rFonts w:ascii="新細明體" w:hAnsi="新細明體" w:hint="eastAsia"/>
                <w:b/>
                <w:color w:val="000000"/>
              </w:rPr>
              <w:t>教學</w:t>
            </w:r>
          </w:p>
          <w:p w:rsidR="00724C51" w:rsidRPr="00B627D9" w:rsidRDefault="00724C51" w:rsidP="00ED3333">
            <w:pPr>
              <w:jc w:val="center"/>
              <w:rPr>
                <w:rFonts w:ascii="新細明體" w:hAnsi="新細明體" w:hint="eastAsia"/>
                <w:b/>
                <w:color w:val="000000"/>
              </w:rPr>
            </w:pPr>
            <w:r w:rsidRPr="00B627D9">
              <w:rPr>
                <w:rFonts w:ascii="新細明體" w:hAnsi="新細明體" w:hint="eastAsia"/>
                <w:b/>
                <w:color w:val="000000"/>
              </w:rPr>
              <w:t>資源</w:t>
            </w:r>
          </w:p>
        </w:tc>
        <w:tc>
          <w:tcPr>
            <w:tcW w:w="807" w:type="dxa"/>
            <w:shd w:val="clear" w:color="000000" w:fill="auto"/>
            <w:textDirection w:val="tbRlV"/>
            <w:vAlign w:val="center"/>
          </w:tcPr>
          <w:p w:rsidR="00724C51" w:rsidRPr="00B627D9" w:rsidRDefault="00724C51" w:rsidP="00ED3333">
            <w:pPr>
              <w:ind w:left="113" w:right="113"/>
              <w:jc w:val="center"/>
              <w:rPr>
                <w:rFonts w:ascii="新細明體" w:hAnsi="新細明體" w:hint="eastAsia"/>
                <w:b/>
                <w:color w:val="000000"/>
                <w:w w:val="120"/>
                <w:sz w:val="20"/>
              </w:rPr>
            </w:pPr>
            <w:r w:rsidRPr="00B627D9">
              <w:rPr>
                <w:rFonts w:ascii="新細明體" w:hAnsi="新細明體" w:hint="eastAsia"/>
                <w:b/>
                <w:color w:val="000000"/>
                <w:w w:val="120"/>
                <w:sz w:val="20"/>
              </w:rPr>
              <w:t>評量方式</w:t>
            </w:r>
          </w:p>
        </w:tc>
        <w:tc>
          <w:tcPr>
            <w:tcW w:w="999" w:type="dxa"/>
            <w:shd w:val="clear" w:color="000000" w:fill="auto"/>
            <w:vAlign w:val="center"/>
          </w:tcPr>
          <w:p w:rsidR="00B627D9" w:rsidRPr="00B627D9" w:rsidRDefault="00724C51" w:rsidP="00ED3333">
            <w:pPr>
              <w:jc w:val="center"/>
              <w:rPr>
                <w:rFonts w:ascii="新細明體" w:hAnsi="新細明體" w:hint="eastAsia"/>
                <w:b/>
                <w:color w:val="000000"/>
              </w:rPr>
            </w:pPr>
            <w:r w:rsidRPr="00B627D9">
              <w:rPr>
                <w:rFonts w:ascii="新細明體" w:hAnsi="新細明體" w:hint="eastAsia"/>
                <w:b/>
                <w:color w:val="000000"/>
              </w:rPr>
              <w:t>重大</w:t>
            </w:r>
          </w:p>
          <w:p w:rsidR="00724C51" w:rsidRPr="00B627D9" w:rsidRDefault="00724C51" w:rsidP="00ED3333">
            <w:pPr>
              <w:jc w:val="center"/>
              <w:rPr>
                <w:rFonts w:ascii="新細明體" w:hAnsi="新細明體" w:hint="eastAsia"/>
                <w:b/>
                <w:color w:val="000000"/>
              </w:rPr>
            </w:pPr>
            <w:r w:rsidRPr="00B627D9">
              <w:rPr>
                <w:rFonts w:ascii="新細明體" w:hAnsi="新細明體" w:hint="eastAsia"/>
                <w:b/>
                <w:color w:val="000000"/>
              </w:rPr>
              <w:t>議題</w:t>
            </w:r>
          </w:p>
        </w:tc>
        <w:tc>
          <w:tcPr>
            <w:tcW w:w="1176" w:type="dxa"/>
            <w:shd w:val="clear" w:color="000000" w:fill="auto"/>
            <w:vAlign w:val="center"/>
          </w:tcPr>
          <w:p w:rsidR="00B627D9" w:rsidRPr="00B627D9" w:rsidRDefault="00724C51" w:rsidP="00ED3333">
            <w:pPr>
              <w:jc w:val="center"/>
              <w:rPr>
                <w:rFonts w:ascii="新細明體" w:hAnsi="新細明體" w:hint="eastAsia"/>
                <w:b/>
                <w:color w:val="000000"/>
              </w:rPr>
            </w:pPr>
            <w:r w:rsidRPr="00B627D9">
              <w:rPr>
                <w:rFonts w:ascii="新細明體" w:hAnsi="新細明體" w:hint="eastAsia"/>
                <w:b/>
                <w:color w:val="000000"/>
              </w:rPr>
              <w:t>十大</w:t>
            </w:r>
          </w:p>
          <w:p w:rsidR="00B627D9" w:rsidRPr="00B627D9" w:rsidRDefault="00724C51" w:rsidP="00ED3333">
            <w:pPr>
              <w:jc w:val="center"/>
              <w:rPr>
                <w:rFonts w:ascii="新細明體" w:hAnsi="新細明體" w:hint="eastAsia"/>
                <w:b/>
                <w:color w:val="000000"/>
              </w:rPr>
            </w:pPr>
            <w:r w:rsidRPr="00B627D9">
              <w:rPr>
                <w:rFonts w:ascii="新細明體" w:hAnsi="新細明體" w:hint="eastAsia"/>
                <w:b/>
                <w:color w:val="000000"/>
              </w:rPr>
              <w:t>基本</w:t>
            </w:r>
          </w:p>
          <w:p w:rsidR="00724C51" w:rsidRPr="00B627D9" w:rsidRDefault="00724C51" w:rsidP="00ED3333">
            <w:pPr>
              <w:jc w:val="center"/>
              <w:rPr>
                <w:rFonts w:ascii="新細明體" w:hAnsi="新細明體" w:hint="eastAsia"/>
                <w:b/>
                <w:color w:val="000000"/>
              </w:rPr>
            </w:pPr>
            <w:r w:rsidRPr="00B627D9">
              <w:rPr>
                <w:rFonts w:ascii="新細明體" w:hAnsi="新細明體" w:hint="eastAsia"/>
                <w:b/>
                <w:color w:val="000000"/>
              </w:rPr>
              <w:t>能力</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t>一</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2/10</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2/16</w:t>
            </w:r>
          </w:p>
        </w:tc>
        <w:tc>
          <w:tcPr>
            <w:tcW w:w="339" w:type="dxa"/>
            <w:textDirection w:val="tbRlV"/>
            <w:vAlign w:val="center"/>
          </w:tcPr>
          <w:p w:rsidR="001962D8" w:rsidRPr="00B627D9" w:rsidRDefault="001962D8" w:rsidP="00C76776">
            <w:pPr>
              <w:ind w:left="113" w:right="113"/>
              <w:jc w:val="center"/>
              <w:rPr>
                <w:rFonts w:ascii="新細明體" w:hAnsi="新細明體" w:hint="eastAsia"/>
                <w:color w:val="000000"/>
                <w:sz w:val="16"/>
              </w:rPr>
            </w:pPr>
            <w:r w:rsidRPr="00B627D9">
              <w:rPr>
                <w:rFonts w:ascii="新細明體" w:hAnsi="新細明體" w:hint="eastAsia"/>
                <w:color w:val="000000"/>
                <w:sz w:val="16"/>
              </w:rPr>
              <w:t>一、好球開打</w:t>
            </w:r>
          </w:p>
        </w:tc>
        <w:tc>
          <w:tcPr>
            <w:tcW w:w="339" w:type="dxa"/>
            <w:textDirection w:val="tbRlV"/>
            <w:vAlign w:val="center"/>
          </w:tcPr>
          <w:p w:rsidR="001962D8" w:rsidRPr="00B627D9" w:rsidRDefault="001962D8" w:rsidP="00C76776">
            <w:pPr>
              <w:ind w:left="97" w:right="113"/>
              <w:jc w:val="center"/>
              <w:rPr>
                <w:rFonts w:ascii="新細明體" w:hAnsi="新細明體"/>
                <w:sz w:val="16"/>
                <w:szCs w:val="16"/>
              </w:rPr>
            </w:pPr>
            <w:r w:rsidRPr="00B627D9">
              <w:rPr>
                <w:rFonts w:ascii="新細明體" w:hAnsi="新細明體" w:hint="eastAsia"/>
                <w:sz w:val="16"/>
                <w:szCs w:val="16"/>
              </w:rPr>
              <w:t>攻守兼備</w:t>
            </w:r>
          </w:p>
        </w:tc>
        <w:tc>
          <w:tcPr>
            <w:tcW w:w="2009" w:type="dxa"/>
          </w:tcPr>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3-2-2在活動中表現身體的協調性。</w:t>
            </w:r>
          </w:p>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3-2-3瞭解運動規則，參與比賽，表現運動技能。</w:t>
            </w:r>
          </w:p>
          <w:p w:rsidR="001962D8" w:rsidRPr="00B627D9" w:rsidRDefault="001962D8" w:rsidP="00C76776">
            <w:pPr>
              <w:snapToGrid w:val="0"/>
              <w:ind w:left="57" w:right="57"/>
              <w:rPr>
                <w:rFonts w:ascii="新細明體" w:hAnsi="新細明體" w:hint="eastAsia"/>
                <w:color w:val="000000"/>
                <w:sz w:val="16"/>
                <w:szCs w:val="16"/>
              </w:rPr>
            </w:pPr>
          </w:p>
          <w:p w:rsidR="001962D8" w:rsidRPr="00B627D9" w:rsidRDefault="001962D8" w:rsidP="00C76776">
            <w:pPr>
              <w:snapToGrid w:val="0"/>
              <w:ind w:left="57" w:right="57"/>
              <w:rPr>
                <w:rFonts w:ascii="新細明體" w:hAnsi="新細明體"/>
                <w:color w:val="000000"/>
                <w:sz w:val="16"/>
                <w:szCs w:val="16"/>
              </w:rPr>
            </w:pPr>
          </w:p>
        </w:tc>
        <w:tc>
          <w:tcPr>
            <w:tcW w:w="1760" w:type="dxa"/>
          </w:tcPr>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1.掌握籃球比賽時防守的動作要領。</w:t>
            </w:r>
          </w:p>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2.以側滑步移動並做出正確防守動作技巧。</w:t>
            </w:r>
          </w:p>
          <w:p w:rsidR="001962D8" w:rsidRPr="00B627D9" w:rsidRDefault="001962D8" w:rsidP="00C76776">
            <w:pPr>
              <w:snapToGrid w:val="0"/>
              <w:ind w:left="57" w:right="57"/>
              <w:rPr>
                <w:rFonts w:ascii="新細明體" w:hAnsi="新細明體"/>
                <w:color w:val="000000"/>
                <w:sz w:val="16"/>
                <w:szCs w:val="16"/>
              </w:rPr>
            </w:pPr>
            <w:r w:rsidRPr="00B627D9">
              <w:rPr>
                <w:rFonts w:ascii="新細明體" w:hAnsi="新細明體" w:hint="eastAsia"/>
                <w:color w:val="000000"/>
                <w:sz w:val="16"/>
                <w:szCs w:val="16"/>
              </w:rPr>
              <w:t>3.正確做出籃球轉身過人的動作。</w:t>
            </w:r>
          </w:p>
        </w:tc>
        <w:tc>
          <w:tcPr>
            <w:tcW w:w="2004" w:type="dxa"/>
          </w:tcPr>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【活動一】滴水不漏40'</w:t>
            </w:r>
          </w:p>
          <w:p w:rsidR="001962D8" w:rsidRPr="00B627D9" w:rsidRDefault="001962D8" w:rsidP="00C76776">
            <w:pPr>
              <w:snapToGrid w:val="0"/>
              <w:ind w:left="57" w:right="57"/>
              <w:rPr>
                <w:rFonts w:ascii="新細明體" w:hAnsi="新細明體"/>
                <w:color w:val="000000"/>
                <w:sz w:val="16"/>
                <w:szCs w:val="16"/>
              </w:rPr>
            </w:pPr>
            <w:r w:rsidRPr="00B627D9">
              <w:rPr>
                <w:rFonts w:ascii="新細明體" w:hAnsi="新細明體" w:cs="MS Gothic" w:hint="eastAsia"/>
                <w:color w:val="000000"/>
                <w:sz w:val="16"/>
                <w:szCs w:val="16"/>
              </w:rPr>
              <w:t>1.</w:t>
            </w:r>
            <w:r w:rsidRPr="00B627D9">
              <w:rPr>
                <w:rFonts w:ascii="新細明體" w:hAnsi="新細明體" w:cs="新細明體" w:hint="eastAsia"/>
                <w:color w:val="000000"/>
                <w:sz w:val="16"/>
                <w:szCs w:val="16"/>
              </w:rPr>
              <w:t>教師說明並示範「防守」、「側滑步」的動作要領。</w:t>
            </w:r>
          </w:p>
          <w:p w:rsidR="001962D8" w:rsidRPr="00B627D9" w:rsidRDefault="001962D8" w:rsidP="00C76776">
            <w:pPr>
              <w:snapToGrid w:val="0"/>
              <w:ind w:left="57" w:right="57"/>
              <w:rPr>
                <w:rFonts w:ascii="新細明體" w:hAnsi="新細明體" w:cs="新細明體"/>
                <w:color w:val="000000"/>
                <w:sz w:val="16"/>
                <w:szCs w:val="16"/>
              </w:rPr>
            </w:pPr>
            <w:r w:rsidRPr="00B627D9">
              <w:rPr>
                <w:rFonts w:ascii="新細明體" w:hAnsi="新細明體" w:cs="新細明體" w:hint="eastAsia"/>
                <w:color w:val="000000"/>
                <w:sz w:val="16"/>
                <w:szCs w:val="16"/>
              </w:rPr>
              <w:t>2.教師指導學生進行練習一：</w:t>
            </w:r>
          </w:p>
          <w:p w:rsidR="001962D8" w:rsidRPr="00B627D9" w:rsidRDefault="001962D8" w:rsidP="00C76776">
            <w:pPr>
              <w:snapToGrid w:val="0"/>
              <w:ind w:left="57" w:right="57"/>
              <w:rPr>
                <w:rFonts w:ascii="新細明體" w:hAnsi="新細明體" w:cs="新細明體" w:hint="eastAsia"/>
                <w:color w:val="000000"/>
                <w:sz w:val="16"/>
                <w:szCs w:val="16"/>
              </w:rPr>
            </w:pPr>
            <w:r w:rsidRPr="00B627D9">
              <w:rPr>
                <w:rFonts w:ascii="新細明體" w:hAnsi="新細明體" w:cs="新細明體" w:hint="eastAsia"/>
                <w:color w:val="000000"/>
                <w:sz w:val="16"/>
                <w:szCs w:val="16"/>
              </w:rPr>
              <w:t>(1)兩人一組，一人練習運球前進，一人練習防守。</w:t>
            </w:r>
          </w:p>
          <w:p w:rsidR="001962D8" w:rsidRPr="00B627D9" w:rsidRDefault="001962D8" w:rsidP="00C76776">
            <w:pPr>
              <w:snapToGrid w:val="0"/>
              <w:ind w:left="57" w:right="57"/>
              <w:rPr>
                <w:rFonts w:ascii="新細明體" w:hAnsi="新細明體" w:cs="新細明體" w:hint="eastAsia"/>
                <w:color w:val="000000"/>
                <w:sz w:val="16"/>
                <w:szCs w:val="16"/>
              </w:rPr>
            </w:pPr>
            <w:r w:rsidRPr="00B627D9">
              <w:rPr>
                <w:rFonts w:ascii="新細明體" w:hAnsi="新細明體" w:cs="新細明體" w:hint="eastAsia"/>
                <w:color w:val="000000"/>
                <w:sz w:val="16"/>
                <w:szCs w:val="16"/>
              </w:rPr>
              <w:t>(2)依指定路線前進，到終點時，運球者換手運球並折返，防守者則須先以雙手觸地，再繼續練習防守。</w:t>
            </w:r>
          </w:p>
          <w:p w:rsidR="001962D8" w:rsidRPr="00B627D9" w:rsidRDefault="001962D8" w:rsidP="00C76776">
            <w:pPr>
              <w:snapToGrid w:val="0"/>
              <w:ind w:left="57" w:right="57"/>
              <w:rPr>
                <w:rFonts w:ascii="新細明體" w:hAnsi="新細明體" w:cs="新細明體"/>
                <w:color w:val="000000"/>
                <w:sz w:val="16"/>
                <w:szCs w:val="16"/>
              </w:rPr>
            </w:pPr>
            <w:r w:rsidRPr="00B627D9">
              <w:rPr>
                <w:rFonts w:ascii="新細明體" w:hAnsi="新細明體" w:cs="新細明體" w:hint="eastAsia"/>
                <w:color w:val="000000"/>
                <w:sz w:val="16"/>
                <w:szCs w:val="16"/>
              </w:rPr>
              <w:t>3.教師指導學生進行練習二：</w:t>
            </w:r>
          </w:p>
          <w:p w:rsidR="001962D8" w:rsidRPr="00B627D9" w:rsidRDefault="001962D8" w:rsidP="00C76776">
            <w:pPr>
              <w:snapToGrid w:val="0"/>
              <w:ind w:left="57" w:right="57"/>
              <w:rPr>
                <w:rFonts w:ascii="新細明體" w:hAnsi="新細明體" w:cs="新細明體" w:hint="eastAsia"/>
                <w:color w:val="000000"/>
                <w:sz w:val="16"/>
                <w:szCs w:val="16"/>
              </w:rPr>
            </w:pPr>
            <w:r w:rsidRPr="00B627D9">
              <w:rPr>
                <w:rFonts w:ascii="新細明體" w:hAnsi="新細明體" w:cs="新細明體" w:hint="eastAsia"/>
                <w:color w:val="000000"/>
                <w:sz w:val="16"/>
                <w:szCs w:val="16"/>
              </w:rPr>
              <w:t>(1)全班分成三組，各排成一路縱隊，依教師指定路線以側滑步前進至終點。</w:t>
            </w:r>
          </w:p>
          <w:p w:rsidR="001962D8" w:rsidRPr="00B627D9" w:rsidRDefault="001962D8" w:rsidP="00C76776">
            <w:pPr>
              <w:snapToGrid w:val="0"/>
              <w:ind w:left="57" w:right="57"/>
              <w:rPr>
                <w:rFonts w:ascii="新細明體" w:hAnsi="新細明體" w:cs="新細明體" w:hint="eastAsia"/>
                <w:color w:val="000000"/>
                <w:sz w:val="16"/>
                <w:szCs w:val="16"/>
              </w:rPr>
            </w:pPr>
            <w:r w:rsidRPr="00B627D9">
              <w:rPr>
                <w:rFonts w:ascii="新細明體" w:hAnsi="新細明體" w:cs="新細明體" w:hint="eastAsia"/>
                <w:color w:val="000000"/>
                <w:sz w:val="16"/>
                <w:szCs w:val="16"/>
              </w:rPr>
              <w:t>(2)行至終點時，先以雙手觸地再折返。</w:t>
            </w:r>
          </w:p>
          <w:p w:rsidR="001962D8" w:rsidRPr="00B627D9" w:rsidRDefault="001962D8" w:rsidP="00C76776">
            <w:pPr>
              <w:snapToGrid w:val="0"/>
              <w:ind w:left="57" w:right="57"/>
              <w:rPr>
                <w:rFonts w:ascii="新細明體" w:hAnsi="新細明體" w:cs="新細明體" w:hint="eastAsia"/>
                <w:color w:val="000000"/>
                <w:sz w:val="16"/>
                <w:szCs w:val="16"/>
              </w:rPr>
            </w:pPr>
            <w:r w:rsidRPr="00B627D9">
              <w:rPr>
                <w:rFonts w:ascii="新細明體" w:hAnsi="新細明體" w:cs="新細明體" w:hint="eastAsia"/>
                <w:color w:val="000000"/>
                <w:sz w:val="16"/>
                <w:szCs w:val="16"/>
              </w:rPr>
              <w:t>(3)返回起點後，拍掌交棒給下一人，下一人才可出發。</w:t>
            </w:r>
          </w:p>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【活動二】轉身過人20'</w:t>
            </w:r>
          </w:p>
          <w:p w:rsidR="001962D8" w:rsidRPr="00B627D9" w:rsidRDefault="001962D8" w:rsidP="00C76776">
            <w:pPr>
              <w:snapToGrid w:val="0"/>
              <w:ind w:left="57" w:right="57"/>
              <w:rPr>
                <w:rFonts w:ascii="新細明體" w:hAnsi="新細明體"/>
                <w:color w:val="000000"/>
                <w:sz w:val="16"/>
                <w:szCs w:val="16"/>
              </w:rPr>
            </w:pPr>
            <w:r w:rsidRPr="00B627D9">
              <w:rPr>
                <w:rFonts w:ascii="新細明體" w:hAnsi="新細明體" w:cs="MS Gothic" w:hint="eastAsia"/>
                <w:color w:val="000000"/>
                <w:sz w:val="16"/>
                <w:szCs w:val="16"/>
              </w:rPr>
              <w:t>1.</w:t>
            </w:r>
            <w:r w:rsidRPr="00B627D9">
              <w:rPr>
                <w:rFonts w:ascii="新細明體" w:hAnsi="新細明體" w:cs="新細明體" w:hint="eastAsia"/>
                <w:color w:val="000000"/>
                <w:sz w:val="16"/>
                <w:szCs w:val="16"/>
              </w:rPr>
              <w:t>教師帶領學生</w:t>
            </w:r>
            <w:r w:rsidRPr="00B627D9">
              <w:rPr>
                <w:rFonts w:ascii="新細明體" w:hAnsi="新細明體" w:hint="eastAsia"/>
                <w:color w:val="000000"/>
                <w:sz w:val="16"/>
                <w:szCs w:val="16"/>
              </w:rPr>
              <w:t>進行左右運球和運球繞身動作練習。</w:t>
            </w:r>
          </w:p>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cs="新細明體" w:hint="eastAsia"/>
                <w:color w:val="000000"/>
                <w:sz w:val="16"/>
                <w:szCs w:val="16"/>
              </w:rPr>
              <w:t>2.教師說明並示範「轉身過人」的動作要領。</w:t>
            </w:r>
          </w:p>
          <w:p w:rsidR="001962D8" w:rsidRPr="00B627D9" w:rsidRDefault="001962D8" w:rsidP="00C76776">
            <w:pPr>
              <w:snapToGrid w:val="0"/>
              <w:ind w:left="57" w:right="57"/>
              <w:rPr>
                <w:rFonts w:ascii="新細明體" w:hAnsi="新細明體"/>
                <w:color w:val="000000"/>
                <w:sz w:val="16"/>
                <w:szCs w:val="16"/>
              </w:rPr>
            </w:pPr>
            <w:r w:rsidRPr="00B627D9">
              <w:rPr>
                <w:rFonts w:ascii="新細明體" w:hAnsi="新細明體" w:cs="MS Gothic" w:hint="eastAsia"/>
                <w:color w:val="000000"/>
                <w:sz w:val="16"/>
                <w:szCs w:val="16"/>
              </w:rPr>
              <w:t>3.</w:t>
            </w:r>
            <w:r w:rsidRPr="00B627D9">
              <w:rPr>
                <w:rFonts w:ascii="新細明體" w:hAnsi="新細明體" w:cs="新細明體" w:hint="eastAsia"/>
                <w:color w:val="000000"/>
                <w:sz w:val="16"/>
                <w:szCs w:val="16"/>
              </w:rPr>
              <w:t>學生分組練習轉身過人的動作時，防守者可以由學生擔任或放置障礙物替代，例如：三角錐或椅子。</w:t>
            </w:r>
          </w:p>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【活動三】轉身過人運球接力20'</w:t>
            </w:r>
          </w:p>
          <w:p w:rsidR="001962D8" w:rsidRPr="00B627D9" w:rsidRDefault="001962D8" w:rsidP="00C76776">
            <w:pPr>
              <w:snapToGrid w:val="0"/>
              <w:ind w:left="57" w:right="57"/>
              <w:rPr>
                <w:rFonts w:ascii="新細明體" w:hAnsi="新細明體"/>
                <w:color w:val="000000"/>
                <w:sz w:val="16"/>
                <w:szCs w:val="16"/>
              </w:rPr>
            </w:pPr>
            <w:r w:rsidRPr="00B627D9">
              <w:rPr>
                <w:rFonts w:ascii="新細明體" w:hAnsi="新細明體" w:cs="MS Gothic" w:hint="eastAsia"/>
                <w:color w:val="000000"/>
                <w:sz w:val="16"/>
                <w:szCs w:val="16"/>
              </w:rPr>
              <w:t>1.</w:t>
            </w:r>
            <w:r w:rsidRPr="00B627D9">
              <w:rPr>
                <w:rFonts w:ascii="新細明體" w:hAnsi="新細明體" w:cs="新細明體" w:hint="eastAsia"/>
                <w:color w:val="000000"/>
                <w:sz w:val="16"/>
                <w:szCs w:val="16"/>
              </w:rPr>
              <w:t>教師指導學生進行「轉身過人運球接力」。規則如下：</w:t>
            </w:r>
          </w:p>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(1)全班平分成三組，每組再分成兩隊，在球場兩端相對排列，其中一端的排頭持球。</w:t>
            </w:r>
          </w:p>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(2)開始後，持球者運球前進，完成S形轉身過人越過障礙後運球到對面，再把球交給下一人，最快完成轉身過人運球接力的組別獲勝。</w:t>
            </w:r>
          </w:p>
          <w:p w:rsidR="001962D8" w:rsidRPr="00B627D9" w:rsidRDefault="001962D8" w:rsidP="00C76776">
            <w:pPr>
              <w:snapToGrid w:val="0"/>
              <w:ind w:left="57" w:right="57"/>
              <w:rPr>
                <w:rFonts w:ascii="新細明體" w:hAnsi="新細明體" w:hint="eastAsia"/>
                <w:color w:val="000000"/>
                <w:sz w:val="16"/>
                <w:szCs w:val="16"/>
              </w:rPr>
            </w:pPr>
            <w:r w:rsidRPr="00B627D9">
              <w:rPr>
                <w:rFonts w:ascii="新細明體" w:hAnsi="新細明體" w:hint="eastAsia"/>
                <w:color w:val="000000"/>
                <w:sz w:val="16"/>
                <w:szCs w:val="16"/>
              </w:rPr>
              <w:t>(3)運球過程中若掉球，由持球者將球撿回掉球處後再繼續前進。</w:t>
            </w:r>
          </w:p>
          <w:p w:rsidR="001962D8" w:rsidRPr="00B627D9" w:rsidRDefault="001962D8" w:rsidP="00C76776">
            <w:pPr>
              <w:snapToGrid w:val="0"/>
              <w:ind w:left="57" w:right="57"/>
              <w:rPr>
                <w:rFonts w:ascii="新細明體" w:hAnsi="新細明體"/>
                <w:color w:val="000000"/>
                <w:sz w:val="16"/>
                <w:szCs w:val="16"/>
              </w:rPr>
            </w:pPr>
            <w:r w:rsidRPr="00B627D9">
              <w:rPr>
                <w:rFonts w:ascii="新細明體" w:hAnsi="新細明體" w:cs="MS Gothic" w:hint="eastAsia"/>
                <w:color w:val="000000"/>
                <w:sz w:val="16"/>
                <w:szCs w:val="16"/>
              </w:rPr>
              <w:t>2.</w:t>
            </w:r>
            <w:r w:rsidRPr="00B627D9">
              <w:rPr>
                <w:rFonts w:ascii="新細明體" w:hAnsi="新細明體" w:cs="新細明體" w:hint="eastAsia"/>
                <w:color w:val="000000"/>
                <w:sz w:val="16"/>
                <w:szCs w:val="16"/>
              </w:rPr>
              <w:t>教師提醒學生，練習轉身過人時，要將三角錐假想為前方對手，過人時身體重心壓低，並以身體保護球。</w:t>
            </w:r>
          </w:p>
          <w:p w:rsidR="001962D8" w:rsidRPr="00B627D9" w:rsidRDefault="001962D8" w:rsidP="00C76776">
            <w:pPr>
              <w:snapToGrid w:val="0"/>
              <w:ind w:left="57" w:right="57"/>
              <w:rPr>
                <w:rFonts w:ascii="新細明體" w:hAnsi="新細明體" w:hint="eastAsia"/>
                <w:color w:val="000000"/>
                <w:sz w:val="16"/>
                <w:szCs w:val="16"/>
              </w:rPr>
            </w:pPr>
          </w:p>
        </w:tc>
        <w:tc>
          <w:tcPr>
            <w:tcW w:w="339" w:type="dxa"/>
            <w:vAlign w:val="center"/>
          </w:tcPr>
          <w:p w:rsidR="001962D8" w:rsidRPr="00B627D9" w:rsidRDefault="001962D8" w:rsidP="00C76776">
            <w:pPr>
              <w:ind w:left="57" w:right="57"/>
              <w:jc w:val="center"/>
              <w:rPr>
                <w:rFonts w:ascii="新細明體" w:hAnsi="新細明體" w:hint="eastAsia"/>
                <w:color w:val="000000"/>
                <w:sz w:val="16"/>
              </w:rPr>
            </w:pPr>
            <w:r w:rsidRPr="00B627D9">
              <w:rPr>
                <w:rFonts w:ascii="新細明體" w:hAnsi="新細明體" w:hint="eastAsia"/>
                <w:color w:val="000000"/>
                <w:sz w:val="16"/>
              </w:rPr>
              <w:t>3</w:t>
            </w:r>
          </w:p>
        </w:tc>
        <w:tc>
          <w:tcPr>
            <w:tcW w:w="903" w:type="dxa"/>
          </w:tcPr>
          <w:p w:rsidR="001962D8" w:rsidRPr="00B627D9" w:rsidRDefault="001962D8" w:rsidP="00C76776">
            <w:pPr>
              <w:adjustRightInd w:val="0"/>
              <w:snapToGrid w:val="0"/>
              <w:ind w:left="57" w:right="57"/>
              <w:rPr>
                <w:rFonts w:ascii="新細明體" w:hAnsi="新細明體" w:hint="eastAsia"/>
                <w:sz w:val="16"/>
                <w:szCs w:val="16"/>
              </w:rPr>
            </w:pPr>
            <w:r w:rsidRPr="00B627D9">
              <w:rPr>
                <w:rFonts w:ascii="新細明體" w:hAnsi="新細明體" w:hint="eastAsia"/>
                <w:sz w:val="16"/>
                <w:szCs w:val="16"/>
              </w:rPr>
              <w:t>1.教師準備6顆籃球。</w:t>
            </w:r>
          </w:p>
          <w:p w:rsidR="001962D8" w:rsidRPr="00B627D9" w:rsidRDefault="001962D8" w:rsidP="00C76776">
            <w:pPr>
              <w:adjustRightInd w:val="0"/>
              <w:snapToGrid w:val="0"/>
              <w:ind w:left="57" w:right="57"/>
              <w:rPr>
                <w:rFonts w:ascii="新細明體" w:hAnsi="新細明體"/>
                <w:sz w:val="16"/>
                <w:szCs w:val="16"/>
              </w:rPr>
            </w:pPr>
            <w:r w:rsidRPr="00B627D9">
              <w:rPr>
                <w:rFonts w:ascii="新細明體" w:hAnsi="新細明體" w:hint="eastAsia"/>
                <w:sz w:val="16"/>
                <w:szCs w:val="16"/>
              </w:rPr>
              <w:t>2.教師於課前確認活動場地，例如：籃球場或平坦地面。</w:t>
            </w:r>
          </w:p>
        </w:tc>
        <w:tc>
          <w:tcPr>
            <w:tcW w:w="807" w:type="dxa"/>
          </w:tcPr>
          <w:p w:rsidR="001962D8" w:rsidRPr="00B627D9" w:rsidRDefault="001962D8" w:rsidP="00C76776">
            <w:pPr>
              <w:adjustRightInd w:val="0"/>
              <w:snapToGrid w:val="0"/>
              <w:ind w:left="57" w:right="57"/>
              <w:rPr>
                <w:rFonts w:ascii="新細明體" w:hAnsi="新細明體" w:hint="eastAsia"/>
                <w:sz w:val="16"/>
                <w:szCs w:val="16"/>
              </w:rPr>
            </w:pPr>
            <w:r w:rsidRPr="00B627D9">
              <w:rPr>
                <w:rFonts w:ascii="新細明體" w:hAnsi="新細明體" w:hint="eastAsia"/>
                <w:sz w:val="16"/>
                <w:szCs w:val="16"/>
              </w:rPr>
              <w:t>1.提問回答</w:t>
            </w:r>
          </w:p>
          <w:p w:rsidR="001962D8" w:rsidRPr="00B627D9" w:rsidRDefault="001962D8" w:rsidP="00C76776">
            <w:pPr>
              <w:adjustRightInd w:val="0"/>
              <w:snapToGrid w:val="0"/>
              <w:ind w:left="57" w:right="57"/>
              <w:rPr>
                <w:rFonts w:ascii="新細明體" w:hAnsi="新細明體" w:hint="eastAsia"/>
                <w:sz w:val="16"/>
                <w:szCs w:val="16"/>
              </w:rPr>
            </w:pPr>
            <w:r w:rsidRPr="00B627D9">
              <w:rPr>
                <w:rFonts w:ascii="新細明體" w:hAnsi="新細明體" w:hint="eastAsia"/>
                <w:sz w:val="16"/>
                <w:szCs w:val="16"/>
              </w:rPr>
              <w:t>2.操作學習</w:t>
            </w:r>
          </w:p>
        </w:tc>
        <w:tc>
          <w:tcPr>
            <w:tcW w:w="999" w:type="dxa"/>
          </w:tcPr>
          <w:p w:rsidR="001962D8" w:rsidRPr="00B627D9" w:rsidRDefault="001962D8" w:rsidP="00C76776">
            <w:pPr>
              <w:ind w:left="57" w:right="57"/>
              <w:rPr>
                <w:rFonts w:ascii="新細明體" w:hAnsi="新細明體" w:hint="eastAsia"/>
                <w:color w:val="000000"/>
                <w:sz w:val="16"/>
              </w:rPr>
            </w:pPr>
            <w:r w:rsidRPr="00B627D9">
              <w:rPr>
                <w:rFonts w:ascii="新細明體" w:hAnsi="新細明體" w:hint="eastAsia"/>
                <w:color w:val="000000"/>
                <w:sz w:val="16"/>
              </w:rPr>
              <w:t>【生涯發展教育】</w:t>
            </w:r>
          </w:p>
          <w:p w:rsidR="001962D8" w:rsidRPr="00B627D9" w:rsidRDefault="001962D8" w:rsidP="00C76776">
            <w:pPr>
              <w:ind w:left="57" w:right="57"/>
              <w:rPr>
                <w:rFonts w:ascii="新細明體" w:hAnsi="新細明體" w:hint="eastAsia"/>
                <w:color w:val="000000"/>
                <w:sz w:val="16"/>
              </w:rPr>
            </w:pPr>
            <w:r w:rsidRPr="00B627D9">
              <w:rPr>
                <w:rFonts w:ascii="新細明體" w:hAnsi="新細明體" w:hint="eastAsia"/>
                <w:color w:val="000000"/>
                <w:sz w:val="16"/>
              </w:rPr>
              <w:t>1-2-1培養自己的興趣、能力。</w:t>
            </w:r>
          </w:p>
        </w:tc>
        <w:tc>
          <w:tcPr>
            <w:tcW w:w="1176" w:type="dxa"/>
          </w:tcPr>
          <w:p w:rsidR="001962D8" w:rsidRPr="00B627D9" w:rsidRDefault="001962D8" w:rsidP="00C76776">
            <w:pPr>
              <w:ind w:left="57" w:right="57"/>
              <w:rPr>
                <w:rFonts w:ascii="新細明體" w:hAnsi="新細明體" w:hint="eastAsia"/>
                <w:color w:val="000000"/>
                <w:sz w:val="16"/>
                <w:szCs w:val="16"/>
              </w:rPr>
            </w:pPr>
            <w:r w:rsidRPr="00B627D9">
              <w:rPr>
                <w:rFonts w:ascii="新細明體" w:hAnsi="新細明體" w:hint="eastAsia"/>
                <w:color w:val="000000"/>
                <w:sz w:val="16"/>
                <w:szCs w:val="16"/>
              </w:rPr>
              <w:t>一、瞭 解自我與發展潛</w:t>
            </w:r>
          </w:p>
          <w:p w:rsidR="001962D8" w:rsidRPr="00B627D9" w:rsidRDefault="001962D8" w:rsidP="00C76776">
            <w:pPr>
              <w:ind w:left="57" w:right="57"/>
              <w:rPr>
                <w:rFonts w:ascii="新細明體" w:hAnsi="新細明體" w:hint="eastAsia"/>
                <w:color w:val="000000"/>
                <w:sz w:val="16"/>
                <w:szCs w:val="16"/>
              </w:rPr>
            </w:pPr>
            <w:r w:rsidRPr="00B627D9">
              <w:rPr>
                <w:rFonts w:ascii="新細明體" w:hAnsi="新細明體" w:hint="eastAsia"/>
                <w:color w:val="000000"/>
                <w:sz w:val="16"/>
                <w:szCs w:val="16"/>
              </w:rPr>
              <w:t>能</w:t>
            </w:r>
          </w:p>
          <w:p w:rsidR="001962D8" w:rsidRPr="00B627D9" w:rsidRDefault="001962D8" w:rsidP="00C76776">
            <w:pPr>
              <w:ind w:left="57" w:right="57"/>
              <w:rPr>
                <w:rFonts w:ascii="新細明體" w:hAnsi="新細明體" w:hint="eastAsia"/>
                <w:color w:val="000000"/>
                <w:sz w:val="16"/>
                <w:szCs w:val="16"/>
              </w:rPr>
            </w:pPr>
            <w:r w:rsidRPr="00B627D9">
              <w:rPr>
                <w:rFonts w:ascii="新細明體" w:hAnsi="新細明體" w:hint="eastAsia"/>
                <w:color w:val="000000"/>
                <w:sz w:val="16"/>
                <w:szCs w:val="16"/>
              </w:rPr>
              <w:t>二、欣 賞、表現與創新</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二</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2</w:t>
            </w:r>
            <w:r w:rsidRPr="00B627D9">
              <w:rPr>
                <w:rFonts w:ascii="新細明體" w:hAnsi="新細明體" w:hint="eastAsia"/>
                <w:color w:val="000000"/>
                <w:sz w:val="16"/>
                <w:szCs w:val="16"/>
              </w:rPr>
              <w:t>/17</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2</w:t>
            </w:r>
            <w:r w:rsidRPr="00B627D9">
              <w:rPr>
                <w:rFonts w:ascii="新細明體" w:hAnsi="新細明體" w:hint="eastAsia"/>
                <w:color w:val="000000"/>
                <w:sz w:val="16"/>
                <w:szCs w:val="16"/>
              </w:rPr>
              <w:t>/</w:t>
            </w:r>
            <w:r w:rsidRPr="00B627D9">
              <w:rPr>
                <w:rFonts w:ascii="新細明體" w:hAnsi="新細明體"/>
                <w:color w:val="000000"/>
                <w:sz w:val="16"/>
                <w:szCs w:val="16"/>
              </w:rPr>
              <w:t>2</w:t>
            </w:r>
            <w:r w:rsidRPr="00B627D9">
              <w:rPr>
                <w:rFonts w:ascii="新細明體" w:hAnsi="新細明體" w:hint="eastAsia"/>
                <w:color w:val="000000"/>
                <w:sz w:val="16"/>
                <w:szCs w:val="16"/>
              </w:rPr>
              <w:t>3</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hint="eastAsia"/>
                <w:color w:val="000000"/>
                <w:sz w:val="16"/>
                <w:szCs w:val="16"/>
              </w:rPr>
            </w:pPr>
            <w:r w:rsidRPr="00B627D9">
              <w:rPr>
                <w:rFonts w:ascii="新細明體" w:hAnsi="新細明體" w:hint="eastAsia"/>
                <w:color w:val="000000"/>
                <w:sz w:val="16"/>
                <w:szCs w:val="16"/>
              </w:rPr>
              <w:t>一、好球開打、</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攻守兼備</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 在活動中表現身體的協調性。</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3-2-3 了解運動規則，參與比賽，表現運動技能。</w:t>
            </w:r>
          </w:p>
        </w:tc>
        <w:tc>
          <w:tcPr>
            <w:tcW w:w="1760"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1.運用學習過之運球前進、運球過人及上籃的動作技巧完成進攻。</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2.運用側滑步進行籃球防守。</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3.分辨防守時敵我之優勢，採取適當策略。</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4.了解籃球攻守的動作要領及鬥牛比賽規則，並運用在比賽中。</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5.透過競賽培養團隊默契與運動精神。</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【活動四】一對一攻守</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cs="MS Mincho" w:hint="eastAsia"/>
                <w:color w:val="000000"/>
                <w:kern w:val="0"/>
                <w:sz w:val="16"/>
                <w:lang w:val="zh-TW"/>
              </w:rPr>
              <w:t>1.</w:t>
            </w:r>
            <w:r w:rsidRPr="00B627D9">
              <w:rPr>
                <w:rFonts w:ascii="新細明體" w:hAnsi="新細明體" w:hint="eastAsia"/>
                <w:color w:val="000000"/>
                <w:kern w:val="0"/>
                <w:sz w:val="16"/>
                <w:lang w:val="zh-TW"/>
              </w:rPr>
              <w:t>教師說明活動規則。</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cs="MS Mincho" w:hint="eastAsia"/>
                <w:color w:val="000000"/>
                <w:kern w:val="0"/>
                <w:sz w:val="16"/>
                <w:lang w:val="zh-TW"/>
              </w:rPr>
              <w:t>2.</w:t>
            </w:r>
            <w:r w:rsidRPr="00B627D9">
              <w:rPr>
                <w:rFonts w:ascii="新細明體" w:hAnsi="新細明體" w:hint="eastAsia"/>
                <w:color w:val="000000"/>
                <w:kern w:val="0"/>
                <w:sz w:val="16"/>
                <w:lang w:val="zh-TW"/>
              </w:rPr>
              <w:t>待學生熟練後，以進球為目標挑戰進階版。</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【活動五】二對一攻守</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cs="MS Mincho" w:hint="eastAsia"/>
                <w:color w:val="000000"/>
                <w:kern w:val="0"/>
                <w:sz w:val="16"/>
                <w:lang w:val="zh-TW"/>
              </w:rPr>
              <w:t>1.</w:t>
            </w:r>
            <w:r w:rsidRPr="00B627D9">
              <w:rPr>
                <w:rFonts w:ascii="新細明體" w:hAnsi="新細明體" w:hint="eastAsia"/>
                <w:color w:val="000000"/>
                <w:kern w:val="0"/>
                <w:sz w:val="16"/>
                <w:lang w:val="zh-TW"/>
              </w:rPr>
              <w:t>教師指導學生進行操作練習一：</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(1).開始後，三人跑到中場線，單手摸線後回底線取球，取到球者為甲，第二個到達底線者為乙，最後到達底線者為丙。</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(2)甲和乙擔任進攻者，須先互相傳球或運球回中場線，單腳踩線後再開始進攻，丙負責防守。</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cs="MS Mincho" w:hint="eastAsia"/>
                <w:color w:val="000000"/>
                <w:kern w:val="0"/>
                <w:sz w:val="16"/>
                <w:lang w:val="zh-TW"/>
              </w:rPr>
              <w:t>2.</w:t>
            </w:r>
            <w:r w:rsidRPr="00B627D9">
              <w:rPr>
                <w:rFonts w:ascii="新細明體" w:hAnsi="新細明體" w:hint="eastAsia"/>
                <w:color w:val="000000"/>
                <w:kern w:val="0"/>
                <w:sz w:val="16"/>
                <w:lang w:val="zh-TW"/>
              </w:rPr>
              <w:t>教師指導學生進行操作練習二：</w:t>
            </w:r>
          </w:p>
          <w:p w:rsidR="001962D8" w:rsidRPr="00B627D9" w:rsidRDefault="001962D8" w:rsidP="00ED3333">
            <w:pPr>
              <w:autoSpaceDE w:val="0"/>
              <w:autoSpaceDN w:val="0"/>
              <w:spacing w:line="200" w:lineRule="exact"/>
              <w:ind w:left="57" w:right="57"/>
              <w:rPr>
                <w:rFonts w:ascii="新細明體" w:hAnsi="新細明體"/>
                <w:color w:val="000000"/>
                <w:kern w:val="0"/>
                <w:sz w:val="16"/>
                <w:lang w:val="zh-TW"/>
              </w:rPr>
            </w:pPr>
            <w:r w:rsidRPr="00B627D9">
              <w:rPr>
                <w:rFonts w:ascii="新細明體" w:hAnsi="新細明體" w:hint="eastAsia"/>
                <w:color w:val="000000"/>
                <w:kern w:val="0"/>
                <w:sz w:val="16"/>
                <w:lang w:val="zh-TW"/>
              </w:rPr>
              <w:t>(</w:t>
            </w:r>
            <w:r w:rsidRPr="00B627D9">
              <w:rPr>
                <w:rFonts w:ascii="新細明體" w:hAnsi="新細明體"/>
                <w:color w:val="000000"/>
                <w:kern w:val="0"/>
                <w:sz w:val="16"/>
                <w:lang w:val="zh-TW"/>
              </w:rPr>
              <w:t>1</w:t>
            </w:r>
            <w:r w:rsidRPr="00B627D9">
              <w:rPr>
                <w:rFonts w:ascii="新細明體" w:hAnsi="新細明體" w:hint="eastAsia"/>
                <w:color w:val="000000"/>
                <w:kern w:val="0"/>
                <w:sz w:val="16"/>
                <w:lang w:val="zh-TW"/>
              </w:rPr>
              <w:t>)規則同練習一的</w:t>
            </w:r>
            <w:r w:rsidRPr="00B627D9">
              <w:rPr>
                <w:rFonts w:ascii="新細明體" w:hAnsi="新細明體"/>
                <w:color w:val="000000"/>
                <w:kern w:val="0"/>
                <w:sz w:val="16"/>
                <w:lang w:val="zh-TW"/>
              </w:rPr>
              <w:t>1.</w:t>
            </w:r>
            <w:r w:rsidRPr="00B627D9">
              <w:rPr>
                <w:rFonts w:ascii="Cambria Math" w:hAnsi="Cambria Math" w:cs="Cambria Math"/>
                <w:color w:val="000000"/>
                <w:kern w:val="0"/>
                <w:sz w:val="16"/>
                <w:lang w:val="zh-TW"/>
              </w:rPr>
              <w:t>∼</w:t>
            </w:r>
            <w:r w:rsidRPr="00B627D9">
              <w:rPr>
                <w:rFonts w:ascii="新細明體" w:hAnsi="新細明體"/>
                <w:color w:val="000000"/>
                <w:kern w:val="0"/>
                <w:sz w:val="16"/>
                <w:lang w:val="zh-TW"/>
              </w:rPr>
              <w:t>3.</w:t>
            </w:r>
            <w:r w:rsidRPr="00B627D9">
              <w:rPr>
                <w:rFonts w:ascii="新細明體" w:hAnsi="新細明體" w:hint="eastAsia"/>
                <w:color w:val="000000"/>
                <w:kern w:val="0"/>
                <w:sz w:val="16"/>
                <w:lang w:val="zh-TW"/>
              </w:rPr>
              <w:t>。</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(2)當甲或乙投球成功進籃則攻守交換，進球者負責防守，另外兩人須先互相傳球或運球回中場線，單腳踩線後再開始進攻。</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cs="MS Mincho" w:hint="eastAsia"/>
                <w:color w:val="000000"/>
                <w:kern w:val="0"/>
                <w:sz w:val="16"/>
                <w:lang w:val="zh-TW"/>
              </w:rPr>
              <w:t>3.</w:t>
            </w:r>
            <w:r w:rsidRPr="00B627D9">
              <w:rPr>
                <w:rFonts w:ascii="新細明體" w:hAnsi="新細明體" w:hint="eastAsia"/>
                <w:color w:val="000000"/>
                <w:kern w:val="0"/>
                <w:sz w:val="16"/>
                <w:lang w:val="zh-TW"/>
              </w:rPr>
              <w:t>待學生熟練後，可以嘗試進階版的規則，規則調整為投球成功進籃後，直接在籃下進行進攻與防守。</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【活動六】鬥牛比賽知多少</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教師簡介鬥牛是由兩隊各三人進行的籃球比賽，稱為「三對三鬥牛賽」。三對三鬥牛賽有人數限制少、比賽時間短、規則較簡單等特色。</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教師請學生協助動作示範，說明在籃球比賽中，當進攻方球員發生以下情況就算「違例」，改由對方得到控球權：(</w:t>
            </w:r>
            <w:r w:rsidRPr="00B627D9">
              <w:rPr>
                <w:rFonts w:ascii="新細明體" w:hAnsi="新細明體" w:hint="eastAsia"/>
                <w:color w:val="000000"/>
                <w:kern w:val="0"/>
                <w:sz w:val="16"/>
              </w:rPr>
              <w:t>1)持球走超過兩步。(2)運球時</w:t>
            </w:r>
            <w:r w:rsidRPr="00B627D9">
              <w:rPr>
                <w:rFonts w:ascii="新細明體" w:hAnsi="新細明體" w:cs="新細明體" w:hint="eastAsia"/>
                <w:color w:val="000000"/>
                <w:kern w:val="0"/>
                <w:sz w:val="16"/>
              </w:rPr>
              <w:t>將球用雙手抓住後，再第二次運球。(3)持球時間超過五秒。(4)進攻隊未持球的球員待在籃下超過三秒。</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3.教師說明三對三鬥牛遊戲規則。</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4.四人一隊，進行分組競賽，其他學生可協助擔任工作人員。</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1.教師準備6顆籃球。</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2.教師於課前確認活動場地，例如：籃球場或平坦地面。</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2.操作學習</w:t>
            </w:r>
          </w:p>
        </w:tc>
        <w:tc>
          <w:tcPr>
            <w:tcW w:w="999"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jc w:val="left"/>
              <w:rPr>
                <w:rFonts w:eastAsia="新細明體" w:hAnsi="新細明體"/>
                <w:color w:val="000000"/>
                <w:sz w:val="16"/>
              </w:rPr>
            </w:pPr>
            <w:r w:rsidRPr="00B627D9">
              <w:rPr>
                <w:rFonts w:eastAsia="新細明體" w:hAnsi="新細明體"/>
                <w:color w:val="000000"/>
                <w:sz w:val="16"/>
              </w:rPr>
              <w:t>1-2-1</w:t>
            </w:r>
            <w:r w:rsidRPr="00B627D9">
              <w:rPr>
                <w:rFonts w:eastAsia="新細明體" w:hAnsi="新細明體" w:hint="eastAsia"/>
                <w:color w:val="000000"/>
                <w:sz w:val="16"/>
              </w:rPr>
              <w:t xml:space="preserve"> 培養自己的興趣、能力。</w:t>
            </w:r>
          </w:p>
        </w:tc>
        <w:tc>
          <w:tcPr>
            <w:tcW w:w="1176" w:type="dxa"/>
          </w:tcPr>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二、欣賞、表現與創新</w:t>
            </w:r>
          </w:p>
        </w:tc>
      </w:tr>
      <w:tr w:rsidR="001962D8" w:rsidRPr="00B627D9" w:rsidTr="00B627D9">
        <w:tblPrEx>
          <w:tblCellMar>
            <w:top w:w="0" w:type="dxa"/>
            <w:bottom w:w="0" w:type="dxa"/>
          </w:tblCellMar>
        </w:tblPrEx>
        <w:trPr>
          <w:cantSplit/>
          <w:trHeight w:val="9273"/>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三</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2</w:t>
            </w:r>
            <w:r w:rsidRPr="00B627D9">
              <w:rPr>
                <w:rFonts w:ascii="新細明體" w:hAnsi="新細明體" w:hint="eastAsia"/>
                <w:color w:val="000000"/>
                <w:sz w:val="16"/>
                <w:szCs w:val="16"/>
              </w:rPr>
              <w:t>/24</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3</w:t>
            </w:r>
            <w:r w:rsidRPr="00B627D9">
              <w:rPr>
                <w:rFonts w:ascii="新細明體" w:hAnsi="新細明體" w:hint="eastAsia"/>
                <w:color w:val="000000"/>
                <w:sz w:val="16"/>
                <w:szCs w:val="16"/>
              </w:rPr>
              <w:t>/</w:t>
            </w:r>
            <w:r w:rsidRPr="00B627D9">
              <w:rPr>
                <w:rFonts w:ascii="新細明體" w:hAnsi="新細明體"/>
                <w:color w:val="000000"/>
                <w:sz w:val="16"/>
                <w:szCs w:val="16"/>
              </w:rPr>
              <w:t>0</w:t>
            </w:r>
            <w:r w:rsidRPr="00B627D9">
              <w:rPr>
                <w:rFonts w:ascii="新細明體" w:hAnsi="新細明體" w:hint="eastAsia"/>
                <w:color w:val="000000"/>
                <w:sz w:val="16"/>
                <w:szCs w:val="16"/>
              </w:rPr>
              <w:t>2</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hint="eastAsia"/>
                <w:color w:val="000000"/>
                <w:sz w:val="16"/>
                <w:szCs w:val="16"/>
              </w:rPr>
            </w:pPr>
            <w:r w:rsidRPr="00B627D9">
              <w:rPr>
                <w:rFonts w:ascii="新細明體" w:hAnsi="新細明體" w:hint="eastAsia"/>
                <w:color w:val="000000"/>
                <w:sz w:val="16"/>
                <w:szCs w:val="16"/>
              </w:rPr>
              <w:t>一、好球開打</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誰「羽」爭鋒</w:t>
            </w:r>
          </w:p>
        </w:tc>
        <w:tc>
          <w:tcPr>
            <w:tcW w:w="2009" w:type="dxa"/>
          </w:tcPr>
          <w:p w:rsidR="001962D8" w:rsidRPr="00B627D9" w:rsidRDefault="001962D8" w:rsidP="00ED3333">
            <w:pPr>
              <w:pStyle w:val="a4"/>
              <w:spacing w:line="200" w:lineRule="exact"/>
              <w:ind w:right="57"/>
              <w:rPr>
                <w:rFonts w:eastAsia="新細明體" w:hAnsi="新細明體" w:hint="eastAsia"/>
                <w:color w:val="000000"/>
                <w:sz w:val="16"/>
              </w:rPr>
            </w:pPr>
            <w:r w:rsidRPr="00B627D9">
              <w:rPr>
                <w:rFonts w:eastAsia="新細明體" w:hAnsi="新細明體" w:hint="eastAsia"/>
                <w:color w:val="000000"/>
                <w:sz w:val="16"/>
              </w:rPr>
              <w:t>3-2-2在活動中表現身體的協調性。</w:t>
            </w:r>
          </w:p>
          <w:p w:rsidR="001962D8" w:rsidRPr="00B627D9" w:rsidRDefault="001962D8" w:rsidP="00ED3333">
            <w:pPr>
              <w:pStyle w:val="a4"/>
              <w:spacing w:line="200" w:lineRule="exact"/>
              <w:ind w:right="57"/>
              <w:rPr>
                <w:rFonts w:eastAsia="新細明體" w:hAnsi="新細明體"/>
                <w:color w:val="000000"/>
                <w:sz w:val="16"/>
              </w:rPr>
            </w:pPr>
            <w:r w:rsidRPr="00B627D9">
              <w:rPr>
                <w:rFonts w:eastAsia="新細明體" w:hAnsi="新細明體" w:hint="eastAsia"/>
                <w:color w:val="000000"/>
                <w:sz w:val="16"/>
              </w:rPr>
              <w:t>3-2-4在遊戲或簡單比賽中，表現各類運動的基本動作或技術。</w:t>
            </w:r>
          </w:p>
        </w:tc>
        <w:tc>
          <w:tcPr>
            <w:tcW w:w="1760" w:type="dxa"/>
          </w:tcPr>
          <w:p w:rsidR="001962D8" w:rsidRPr="00B627D9" w:rsidRDefault="001962D8" w:rsidP="00ED3333">
            <w:pPr>
              <w:pStyle w:val="a4"/>
              <w:spacing w:line="200" w:lineRule="exact"/>
              <w:ind w:right="57"/>
              <w:rPr>
                <w:rFonts w:eastAsia="新細明體" w:hAnsi="新細明體" w:hint="eastAsia"/>
                <w:color w:val="000000"/>
                <w:sz w:val="16"/>
              </w:rPr>
            </w:pPr>
            <w:r w:rsidRPr="00B627D9">
              <w:rPr>
                <w:rFonts w:eastAsia="新細明體" w:hAnsi="新細明體" w:hint="eastAsia"/>
                <w:color w:val="000000"/>
                <w:sz w:val="16"/>
              </w:rPr>
              <w:t>1.做出羽球前進墊步、前進交叉步的動作。</w:t>
            </w:r>
          </w:p>
          <w:p w:rsidR="001962D8" w:rsidRPr="00B627D9" w:rsidRDefault="001962D8" w:rsidP="00ED3333">
            <w:pPr>
              <w:pStyle w:val="a4"/>
              <w:spacing w:line="200" w:lineRule="exact"/>
              <w:ind w:right="57"/>
              <w:rPr>
                <w:rFonts w:eastAsia="新細明體" w:hAnsi="新細明體" w:hint="eastAsia"/>
                <w:color w:val="000000"/>
                <w:sz w:val="16"/>
              </w:rPr>
            </w:pPr>
            <w:r w:rsidRPr="00B627D9">
              <w:rPr>
                <w:rFonts w:eastAsia="新細明體" w:hAnsi="新細明體" w:hint="eastAsia"/>
                <w:color w:val="000000"/>
                <w:sz w:val="16"/>
              </w:rPr>
              <w:t>2.做出羽球後退墊步、後退交叉步的動作。</w:t>
            </w:r>
          </w:p>
          <w:p w:rsidR="001962D8" w:rsidRPr="00B627D9" w:rsidRDefault="001962D8" w:rsidP="00ED3333">
            <w:pPr>
              <w:pStyle w:val="a4"/>
              <w:spacing w:line="200" w:lineRule="exact"/>
              <w:ind w:right="57"/>
              <w:rPr>
                <w:rFonts w:eastAsia="新細明體" w:hAnsi="新細明體" w:hint="eastAsia"/>
                <w:color w:val="000000"/>
                <w:sz w:val="16"/>
              </w:rPr>
            </w:pPr>
            <w:r w:rsidRPr="00B627D9">
              <w:rPr>
                <w:rFonts w:eastAsia="新細明體" w:hAnsi="新細明體" w:hint="eastAsia"/>
                <w:color w:val="000000"/>
                <w:sz w:val="16"/>
              </w:rPr>
              <w:t>3.做出羽球左右墊步、左右交叉步的動作。</w:t>
            </w:r>
          </w:p>
          <w:p w:rsidR="001962D8" w:rsidRPr="00B627D9" w:rsidRDefault="001962D8" w:rsidP="00ED3333">
            <w:pPr>
              <w:pStyle w:val="a4"/>
              <w:spacing w:line="200" w:lineRule="exact"/>
              <w:ind w:right="57"/>
              <w:rPr>
                <w:rFonts w:eastAsia="新細明體" w:hAnsi="新細明體" w:hint="eastAsia"/>
                <w:color w:val="000000"/>
                <w:sz w:val="16"/>
              </w:rPr>
            </w:pPr>
            <w:r w:rsidRPr="00B627D9">
              <w:rPr>
                <w:rFonts w:eastAsia="新細明體" w:hAnsi="新細明體" w:hint="eastAsia"/>
                <w:color w:val="000000"/>
                <w:sz w:val="16"/>
              </w:rPr>
              <w:t>4.運用羽球墊步、交叉步的動作在場上移位並成功擊球。</w:t>
            </w:r>
          </w:p>
          <w:p w:rsidR="001962D8" w:rsidRPr="00B627D9" w:rsidRDefault="001962D8" w:rsidP="00ED3333">
            <w:pPr>
              <w:pStyle w:val="a4"/>
              <w:spacing w:line="200" w:lineRule="exact"/>
              <w:ind w:right="57"/>
              <w:rPr>
                <w:rFonts w:eastAsia="新細明體" w:hAnsi="新細明體" w:hint="eastAsia"/>
                <w:color w:val="000000"/>
                <w:sz w:val="16"/>
              </w:rPr>
            </w:pPr>
            <w:r w:rsidRPr="00B627D9">
              <w:rPr>
                <w:rFonts w:eastAsia="新細明體" w:hAnsi="新細明體" w:hint="eastAsia"/>
                <w:color w:val="000000"/>
                <w:sz w:val="16"/>
              </w:rPr>
              <w:t>5.運用羽球正拍、反拍、發球與移位步法，完成連續擊球。</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【活動一】前進移位步法</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教</w:t>
            </w:r>
            <w:r w:rsidRPr="00B627D9">
              <w:rPr>
                <w:rFonts w:ascii="新細明體" w:hAnsi="新細明體" w:hint="eastAsia"/>
                <w:color w:val="000000"/>
                <w:sz w:val="16"/>
              </w:rPr>
              <w:t>師指導前進墊步動作要領。</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2.</w:t>
            </w:r>
            <w:r w:rsidRPr="00B627D9">
              <w:rPr>
                <w:rFonts w:ascii="新細明體" w:hAnsi="新細明體" w:cs="新細明體" w:hint="eastAsia"/>
                <w:color w:val="000000"/>
                <w:sz w:val="16"/>
              </w:rPr>
              <w:t>教師指導前進交叉步動作要領</w:t>
            </w:r>
            <w:r w:rsidRPr="00B627D9">
              <w:rPr>
                <w:rFonts w:ascii="新細明體" w:hAnsi="新細明體" w:hint="eastAsia"/>
                <w:color w:val="000000"/>
                <w:sz w:val="16"/>
              </w:rPr>
              <w:t>。</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【活動二】後退移位步法</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教師指導後退墊步動作要領</w:t>
            </w:r>
            <w:r w:rsidRPr="00B627D9">
              <w:rPr>
                <w:rFonts w:ascii="新細明體" w:hAnsi="新細明體" w:hint="eastAsia"/>
                <w:color w:val="000000"/>
                <w:sz w:val="16"/>
              </w:rPr>
              <w:t>。</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2.</w:t>
            </w:r>
            <w:r w:rsidRPr="00B627D9">
              <w:rPr>
                <w:rFonts w:ascii="新細明體" w:hAnsi="新細明體" w:cs="新細明體" w:hint="eastAsia"/>
                <w:color w:val="000000"/>
                <w:sz w:val="16"/>
              </w:rPr>
              <w:t>教師指導後退交叉步動作要領</w:t>
            </w:r>
            <w:r w:rsidRPr="00B627D9">
              <w:rPr>
                <w:rFonts w:ascii="新細明體" w:hAnsi="新細明體" w:hint="eastAsia"/>
                <w:color w:val="000000"/>
                <w:sz w:val="16"/>
              </w:rPr>
              <w:t>。</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【活動三】前後移位取球</w:t>
            </w:r>
          </w:p>
          <w:p w:rsidR="001962D8" w:rsidRPr="00B627D9" w:rsidRDefault="001962D8" w:rsidP="00ED3333">
            <w:pPr>
              <w:autoSpaceDE w:val="0"/>
              <w:autoSpaceDN w:val="0"/>
              <w:spacing w:line="200" w:lineRule="exact"/>
              <w:ind w:left="57" w:right="57"/>
              <w:rPr>
                <w:rFonts w:ascii="新細明體" w:hAnsi="新細明體" w:cs="新細明體" w:hint="eastAsia"/>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教師指導學生綜合練習羽球前進和後退墊步、交叉步。</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2.</w:t>
            </w:r>
            <w:r w:rsidRPr="00B627D9">
              <w:rPr>
                <w:rFonts w:ascii="新細明體" w:hAnsi="新細明體" w:cs="新細明體" w:hint="eastAsia"/>
                <w:color w:val="000000"/>
                <w:sz w:val="16"/>
              </w:rPr>
              <w:t>教師提醒學生，練習時可以自由運用墊步和交叉步來取球和放球。</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3.</w:t>
            </w:r>
            <w:r w:rsidRPr="00B627D9">
              <w:rPr>
                <w:rFonts w:ascii="新細明體" w:hAnsi="新細明體" w:cs="新細明體" w:hint="eastAsia"/>
                <w:color w:val="000000"/>
                <w:sz w:val="16"/>
              </w:rPr>
              <w:t>分別指定前進、後退時的移位步法，以熟練轉換不同的步法。</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【活動四】左右移位步法</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教師指導左右墊步動作要領</w:t>
            </w:r>
            <w:r w:rsidRPr="00B627D9">
              <w:rPr>
                <w:rFonts w:ascii="新細明體" w:hAnsi="新細明體" w:hint="eastAsia"/>
                <w:color w:val="000000"/>
                <w:sz w:val="16"/>
              </w:rPr>
              <w:t>。</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cs="MS Mincho" w:hint="eastAsia"/>
                <w:color w:val="000000"/>
                <w:sz w:val="16"/>
              </w:rPr>
              <w:t>2.</w:t>
            </w:r>
            <w:r w:rsidRPr="00B627D9">
              <w:rPr>
                <w:rFonts w:ascii="新細明體" w:hAnsi="新細明體" w:cs="新細明體" w:hint="eastAsia"/>
                <w:color w:val="000000"/>
                <w:sz w:val="16"/>
              </w:rPr>
              <w:t>教師指導左右交叉步動作要領</w:t>
            </w:r>
            <w:r w:rsidRPr="00B627D9">
              <w:rPr>
                <w:rFonts w:ascii="新細明體" w:hAnsi="新細明體" w:hint="eastAsia"/>
                <w:color w:val="000000"/>
                <w:sz w:val="16"/>
              </w:rPr>
              <w:t>。</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【活動五】左右移位取球</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教師指導學生綜合練習羽球左右墊步、交叉步。</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2.</w:t>
            </w:r>
            <w:r w:rsidRPr="00B627D9">
              <w:rPr>
                <w:rFonts w:ascii="新細明體" w:hAnsi="新細明體" w:cs="新細明體" w:hint="eastAsia"/>
                <w:color w:val="000000"/>
                <w:sz w:val="16"/>
              </w:rPr>
              <w:t>教師提醒學生，練習時可以自由運用墊步和交叉步來取球和放球。</w:t>
            </w:r>
          </w:p>
          <w:p w:rsidR="001962D8" w:rsidRPr="00B627D9" w:rsidRDefault="001962D8" w:rsidP="00ED3333">
            <w:pPr>
              <w:autoSpaceDE w:val="0"/>
              <w:autoSpaceDN w:val="0"/>
              <w:spacing w:line="200" w:lineRule="exact"/>
              <w:ind w:left="57" w:right="57"/>
              <w:rPr>
                <w:rFonts w:ascii="新細明體" w:hAnsi="新細明體" w:cs="新細明體" w:hint="eastAsia"/>
                <w:color w:val="000000"/>
                <w:sz w:val="16"/>
              </w:rPr>
            </w:pPr>
            <w:r w:rsidRPr="00B627D9">
              <w:rPr>
                <w:rFonts w:ascii="新細明體" w:hAnsi="新細明體" w:cs="MS Mincho" w:hint="eastAsia"/>
                <w:color w:val="000000"/>
                <w:sz w:val="16"/>
              </w:rPr>
              <w:t>3.</w:t>
            </w:r>
            <w:r w:rsidRPr="00B627D9">
              <w:rPr>
                <w:rFonts w:ascii="新細明體" w:hAnsi="新細明體" w:cs="新細明體" w:hint="eastAsia"/>
                <w:color w:val="000000"/>
                <w:sz w:val="16"/>
              </w:rPr>
              <w:t>分別指定向左、向右時的移位步法，以熟練轉換不同的步法。</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【活動六】移位擊球練習</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教師指導學生綜合練習結合羽球前後左右的退墊步和交叉步。</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2.</w:t>
            </w:r>
            <w:r w:rsidRPr="00B627D9">
              <w:rPr>
                <w:rFonts w:ascii="新細明體" w:hAnsi="新細明體" w:cs="新細明體" w:hint="eastAsia"/>
                <w:color w:val="000000"/>
                <w:sz w:val="16"/>
              </w:rPr>
              <w:t>拋球者可先預告拋球的方位，讓組員自由運用墊步和交叉步來擊球。</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3.</w:t>
            </w:r>
            <w:r w:rsidRPr="00B627D9">
              <w:rPr>
                <w:rFonts w:ascii="新細明體" w:hAnsi="新細明體" w:cs="新細明體" w:hint="eastAsia"/>
                <w:color w:val="000000"/>
                <w:sz w:val="16"/>
              </w:rPr>
              <w:t>待學生熟練後，拋球者可將球任意拋到不同位置，讓組員訓練反應力並熟悉快速轉換不同的步法。</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1.教師依據學生人數準備每人一顆羽球、一枝羽球拍。</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2.教師於課前確認活動場地，例如：體育館或平坦地面。</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2.操作學習</w:t>
            </w:r>
          </w:p>
        </w:tc>
        <w:tc>
          <w:tcPr>
            <w:tcW w:w="99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1-2-1培養自己的興趣、能力。</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【環境教育】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3-2-2培養對自然環境的熱愛與對戶外活動的興趣，建立個人對自然環境的責任感。</w:t>
            </w:r>
          </w:p>
          <w:p w:rsidR="001962D8" w:rsidRPr="00B627D9" w:rsidRDefault="001962D8" w:rsidP="00ED3333">
            <w:pPr>
              <w:pStyle w:val="a4"/>
              <w:spacing w:line="200" w:lineRule="exact"/>
              <w:ind w:left="57" w:right="57"/>
              <w:rPr>
                <w:rFonts w:eastAsia="新細明體" w:hAnsi="新細明體"/>
                <w:color w:val="000000"/>
                <w:sz w:val="16"/>
              </w:rPr>
            </w:pPr>
          </w:p>
        </w:tc>
        <w:tc>
          <w:tcPr>
            <w:tcW w:w="1176" w:type="dxa"/>
          </w:tcPr>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二、欣賞、表現與創新</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七、規劃、組織與實踐</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九、主動探索與研究</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四</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3</w:t>
            </w:r>
            <w:r w:rsidRPr="00B627D9">
              <w:rPr>
                <w:rFonts w:ascii="新細明體" w:hAnsi="新細明體" w:hint="eastAsia"/>
                <w:color w:val="000000"/>
                <w:sz w:val="16"/>
                <w:szCs w:val="16"/>
              </w:rPr>
              <w:t>/</w:t>
            </w:r>
            <w:r w:rsidRPr="00B627D9">
              <w:rPr>
                <w:rFonts w:ascii="新細明體" w:hAnsi="新細明體"/>
                <w:color w:val="000000"/>
                <w:sz w:val="16"/>
                <w:szCs w:val="16"/>
              </w:rPr>
              <w:t>0</w:t>
            </w:r>
            <w:r w:rsidRPr="00B627D9">
              <w:rPr>
                <w:rFonts w:ascii="新細明體" w:hAnsi="新細明體" w:hint="eastAsia"/>
                <w:color w:val="000000"/>
                <w:sz w:val="16"/>
                <w:szCs w:val="16"/>
              </w:rPr>
              <w:t>3</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3</w:t>
            </w:r>
            <w:r w:rsidRPr="00B627D9">
              <w:rPr>
                <w:rFonts w:ascii="新細明體" w:hAnsi="新細明體" w:hint="eastAsia"/>
                <w:color w:val="000000"/>
                <w:sz w:val="16"/>
                <w:szCs w:val="16"/>
              </w:rPr>
              <w:t>/09</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hint="eastAsia"/>
                <w:color w:val="000000"/>
                <w:sz w:val="16"/>
                <w:szCs w:val="16"/>
              </w:rPr>
            </w:pPr>
            <w:r w:rsidRPr="00B627D9">
              <w:rPr>
                <w:rFonts w:ascii="新細明體" w:hAnsi="新細明體" w:hint="eastAsia"/>
                <w:color w:val="000000"/>
                <w:sz w:val="16"/>
                <w:szCs w:val="16"/>
              </w:rPr>
              <w:t>一、好球開打</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誰「羽」爭鋒、攻其不備</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3-2-1 表現全身性身體活動的控制能力。</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 在活動中表現身體的協調性。</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3-2-4 在遊戲或簡單比賽中，表現各類運動的基本動作或技術。</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4-2-1 瞭解影響運動參與的因素。</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4-2-2 評估社區休閒運動環境並選擇參與。</w:t>
            </w: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1.運用羽球正拍、反拍、發球與移位步法，完成連續擊球。</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2.了解影響運動參與的因素。</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3.認識社區運動休閒資源，並選擇參與。</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4.了解排球扣球的基本動作要領。</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5.做出排球扣球的基本動作技巧。</w:t>
            </w:r>
          </w:p>
          <w:p w:rsidR="001962D8" w:rsidRPr="00B627D9" w:rsidRDefault="001962D8" w:rsidP="00ED3333">
            <w:pPr>
              <w:pStyle w:val="a4"/>
              <w:spacing w:line="200" w:lineRule="exact"/>
              <w:ind w:left="57" w:right="57"/>
              <w:rPr>
                <w:rFonts w:eastAsia="新細明體" w:hAnsi="新細明體" w:hint="eastAsia"/>
                <w:color w:val="000000"/>
                <w:sz w:val="16"/>
              </w:rPr>
            </w:pP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【活動七】對打遊戲</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兩人一組挑戰連續</w:t>
            </w:r>
            <w:r w:rsidRPr="00B627D9">
              <w:rPr>
                <w:rFonts w:ascii="新細明體" w:hAnsi="新細明體" w:hint="eastAsia"/>
                <w:color w:val="000000"/>
                <w:sz w:val="16"/>
              </w:rPr>
              <w:t>回擊。</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2.</w:t>
            </w:r>
            <w:r w:rsidRPr="00B627D9">
              <w:rPr>
                <w:rFonts w:ascii="新細明體" w:hAnsi="新細明體" w:cs="新細明體" w:hint="eastAsia"/>
                <w:color w:val="000000"/>
                <w:sz w:val="16"/>
              </w:rPr>
              <w:t>更換組別練習和不同組員搭配，作為班級單打競賽的分組依據。</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【活動八】運動參與知多少</w:t>
            </w:r>
          </w:p>
          <w:p w:rsidR="001962D8" w:rsidRPr="00B627D9" w:rsidRDefault="001962D8" w:rsidP="00ED3333">
            <w:pPr>
              <w:autoSpaceDE w:val="0"/>
              <w:autoSpaceDN w:val="0"/>
              <w:spacing w:line="200" w:lineRule="exact"/>
              <w:ind w:left="57" w:right="57"/>
              <w:rPr>
                <w:rFonts w:ascii="新細明體" w:hAnsi="新細明體"/>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教師指導學生以羽球為例，讓學生提出影響自己參與運動的因素。</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cs="MS Mincho" w:hint="eastAsia"/>
                <w:color w:val="000000"/>
                <w:sz w:val="16"/>
              </w:rPr>
              <w:t>2.</w:t>
            </w:r>
            <w:r w:rsidRPr="00B627D9">
              <w:rPr>
                <w:rFonts w:ascii="新細明體" w:hAnsi="新細明體" w:cs="新細明體" w:hint="eastAsia"/>
                <w:color w:val="000000"/>
                <w:sz w:val="16"/>
              </w:rPr>
              <w:t>教師進一步指導學生探討其他球類運動項目並鼓勵學生發表影響運動參與的看法。</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【活動九】社區休閒運動資源的選擇</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探討社區的休閒運動環境。</w:t>
            </w:r>
          </w:p>
          <w:p w:rsidR="001962D8" w:rsidRPr="00B627D9" w:rsidRDefault="001962D8" w:rsidP="00ED3333">
            <w:pPr>
              <w:autoSpaceDE w:val="0"/>
              <w:autoSpaceDN w:val="0"/>
              <w:spacing w:line="200" w:lineRule="exact"/>
              <w:ind w:left="57" w:right="57"/>
              <w:rPr>
                <w:rFonts w:ascii="新細明體" w:hAnsi="新細明體" w:cs="新細明體" w:hint="eastAsia"/>
                <w:color w:val="000000"/>
                <w:sz w:val="16"/>
              </w:rPr>
            </w:pPr>
            <w:r w:rsidRPr="00B627D9">
              <w:rPr>
                <w:rFonts w:ascii="新細明體" w:hAnsi="新細明體" w:cs="MS Mincho" w:hint="eastAsia"/>
                <w:color w:val="000000"/>
                <w:sz w:val="16"/>
              </w:rPr>
              <w:t>2.</w:t>
            </w:r>
            <w:r w:rsidRPr="00B627D9">
              <w:rPr>
                <w:rFonts w:ascii="新細明體" w:hAnsi="新細明體" w:cs="新細明體" w:hint="eastAsia"/>
                <w:color w:val="000000"/>
                <w:sz w:val="16"/>
              </w:rPr>
              <w:t>指導學生選擇適合自己參與的活動。</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【活動一】持球扣球</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說明並示範持球扣球的動作技巧</w:t>
            </w:r>
            <w:r w:rsidRPr="00B627D9">
              <w:rPr>
                <w:rFonts w:ascii="新細明體" w:hAnsi="新細明體" w:hint="eastAsia"/>
                <w:color w:val="000000"/>
                <w:kern w:val="0"/>
                <w:sz w:val="16"/>
              </w:rPr>
              <w:t>。</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學生在離牆約</w:t>
            </w:r>
            <w:r w:rsidRPr="00B627D9">
              <w:rPr>
                <w:rFonts w:ascii="新細明體" w:hAnsi="新細明體"/>
                <w:color w:val="000000"/>
                <w:kern w:val="0"/>
                <w:sz w:val="16"/>
              </w:rPr>
              <w:t>3</w:t>
            </w:r>
            <w:r w:rsidRPr="00B627D9">
              <w:rPr>
                <w:rFonts w:ascii="新細明體" w:hAnsi="新細明體" w:hint="eastAsia"/>
                <w:color w:val="000000"/>
                <w:kern w:val="0"/>
                <w:sz w:val="16"/>
              </w:rPr>
              <w:t>公尺處進行練習，兩人一組，一人練習</w:t>
            </w:r>
            <w:r w:rsidRPr="00B627D9">
              <w:rPr>
                <w:rFonts w:ascii="新細明體" w:hAnsi="新細明體"/>
                <w:color w:val="000000"/>
                <w:kern w:val="0"/>
                <w:sz w:val="16"/>
              </w:rPr>
              <w:t>10</w:t>
            </w:r>
            <w:r w:rsidRPr="00B627D9">
              <w:rPr>
                <w:rFonts w:ascii="新細明體" w:hAnsi="新細明體" w:hint="eastAsia"/>
                <w:color w:val="000000"/>
                <w:kern w:val="0"/>
                <w:sz w:val="16"/>
              </w:rPr>
              <w:t>次後交換角色。</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【活動二】定位球扣球</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全班分兩組，教師將全班分成兩組，一組為扣球組，另一組為撿球組。</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教師說明活動方式</w:t>
            </w:r>
            <w:r w:rsidRPr="00B627D9">
              <w:rPr>
                <w:rFonts w:ascii="新細明體" w:hAnsi="新細明體" w:hint="eastAsia"/>
                <w:color w:val="000000"/>
                <w:kern w:val="0"/>
                <w:sz w:val="16"/>
              </w:rPr>
              <w:t>。</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3.</w:t>
            </w:r>
            <w:r w:rsidRPr="00B627D9">
              <w:rPr>
                <w:rFonts w:ascii="新細明體" w:hAnsi="新細明體" w:cs="新細明體" w:hint="eastAsia"/>
                <w:color w:val="000000"/>
                <w:kern w:val="0"/>
                <w:sz w:val="16"/>
              </w:rPr>
              <w:t>教師提醒持球者持球時要配合扣球者的身高調整球的位置。</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【活動三】對牆自拋自扣</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教師說明並示範自拋自扣動作，再讓學生自行對牆練習。</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離牆</w:t>
            </w:r>
            <w:r w:rsidRPr="00B627D9">
              <w:rPr>
                <w:rFonts w:ascii="新細明體" w:hAnsi="新細明體"/>
                <w:color w:val="000000"/>
                <w:kern w:val="0"/>
                <w:sz w:val="16"/>
              </w:rPr>
              <w:t>3</w:t>
            </w:r>
            <w:r w:rsidRPr="00B627D9">
              <w:rPr>
                <w:rFonts w:ascii="新細明體" w:hAnsi="新細明體" w:hint="eastAsia"/>
                <w:color w:val="000000"/>
                <w:kern w:val="0"/>
                <w:sz w:val="16"/>
              </w:rPr>
              <w:t>公尺進行，兩人一組，一人練習扣球，另一人撿球，每人各練習10次後交換角色，以熟悉球感。</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【活動四】兩人自拋自扣</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教師將全班分成兩組，相距約4公尺面對面站立。</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教師請一組學生協助動作示範，說明活動方式</w:t>
            </w:r>
            <w:r w:rsidRPr="00B627D9">
              <w:rPr>
                <w:rFonts w:ascii="新細明體" w:hAnsi="新細明體" w:hint="eastAsia"/>
                <w:color w:val="000000"/>
                <w:kern w:val="0"/>
                <w:sz w:val="16"/>
              </w:rPr>
              <w:t>。</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(1)其中一組排頭向對面的人自拋自扣後，到對面隊伍後方排隊。</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(2)球擊地反彈後，另一組排頭接住來球，以相同方式將球扣回，以此類推。</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1.教師依據學生人數準備每人一顆羽球、一枝羽球拍。</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2.教師於課前確認活動場地，例如：體育館或平坦地面。</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3.教師準備校園附近的社區地圖。</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4.教師依據學生人數準備每人一顆排球（或兩人一顆）、椅子一張。</w:t>
            </w:r>
          </w:p>
          <w:p w:rsidR="001962D8" w:rsidRPr="00B627D9" w:rsidRDefault="001962D8" w:rsidP="00ED3333">
            <w:pPr>
              <w:autoSpaceDE w:val="0"/>
              <w:autoSpaceDN w:val="0"/>
              <w:spacing w:line="200" w:lineRule="exact"/>
              <w:ind w:left="57" w:right="57"/>
              <w:rPr>
                <w:rFonts w:ascii="新細明體" w:hAnsi="新細明體" w:hint="eastAsia"/>
                <w:color w:val="000000"/>
                <w:sz w:val="16"/>
              </w:rPr>
            </w:pPr>
            <w:r w:rsidRPr="00B627D9">
              <w:rPr>
                <w:rFonts w:ascii="新細明體" w:hAnsi="新細明體" w:hint="eastAsia"/>
                <w:color w:val="000000"/>
                <w:sz w:val="16"/>
              </w:rPr>
              <w:t>5.教師於課前確認活動場地，例如：排球場和可供練習的牆面。</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1.操作學習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2.學生發表</w:t>
            </w:r>
          </w:p>
          <w:p w:rsidR="001962D8" w:rsidRPr="00B627D9" w:rsidRDefault="001962D8" w:rsidP="00ED3333">
            <w:pPr>
              <w:pStyle w:val="a4"/>
              <w:spacing w:line="200" w:lineRule="exact"/>
              <w:ind w:left="57" w:right="57"/>
              <w:jc w:val="left"/>
              <w:rPr>
                <w:rFonts w:eastAsia="新細明體" w:hAnsi="新細明體"/>
                <w:color w:val="000000"/>
                <w:sz w:val="16"/>
              </w:rPr>
            </w:pPr>
            <w:r w:rsidRPr="00B627D9">
              <w:rPr>
                <w:rFonts w:eastAsia="新細明體" w:hAnsi="新細明體" w:hint="eastAsia"/>
                <w:color w:val="000000"/>
                <w:sz w:val="16"/>
              </w:rPr>
              <w:t>3.具體實踐</w:t>
            </w:r>
          </w:p>
        </w:tc>
        <w:tc>
          <w:tcPr>
            <w:tcW w:w="999"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color w:val="000000"/>
                <w:sz w:val="16"/>
              </w:rPr>
              <w:t>1-2-1</w:t>
            </w:r>
            <w:r w:rsidRPr="00B627D9">
              <w:rPr>
                <w:rFonts w:eastAsia="新細明體" w:hAnsi="新細明體" w:hint="eastAsia"/>
                <w:color w:val="000000"/>
                <w:sz w:val="16"/>
              </w:rPr>
              <w:t xml:space="preserve"> 培養自己的興趣、能力。</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【環境教育】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 培養對自然環境的熱愛與對戶外活動的興趣，建立個人對自然環境的責任感。</w:t>
            </w:r>
          </w:p>
          <w:p w:rsidR="001962D8" w:rsidRPr="00B627D9" w:rsidRDefault="001962D8" w:rsidP="00ED3333">
            <w:pPr>
              <w:pStyle w:val="a4"/>
              <w:spacing w:line="200" w:lineRule="exact"/>
              <w:ind w:left="57" w:right="57"/>
              <w:jc w:val="left"/>
              <w:rPr>
                <w:rFonts w:eastAsia="新細明體" w:hAnsi="新細明體"/>
                <w:color w:val="000000"/>
                <w:sz w:val="16"/>
              </w:rPr>
            </w:pPr>
          </w:p>
        </w:tc>
        <w:tc>
          <w:tcPr>
            <w:tcW w:w="1176" w:type="dxa"/>
          </w:tcPr>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二、欣賞、表現與創新</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四、表達、溝通與分享</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九、主動探索與研究</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十、獨立思考與解決問題</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五</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3</w:t>
            </w:r>
            <w:r w:rsidRPr="00B627D9">
              <w:rPr>
                <w:rFonts w:ascii="新細明體" w:hAnsi="新細明體" w:hint="eastAsia"/>
                <w:color w:val="000000"/>
                <w:sz w:val="16"/>
                <w:szCs w:val="16"/>
              </w:rPr>
              <w:t>/10</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3</w:t>
            </w:r>
            <w:r w:rsidRPr="00B627D9">
              <w:rPr>
                <w:rFonts w:ascii="新細明體" w:hAnsi="新細明體" w:hint="eastAsia"/>
                <w:color w:val="000000"/>
                <w:sz w:val="16"/>
                <w:szCs w:val="16"/>
              </w:rPr>
              <w:t>/</w:t>
            </w:r>
            <w:r w:rsidRPr="00B627D9">
              <w:rPr>
                <w:rFonts w:ascii="新細明體" w:hAnsi="新細明體"/>
                <w:color w:val="000000"/>
                <w:sz w:val="16"/>
                <w:szCs w:val="16"/>
              </w:rPr>
              <w:t>1</w:t>
            </w:r>
            <w:r w:rsidRPr="00B627D9">
              <w:rPr>
                <w:rFonts w:ascii="新細明體" w:hAnsi="新細明體" w:hint="eastAsia"/>
                <w:color w:val="000000"/>
                <w:sz w:val="16"/>
                <w:szCs w:val="16"/>
              </w:rPr>
              <w:t>6</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hint="eastAsia"/>
                <w:color w:val="000000"/>
                <w:sz w:val="16"/>
                <w:szCs w:val="16"/>
              </w:rPr>
            </w:pPr>
            <w:r w:rsidRPr="00B627D9">
              <w:rPr>
                <w:rFonts w:ascii="新細明體" w:hAnsi="新細明體" w:hint="eastAsia"/>
                <w:color w:val="000000"/>
                <w:sz w:val="16"/>
                <w:szCs w:val="16"/>
              </w:rPr>
              <w:t>一、好球開打</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攻其不備、運動安全知多少</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3-2-1 表現全身性身體活動的控制能力。</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 在活動中表現身體的協調性。</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3-2-4 在遊戲或簡單比賽中，表現各類運動的基本動作或技術。</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5-2-5探討不同運動情境中的傷害預防及其處理。</w:t>
            </w: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1.配合排球扣球動作，以高手、低手傳接球回擊。</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2.與隊友共同練習排球的團隊合作技巧。</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3.配合拋傳球做出排球扣球動作。</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4.認識排球的比賽規則及場地規格。</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5.認識瘀血的處理方法。</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6.說出影響運動參與的可能因素。</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7.了解常見運動傷害的種類。</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8.知道預防運動傷害的方法。</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【活動五】自拋自扣與高手傳接球</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兩人一組進行練習。</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一組學生動作示範說明活動方式：</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hint="eastAsia"/>
                <w:color w:val="000000"/>
                <w:kern w:val="0"/>
                <w:sz w:val="16"/>
              </w:rPr>
              <w:t>(1)甲自拋自扣，球擊地反彈後，乙接住來球。(2)乙高手傳球給甲。(3)連續練習10次後，兩人角色互換。</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【活動六】自拋自扣與低手傳接球</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兩人一組進行練習。</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一組學生動作示範說明活動方式：(1)甲自拋自扣，球擊地反彈後，乙低手傳球給甲。(2)連續練習10次後，兩人角色互換。</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【活動七】兩人拋球與扣球</w:t>
            </w:r>
          </w:p>
          <w:p w:rsidR="001962D8" w:rsidRPr="00B627D9" w:rsidRDefault="001962D8" w:rsidP="00ED3333">
            <w:pPr>
              <w:spacing w:line="200" w:lineRule="exact"/>
              <w:ind w:left="57" w:right="57"/>
              <w:rPr>
                <w:rFonts w:ascii="新細明體" w:hAnsi="新細明體"/>
                <w:color w:val="000000"/>
                <w:kern w:val="0"/>
                <w:sz w:val="16"/>
                <w:lang w:val="zh-TW"/>
              </w:rPr>
            </w:pPr>
            <w:r w:rsidRPr="00B627D9">
              <w:rPr>
                <w:rFonts w:ascii="新細明體" w:hAnsi="新細明體" w:cs="MS Mincho" w:hint="eastAsia"/>
                <w:color w:val="000000"/>
                <w:kern w:val="0"/>
                <w:sz w:val="16"/>
                <w:lang w:val="zh-TW"/>
              </w:rPr>
              <w:t>1.</w:t>
            </w:r>
            <w:r w:rsidRPr="00B627D9">
              <w:rPr>
                <w:rFonts w:ascii="新細明體" w:hAnsi="新細明體" w:cs="新細明體" w:hint="eastAsia"/>
                <w:color w:val="000000"/>
                <w:kern w:val="0"/>
                <w:sz w:val="16"/>
                <w:lang w:val="zh-TW"/>
              </w:rPr>
              <w:t>兩人一組，離牆</w:t>
            </w:r>
            <w:r w:rsidRPr="00B627D9">
              <w:rPr>
                <w:rFonts w:ascii="新細明體" w:hAnsi="新細明體"/>
                <w:color w:val="000000"/>
                <w:kern w:val="0"/>
                <w:sz w:val="16"/>
                <w:lang w:val="zh-TW"/>
              </w:rPr>
              <w:t>3</w:t>
            </w:r>
            <w:r w:rsidRPr="00B627D9">
              <w:rPr>
                <w:rFonts w:ascii="新細明體" w:hAnsi="新細明體" w:hint="eastAsia"/>
                <w:color w:val="000000"/>
                <w:kern w:val="0"/>
                <w:sz w:val="16"/>
                <w:lang w:val="zh-TW"/>
              </w:rPr>
              <w:t>公尺處進行練習。</w:t>
            </w:r>
          </w:p>
          <w:p w:rsidR="001962D8" w:rsidRPr="00B627D9" w:rsidRDefault="001962D8" w:rsidP="00ED3333">
            <w:pPr>
              <w:spacing w:line="200" w:lineRule="exact"/>
              <w:ind w:left="57" w:right="57"/>
              <w:rPr>
                <w:rFonts w:ascii="新細明體" w:hAnsi="新細明體" w:cs="新細明體" w:hint="eastAsia"/>
                <w:color w:val="000000"/>
                <w:kern w:val="0"/>
                <w:sz w:val="16"/>
                <w:lang w:val="zh-TW"/>
              </w:rPr>
            </w:pPr>
            <w:r w:rsidRPr="00B627D9">
              <w:rPr>
                <w:rFonts w:ascii="新細明體" w:hAnsi="新細明體" w:cs="MS Mincho" w:hint="eastAsia"/>
                <w:color w:val="000000"/>
                <w:kern w:val="0"/>
                <w:sz w:val="16"/>
                <w:lang w:val="zh-TW"/>
              </w:rPr>
              <w:t>2.</w:t>
            </w:r>
            <w:r w:rsidRPr="00B627D9">
              <w:rPr>
                <w:rFonts w:ascii="新細明體" w:hAnsi="新細明體" w:cs="新細明體" w:hint="eastAsia"/>
                <w:color w:val="000000"/>
                <w:kern w:val="0"/>
                <w:sz w:val="16"/>
                <w:lang w:val="zh-TW"/>
              </w:rPr>
              <w:t>一組學生動作示範說明活動方式：</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(1)甲將球拋到乙額頭前上方，乙扣球擊地後觸牆，並接住彈回的球。(2)乙以相同方式拋球給甲扣球，以此類推。</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【活動八】四人拋球與扣球</w:t>
            </w:r>
          </w:p>
          <w:p w:rsidR="001962D8" w:rsidRPr="00B627D9" w:rsidRDefault="001962D8" w:rsidP="00ED3333">
            <w:pPr>
              <w:spacing w:line="200" w:lineRule="exact"/>
              <w:ind w:left="57" w:right="57"/>
              <w:rPr>
                <w:rFonts w:ascii="新細明體" w:hAnsi="新細明體"/>
                <w:color w:val="000000"/>
                <w:kern w:val="0"/>
                <w:sz w:val="16"/>
                <w:lang w:val="zh-TW"/>
              </w:rPr>
            </w:pPr>
            <w:r w:rsidRPr="00B627D9">
              <w:rPr>
                <w:rFonts w:ascii="新細明體" w:hAnsi="新細明體" w:cs="MS Mincho" w:hint="eastAsia"/>
                <w:color w:val="000000"/>
                <w:kern w:val="0"/>
                <w:sz w:val="16"/>
                <w:lang w:val="zh-TW"/>
              </w:rPr>
              <w:t>1.</w:t>
            </w:r>
            <w:r w:rsidRPr="00B627D9">
              <w:rPr>
                <w:rFonts w:ascii="新細明體" w:hAnsi="新細明體" w:cs="新細明體" w:hint="eastAsia"/>
                <w:color w:val="000000"/>
                <w:kern w:val="0"/>
                <w:sz w:val="16"/>
                <w:lang w:val="zh-TW"/>
              </w:rPr>
              <w:t>四人一組，每組再分成兩隊，相距約</w:t>
            </w:r>
            <w:r w:rsidRPr="00B627D9">
              <w:rPr>
                <w:rFonts w:ascii="新細明體" w:hAnsi="新細明體"/>
                <w:color w:val="000000"/>
                <w:kern w:val="0"/>
                <w:sz w:val="16"/>
                <w:lang w:val="zh-TW"/>
              </w:rPr>
              <w:t>3</w:t>
            </w:r>
            <w:r w:rsidRPr="00B627D9">
              <w:rPr>
                <w:rFonts w:ascii="新細明體" w:hAnsi="新細明體" w:hint="eastAsia"/>
                <w:color w:val="000000"/>
                <w:kern w:val="0"/>
                <w:sz w:val="16"/>
                <w:lang w:val="zh-TW"/>
              </w:rPr>
              <w:t>公尺面對面站立。</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cs="MS Mincho" w:hint="eastAsia"/>
                <w:color w:val="000000"/>
                <w:kern w:val="0"/>
                <w:sz w:val="16"/>
                <w:lang w:val="zh-TW"/>
              </w:rPr>
              <w:t>2.</w:t>
            </w:r>
            <w:r w:rsidRPr="00B627D9">
              <w:rPr>
                <w:rFonts w:ascii="新細明體" w:hAnsi="新細明體" w:cs="新細明體" w:hint="eastAsia"/>
                <w:color w:val="000000"/>
                <w:kern w:val="0"/>
                <w:sz w:val="16"/>
                <w:lang w:val="zh-TW"/>
              </w:rPr>
              <w:t>一組學生動作示範說明活動方式</w:t>
            </w:r>
            <w:r w:rsidRPr="00B627D9">
              <w:rPr>
                <w:rFonts w:ascii="新細明體" w:hAnsi="新細明體" w:hint="eastAsia"/>
                <w:color w:val="000000"/>
                <w:kern w:val="0"/>
                <w:sz w:val="16"/>
                <w:lang w:val="zh-TW"/>
              </w:rPr>
              <w:t>。</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【活動九】簡易排球規則</w:t>
            </w:r>
          </w:p>
          <w:p w:rsidR="001962D8" w:rsidRPr="00B627D9" w:rsidRDefault="001962D8" w:rsidP="00ED3333">
            <w:pPr>
              <w:spacing w:line="200" w:lineRule="exact"/>
              <w:ind w:left="57" w:right="57"/>
              <w:rPr>
                <w:rFonts w:ascii="新細明體" w:hAnsi="新細明體"/>
                <w:color w:val="000000"/>
                <w:kern w:val="0"/>
                <w:sz w:val="16"/>
                <w:lang w:val="zh-TW"/>
              </w:rPr>
            </w:pPr>
            <w:r w:rsidRPr="00B627D9">
              <w:rPr>
                <w:rFonts w:ascii="新細明體" w:hAnsi="新細明體" w:cs="MS Mincho" w:hint="eastAsia"/>
                <w:color w:val="000000"/>
                <w:kern w:val="0"/>
                <w:sz w:val="16"/>
                <w:lang w:val="zh-TW"/>
              </w:rPr>
              <w:t>1.</w:t>
            </w:r>
            <w:r w:rsidRPr="00B627D9">
              <w:rPr>
                <w:rFonts w:ascii="新細明體" w:hAnsi="新細明體" w:hint="eastAsia"/>
                <w:color w:val="000000"/>
                <w:kern w:val="0"/>
                <w:sz w:val="16"/>
                <w:lang w:val="zh-TW"/>
              </w:rPr>
              <w:t>了解排球比賽規則與場地規格。</w:t>
            </w:r>
          </w:p>
          <w:p w:rsidR="001962D8" w:rsidRPr="00B627D9" w:rsidRDefault="001962D8" w:rsidP="00ED3333">
            <w:pPr>
              <w:spacing w:line="200" w:lineRule="exact"/>
              <w:ind w:left="57" w:right="57"/>
              <w:rPr>
                <w:rFonts w:ascii="新細明體" w:hAnsi="新細明體"/>
                <w:color w:val="000000"/>
                <w:kern w:val="0"/>
                <w:sz w:val="16"/>
                <w:lang w:val="zh-TW"/>
              </w:rPr>
            </w:pPr>
            <w:r w:rsidRPr="00B627D9">
              <w:rPr>
                <w:rFonts w:ascii="新細明體" w:hAnsi="新細明體" w:cs="MS Mincho" w:hint="eastAsia"/>
                <w:color w:val="000000"/>
                <w:kern w:val="0"/>
                <w:sz w:val="16"/>
                <w:lang w:val="zh-TW"/>
              </w:rPr>
              <w:t>2.</w:t>
            </w:r>
            <w:r w:rsidRPr="00B627D9">
              <w:rPr>
                <w:rFonts w:ascii="新細明體" w:hAnsi="新細明體" w:cs="新細明體" w:hint="eastAsia"/>
                <w:color w:val="000000"/>
                <w:kern w:val="0"/>
                <w:sz w:val="16"/>
                <w:lang w:val="zh-TW"/>
              </w:rPr>
              <w:t>排球的球網高度有不同的規範。</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【活動十】排球對抗賽</w:t>
            </w:r>
          </w:p>
          <w:p w:rsidR="001962D8" w:rsidRPr="00B627D9" w:rsidRDefault="001962D8" w:rsidP="00ED3333">
            <w:pPr>
              <w:spacing w:line="200" w:lineRule="exact"/>
              <w:ind w:left="57" w:right="57"/>
              <w:rPr>
                <w:rFonts w:ascii="新細明體" w:hAnsi="新細明體"/>
                <w:color w:val="000000"/>
                <w:kern w:val="0"/>
                <w:sz w:val="16"/>
                <w:lang w:val="zh-TW"/>
              </w:rPr>
            </w:pPr>
            <w:r w:rsidRPr="00B627D9">
              <w:rPr>
                <w:rFonts w:ascii="新細明體" w:hAnsi="新細明體" w:cs="MS Mincho" w:hint="eastAsia"/>
                <w:color w:val="000000"/>
                <w:kern w:val="0"/>
                <w:sz w:val="16"/>
                <w:lang w:val="zh-TW"/>
              </w:rPr>
              <w:t>1.</w:t>
            </w:r>
            <w:r w:rsidRPr="00B627D9">
              <w:rPr>
                <w:rFonts w:ascii="新細明體" w:hAnsi="新細明體" w:cs="新細明體" w:hint="eastAsia"/>
                <w:color w:val="000000"/>
                <w:kern w:val="0"/>
                <w:sz w:val="16"/>
                <w:lang w:val="zh-TW"/>
              </w:rPr>
              <w:t>六人一組競賽，其他學生擔任裁判人員。</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【活動十一】處理瘀血和促進運動參與</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cs="MS Mincho" w:hint="eastAsia"/>
                <w:color w:val="000000"/>
                <w:kern w:val="0"/>
                <w:sz w:val="16"/>
                <w:lang w:val="zh-TW"/>
              </w:rPr>
              <w:t>1.</w:t>
            </w:r>
            <w:r w:rsidRPr="00B627D9">
              <w:rPr>
                <w:rFonts w:ascii="新細明體" w:hAnsi="新細明體" w:cs="新細明體" w:hint="eastAsia"/>
                <w:color w:val="000000"/>
                <w:kern w:val="0"/>
                <w:sz w:val="16"/>
                <w:lang w:val="zh-TW"/>
              </w:rPr>
              <w:t>依據課文情境分組討論問題，說明發生瘀血的原因及處理方法</w:t>
            </w:r>
            <w:r w:rsidRPr="00B627D9">
              <w:rPr>
                <w:rFonts w:ascii="新細明體" w:hAnsi="新細明體" w:hint="eastAsia"/>
                <w:color w:val="000000"/>
                <w:kern w:val="0"/>
                <w:sz w:val="16"/>
                <w:lang w:val="zh-TW"/>
              </w:rPr>
              <w:t>。</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【活動一】常見的運動傷害</w:t>
            </w:r>
          </w:p>
          <w:p w:rsidR="001962D8" w:rsidRPr="00B627D9" w:rsidRDefault="001962D8" w:rsidP="00ED3333">
            <w:pPr>
              <w:spacing w:line="200" w:lineRule="exact"/>
              <w:ind w:left="57" w:right="57"/>
              <w:rPr>
                <w:rFonts w:ascii="新細明體" w:hAnsi="新細明體"/>
                <w:color w:val="000000"/>
                <w:kern w:val="0"/>
                <w:sz w:val="16"/>
                <w:lang w:val="zh-TW"/>
              </w:rPr>
            </w:pPr>
            <w:r w:rsidRPr="00B627D9">
              <w:rPr>
                <w:rFonts w:ascii="新細明體" w:hAnsi="新細明體" w:cs="MS Mincho" w:hint="eastAsia"/>
                <w:color w:val="000000"/>
                <w:kern w:val="0"/>
                <w:sz w:val="16"/>
                <w:lang w:val="zh-TW"/>
              </w:rPr>
              <w:t>1.</w:t>
            </w:r>
            <w:r w:rsidRPr="00B627D9">
              <w:rPr>
                <w:rFonts w:ascii="新細明體" w:hAnsi="新細明體" w:cs="新細明體" w:hint="eastAsia"/>
                <w:color w:val="000000"/>
                <w:kern w:val="0"/>
                <w:sz w:val="16"/>
                <w:lang w:val="zh-TW"/>
              </w:rPr>
              <w:t>提問導致發生運動傷害的因素。</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cs="MS Mincho" w:hint="eastAsia"/>
                <w:color w:val="000000"/>
                <w:kern w:val="0"/>
                <w:sz w:val="16"/>
                <w:lang w:val="zh-TW"/>
              </w:rPr>
              <w:t>2.</w:t>
            </w:r>
            <w:r w:rsidRPr="00B627D9">
              <w:rPr>
                <w:rFonts w:ascii="新細明體" w:hAnsi="新細明體" w:hint="eastAsia"/>
                <w:color w:val="000000"/>
                <w:kern w:val="0"/>
                <w:sz w:val="16"/>
                <w:lang w:val="zh-TW"/>
              </w:rPr>
              <w:t>常見運動項目可能產生的運動傷害，了解其差異與就醫科別。</w:t>
            </w:r>
          </w:p>
          <w:p w:rsidR="001962D8" w:rsidRPr="00B627D9" w:rsidRDefault="001962D8" w:rsidP="00ED3333">
            <w:pPr>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【活動二】預防運動傷害</w:t>
            </w:r>
          </w:p>
          <w:p w:rsidR="001962D8" w:rsidRPr="00B627D9" w:rsidRDefault="001962D8" w:rsidP="00ED3333">
            <w:pPr>
              <w:spacing w:line="200" w:lineRule="exact"/>
              <w:ind w:left="57" w:right="57"/>
              <w:rPr>
                <w:rFonts w:ascii="新細明體" w:hAnsi="新細明體"/>
                <w:color w:val="000000"/>
                <w:kern w:val="0"/>
                <w:sz w:val="16"/>
                <w:lang w:val="zh-TW"/>
              </w:rPr>
            </w:pPr>
            <w:r w:rsidRPr="00B627D9">
              <w:rPr>
                <w:rFonts w:ascii="新細明體" w:hAnsi="新細明體" w:cs="MS Mincho" w:hint="eastAsia"/>
                <w:color w:val="000000"/>
                <w:kern w:val="0"/>
                <w:sz w:val="16"/>
                <w:lang w:val="zh-TW"/>
              </w:rPr>
              <w:t>1.</w:t>
            </w:r>
            <w:r w:rsidRPr="00B627D9">
              <w:rPr>
                <w:rFonts w:ascii="新細明體" w:hAnsi="新細明體" w:cs="新細明體" w:hint="eastAsia"/>
                <w:color w:val="000000"/>
                <w:kern w:val="0"/>
                <w:sz w:val="16"/>
                <w:lang w:val="zh-TW"/>
              </w:rPr>
              <w:t>學生分組討</w:t>
            </w:r>
            <w:r w:rsidRPr="00B627D9">
              <w:rPr>
                <w:rFonts w:ascii="新細明體" w:hAnsi="新細明體" w:hint="eastAsia"/>
                <w:color w:val="000000"/>
                <w:kern w:val="0"/>
                <w:sz w:val="16"/>
                <w:lang w:val="zh-TW"/>
              </w:rPr>
              <w:t>論預防運動傷害的方法。</w:t>
            </w:r>
          </w:p>
          <w:p w:rsidR="001962D8" w:rsidRPr="00B627D9" w:rsidRDefault="001962D8" w:rsidP="00ED3333">
            <w:pPr>
              <w:spacing w:line="200" w:lineRule="exact"/>
              <w:ind w:left="57" w:right="57"/>
              <w:rPr>
                <w:rFonts w:ascii="新細明體" w:hAnsi="新細明體" w:cs="新細明體" w:hint="eastAsia"/>
                <w:color w:val="000000"/>
                <w:kern w:val="0"/>
                <w:sz w:val="16"/>
                <w:lang w:val="zh-TW"/>
              </w:rPr>
            </w:pPr>
            <w:r w:rsidRPr="00B627D9">
              <w:rPr>
                <w:rFonts w:ascii="新細明體" w:hAnsi="新細明體" w:cs="MS Mincho" w:hint="eastAsia"/>
                <w:color w:val="000000"/>
                <w:kern w:val="0"/>
                <w:sz w:val="16"/>
                <w:lang w:val="zh-TW"/>
              </w:rPr>
              <w:t>2.</w:t>
            </w:r>
            <w:r w:rsidRPr="00B627D9">
              <w:rPr>
                <w:rFonts w:ascii="新細明體" w:hAnsi="新細明體" w:cs="新細明體" w:hint="eastAsia"/>
                <w:color w:val="000000"/>
                <w:kern w:val="0"/>
                <w:sz w:val="16"/>
                <w:lang w:val="zh-TW"/>
              </w:rPr>
              <w:t>演出運動傷害情境及預防方法。</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80" w:right="57"/>
              <w:rPr>
                <w:rFonts w:eastAsia="新細明體" w:hAnsi="新細明體" w:hint="eastAsia"/>
                <w:color w:val="000000"/>
                <w:sz w:val="16"/>
              </w:rPr>
            </w:pPr>
            <w:r w:rsidRPr="00B627D9">
              <w:rPr>
                <w:rFonts w:eastAsia="新細明體" w:hAnsi="新細明體" w:hint="eastAsia"/>
                <w:color w:val="000000"/>
                <w:sz w:val="16"/>
              </w:rPr>
              <w:t>1.教師準備與學生相同數量的排球（或至少兩人1顆球）。</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2.教師於課前確認排球的活動場地。</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3.教師準備情境籤條。</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1.操作學習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2.提問回答</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3.學生發表</w:t>
            </w:r>
          </w:p>
        </w:tc>
        <w:tc>
          <w:tcPr>
            <w:tcW w:w="999"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color w:val="000000"/>
                <w:sz w:val="16"/>
              </w:rPr>
              <w:t>1-2-1</w:t>
            </w:r>
            <w:r w:rsidRPr="00B627D9">
              <w:rPr>
                <w:rFonts w:eastAsia="新細明體" w:hAnsi="新細明體" w:hint="eastAsia"/>
                <w:color w:val="000000"/>
                <w:sz w:val="16"/>
              </w:rPr>
              <w:t xml:space="preserve"> 培養自己的興趣、能力。</w:t>
            </w:r>
          </w:p>
        </w:tc>
        <w:tc>
          <w:tcPr>
            <w:tcW w:w="1176" w:type="dxa"/>
          </w:tcPr>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二、欣賞、表現與創新</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四、表達、溝通與分享</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十、獨立思考與解決問題</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六</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3</w:t>
            </w:r>
            <w:r w:rsidRPr="00B627D9">
              <w:rPr>
                <w:rFonts w:ascii="新細明體" w:hAnsi="新細明體" w:hint="eastAsia"/>
                <w:color w:val="000000"/>
                <w:sz w:val="16"/>
                <w:szCs w:val="16"/>
              </w:rPr>
              <w:t>/17</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3</w:t>
            </w:r>
            <w:r w:rsidRPr="00B627D9">
              <w:rPr>
                <w:rFonts w:ascii="新細明體" w:hAnsi="新細明體" w:hint="eastAsia"/>
                <w:color w:val="000000"/>
                <w:sz w:val="16"/>
                <w:szCs w:val="16"/>
              </w:rPr>
              <w:t>/</w:t>
            </w:r>
            <w:r w:rsidRPr="00B627D9">
              <w:rPr>
                <w:rFonts w:ascii="新細明體" w:hAnsi="新細明體"/>
                <w:color w:val="000000"/>
                <w:sz w:val="16"/>
                <w:szCs w:val="16"/>
              </w:rPr>
              <w:t>2</w:t>
            </w:r>
            <w:r w:rsidRPr="00B627D9">
              <w:rPr>
                <w:rFonts w:ascii="新細明體" w:hAnsi="新細明體" w:hint="eastAsia"/>
                <w:color w:val="000000"/>
                <w:sz w:val="16"/>
                <w:szCs w:val="16"/>
              </w:rPr>
              <w:t>3</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hint="eastAsia"/>
                <w:color w:val="000000"/>
                <w:sz w:val="16"/>
                <w:szCs w:val="16"/>
              </w:rPr>
            </w:pPr>
            <w:r w:rsidRPr="00B627D9">
              <w:rPr>
                <w:rFonts w:ascii="新細明體" w:hAnsi="新細明體" w:hint="eastAsia"/>
                <w:color w:val="000000"/>
                <w:sz w:val="16"/>
                <w:szCs w:val="16"/>
              </w:rPr>
              <w:t>二、健康醫點通</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守護醫療資源、就醫即時通</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1-2-3體認健康行為的重要性，並運用做決定的技巧來促進健康。</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7-2-3確認消費者在健康相關事物上的權力與義務。</w:t>
            </w:r>
          </w:p>
          <w:p w:rsidR="001962D8" w:rsidRPr="00B627D9" w:rsidRDefault="001962D8" w:rsidP="00ED3333">
            <w:pPr>
              <w:pStyle w:val="a4"/>
              <w:spacing w:line="200" w:lineRule="exact"/>
              <w:ind w:left="57" w:right="57"/>
              <w:jc w:val="left"/>
              <w:rPr>
                <w:rFonts w:eastAsia="新細明體" w:hAnsi="新細明體" w:hint="eastAsia"/>
                <w:color w:val="000000"/>
                <w:sz w:val="16"/>
              </w:rPr>
            </w:pP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1.了解分級醫療和轉診制度的用意。</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 學會避免醫療資源的浪費。</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3.了解全民健康保險資源有限，並珍惜使用。</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4.了解部分負擔的用意。</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5.學會正確的就醫行為。</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6.檢視及反省自己的就醫行為。</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7.願意珍惜並善用有限的醫療資源。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8.分辨西醫的科別與主治的症狀。</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9.了解就醫的義務及其做法。</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10.遵守就醫的義務。</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11.學會良好的醫病溝通技巧。</w:t>
            </w:r>
          </w:p>
        </w:tc>
        <w:tc>
          <w:tcPr>
            <w:tcW w:w="2004" w:type="dxa"/>
          </w:tcPr>
          <w:p w:rsidR="001962D8" w:rsidRPr="00B627D9" w:rsidRDefault="001962D8" w:rsidP="00ED3333">
            <w:pPr>
              <w:snapToGrid w:val="0"/>
              <w:spacing w:line="200" w:lineRule="exact"/>
              <w:ind w:left="57" w:right="57"/>
              <w:jc w:val="both"/>
              <w:rPr>
                <w:rFonts w:ascii="新細明體" w:hAnsi="新細明體"/>
                <w:color w:val="000000"/>
                <w:sz w:val="16"/>
              </w:rPr>
            </w:pPr>
            <w:r w:rsidRPr="00B627D9">
              <w:rPr>
                <w:rFonts w:ascii="新細明體" w:hAnsi="新細明體" w:hint="eastAsia"/>
                <w:color w:val="000000"/>
                <w:sz w:val="16"/>
              </w:rPr>
              <w:t>【活動一】分級醫療</w:t>
            </w:r>
          </w:p>
          <w:p w:rsidR="001962D8" w:rsidRPr="00B627D9" w:rsidRDefault="001962D8" w:rsidP="00ED3333">
            <w:pPr>
              <w:snapToGrid w:val="0"/>
              <w:spacing w:line="200" w:lineRule="exact"/>
              <w:ind w:left="57" w:right="57"/>
              <w:jc w:val="both"/>
              <w:rPr>
                <w:rFonts w:ascii="新細明體" w:hAnsi="新細明體" w:cs="新細明體"/>
                <w:color w:val="000000"/>
                <w:sz w:val="16"/>
              </w:rPr>
            </w:pPr>
            <w:r w:rsidRPr="00B627D9">
              <w:rPr>
                <w:rFonts w:ascii="新細明體" w:hAnsi="新細明體" w:cs="MS Mincho" w:hint="eastAsia"/>
                <w:color w:val="000000"/>
                <w:sz w:val="16"/>
              </w:rPr>
              <w:t>1.</w:t>
            </w:r>
            <w:r w:rsidRPr="00B627D9">
              <w:rPr>
                <w:rFonts w:ascii="新細明體" w:hAnsi="新細明體" w:cs="新細明體" w:hint="eastAsia"/>
                <w:color w:val="000000"/>
                <w:sz w:val="16"/>
              </w:rPr>
              <w:t>教師請學生閱讀課本第36頁情境，並說明為了減少醫療資源被不當使用、改善醫療品質不佳的問題，「分級醫療」的轉診制度應運而生。除了緊急狀況要送往急診室外，其他輕微疾病應該先到基層診所就醫，再由醫師視情況決定是否轉診到地區醫院、區域醫院或醫學中心。</w:t>
            </w:r>
          </w:p>
          <w:p w:rsidR="001962D8" w:rsidRPr="00B627D9" w:rsidRDefault="001962D8" w:rsidP="00ED3333">
            <w:pPr>
              <w:snapToGrid w:val="0"/>
              <w:spacing w:line="200" w:lineRule="exact"/>
              <w:ind w:left="57" w:right="57"/>
              <w:jc w:val="both"/>
              <w:rPr>
                <w:rFonts w:ascii="新細明體" w:hAnsi="新細明體"/>
                <w:color w:val="000000"/>
                <w:sz w:val="16"/>
              </w:rPr>
            </w:pPr>
            <w:r w:rsidRPr="00B627D9">
              <w:rPr>
                <w:rFonts w:ascii="新細明體" w:hAnsi="新細明體" w:hint="eastAsia"/>
                <w:color w:val="000000"/>
                <w:sz w:val="16"/>
              </w:rPr>
              <w:t>【活動二】部分負擔</w:t>
            </w:r>
          </w:p>
          <w:p w:rsidR="001962D8" w:rsidRPr="00B627D9" w:rsidRDefault="001962D8" w:rsidP="00ED3333">
            <w:pPr>
              <w:snapToGrid w:val="0"/>
              <w:spacing w:line="200" w:lineRule="exact"/>
              <w:ind w:left="57" w:right="57"/>
              <w:jc w:val="both"/>
              <w:rPr>
                <w:rFonts w:ascii="新細明體" w:hAnsi="新細明體" w:cs="MS Mincho" w:hint="eastAsia"/>
                <w:color w:val="000000"/>
                <w:sz w:val="16"/>
              </w:rPr>
            </w:pPr>
            <w:r w:rsidRPr="00B627D9">
              <w:rPr>
                <w:rFonts w:ascii="新細明體" w:hAnsi="新細明體" w:cs="MS Mincho" w:hint="eastAsia"/>
                <w:color w:val="000000"/>
                <w:sz w:val="16"/>
              </w:rPr>
              <w:t>1.教師請學生閱讀課本第37頁情境，引導學生思考珊妮提出的疑問。</w:t>
            </w:r>
          </w:p>
          <w:p w:rsidR="001962D8" w:rsidRPr="00B627D9" w:rsidRDefault="001962D8" w:rsidP="00ED3333">
            <w:pPr>
              <w:snapToGrid w:val="0"/>
              <w:spacing w:line="200" w:lineRule="exact"/>
              <w:ind w:left="57" w:right="57"/>
              <w:jc w:val="both"/>
              <w:rPr>
                <w:rFonts w:ascii="新細明體" w:hAnsi="新細明體"/>
                <w:color w:val="000000"/>
                <w:sz w:val="16"/>
              </w:rPr>
            </w:pPr>
            <w:r w:rsidRPr="00B627D9">
              <w:rPr>
                <w:rFonts w:ascii="新細明體" w:hAnsi="新細明體" w:cs="MS Mincho" w:hint="eastAsia"/>
                <w:color w:val="000000"/>
                <w:sz w:val="16"/>
              </w:rPr>
              <w:t>2.教師依課本內容引導學生探討「部分負擔」制度，並強調「部分負擔」是以看診時繳納部分醫療費用的精神，達到珍惜醫療資源的目的。</w:t>
            </w:r>
          </w:p>
          <w:p w:rsidR="001962D8" w:rsidRPr="00B627D9" w:rsidRDefault="001962D8" w:rsidP="00ED3333">
            <w:pPr>
              <w:snapToGrid w:val="0"/>
              <w:spacing w:line="200" w:lineRule="exact"/>
              <w:ind w:left="57" w:right="57"/>
              <w:jc w:val="both"/>
              <w:rPr>
                <w:rFonts w:ascii="新細明體" w:hAnsi="新細明體"/>
                <w:color w:val="000000"/>
                <w:sz w:val="16"/>
              </w:rPr>
            </w:pPr>
            <w:r w:rsidRPr="00B627D9">
              <w:rPr>
                <w:rFonts w:ascii="新細明體" w:hAnsi="新細明體" w:hint="eastAsia"/>
                <w:color w:val="000000"/>
                <w:sz w:val="16"/>
              </w:rPr>
              <w:t>【活動三】生病怎麼辦？</w:t>
            </w:r>
          </w:p>
          <w:p w:rsidR="001962D8" w:rsidRPr="00B627D9" w:rsidRDefault="001962D8" w:rsidP="00ED3333">
            <w:pPr>
              <w:snapToGrid w:val="0"/>
              <w:spacing w:line="200" w:lineRule="exact"/>
              <w:ind w:left="57" w:right="57"/>
              <w:jc w:val="both"/>
              <w:rPr>
                <w:rFonts w:ascii="新細明體" w:hAnsi="新細明體" w:cs="MS Mincho" w:hint="eastAsia"/>
                <w:color w:val="000000"/>
                <w:sz w:val="16"/>
              </w:rPr>
            </w:pPr>
            <w:r w:rsidRPr="00B627D9">
              <w:rPr>
                <w:rFonts w:ascii="新細明體" w:hAnsi="新細明體" w:cs="MS Mincho" w:hint="eastAsia"/>
                <w:color w:val="000000"/>
                <w:sz w:val="16"/>
              </w:rPr>
              <w:t>1.教師帶領學生閱讀課本第38頁珊妮家就醫的例子，請學生分組討論下列問題，並派代表上臺報告：</w:t>
            </w:r>
          </w:p>
          <w:p w:rsidR="001962D8" w:rsidRPr="00B627D9" w:rsidRDefault="001962D8" w:rsidP="00ED3333">
            <w:pPr>
              <w:snapToGrid w:val="0"/>
              <w:spacing w:line="200" w:lineRule="exact"/>
              <w:ind w:left="57" w:right="57"/>
              <w:jc w:val="both"/>
              <w:rPr>
                <w:rFonts w:ascii="新細明體" w:hAnsi="新細明體" w:cs="MS Mincho" w:hint="eastAsia"/>
                <w:color w:val="000000"/>
                <w:sz w:val="16"/>
              </w:rPr>
            </w:pPr>
            <w:r w:rsidRPr="00B627D9">
              <w:rPr>
                <w:rFonts w:ascii="新細明體" w:hAnsi="新細明體" w:cs="MS Mincho" w:hint="eastAsia"/>
                <w:color w:val="000000"/>
                <w:sz w:val="16"/>
              </w:rPr>
              <w:t>(1)媽媽直接帶弟弟到大醫院掛急診，是正確的做法嗎？</w:t>
            </w:r>
          </w:p>
          <w:p w:rsidR="001962D8" w:rsidRPr="00B627D9" w:rsidRDefault="001962D8" w:rsidP="00ED3333">
            <w:pPr>
              <w:snapToGrid w:val="0"/>
              <w:spacing w:line="200" w:lineRule="exact"/>
              <w:ind w:left="57" w:right="57"/>
              <w:jc w:val="both"/>
              <w:rPr>
                <w:rFonts w:ascii="新細明體" w:hAnsi="新細明體" w:cs="MS Mincho" w:hint="eastAsia"/>
                <w:color w:val="000000"/>
                <w:sz w:val="16"/>
              </w:rPr>
            </w:pPr>
            <w:r w:rsidRPr="00B627D9">
              <w:rPr>
                <w:rFonts w:ascii="新細明體" w:hAnsi="新細明體" w:cs="MS Mincho" w:hint="eastAsia"/>
                <w:color w:val="000000"/>
                <w:sz w:val="16"/>
              </w:rPr>
              <w:t>(2)為了讓身體趕快痊癒，請醫師打針並多開藥，是正確的做法嗎？</w:t>
            </w:r>
          </w:p>
          <w:p w:rsidR="001962D8" w:rsidRPr="00B627D9" w:rsidRDefault="001962D8" w:rsidP="00ED3333">
            <w:pPr>
              <w:snapToGrid w:val="0"/>
              <w:spacing w:line="200" w:lineRule="exact"/>
              <w:ind w:left="57" w:right="57"/>
              <w:jc w:val="both"/>
              <w:rPr>
                <w:rFonts w:ascii="新細明體" w:hAnsi="新細明體"/>
                <w:color w:val="000000"/>
                <w:sz w:val="16"/>
              </w:rPr>
            </w:pPr>
            <w:r w:rsidRPr="00B627D9">
              <w:rPr>
                <w:rFonts w:ascii="新細明體" w:hAnsi="新細明體" w:cs="MS Mincho" w:hint="eastAsia"/>
                <w:color w:val="000000"/>
                <w:sz w:val="16"/>
              </w:rPr>
              <w:t>(3)如果有感冒症狀需要就醫，你會怎麼做呢？請試試做決定的技巧。</w:t>
            </w:r>
          </w:p>
          <w:p w:rsidR="001962D8" w:rsidRPr="00B627D9" w:rsidRDefault="001962D8" w:rsidP="00ED3333">
            <w:pPr>
              <w:snapToGrid w:val="0"/>
              <w:spacing w:line="200" w:lineRule="exact"/>
              <w:ind w:left="57" w:right="57"/>
              <w:jc w:val="both"/>
              <w:rPr>
                <w:rFonts w:ascii="新細明體" w:hAnsi="新細明體"/>
                <w:color w:val="000000"/>
                <w:sz w:val="16"/>
              </w:rPr>
            </w:pPr>
            <w:r w:rsidRPr="00B627D9">
              <w:rPr>
                <w:rFonts w:ascii="新細明體" w:hAnsi="新細明體" w:hint="eastAsia"/>
                <w:color w:val="000000"/>
                <w:sz w:val="16"/>
              </w:rPr>
              <w:t>【活動四】看對醫療院所、選對科別</w:t>
            </w:r>
          </w:p>
          <w:p w:rsidR="001962D8" w:rsidRPr="00B627D9" w:rsidRDefault="001962D8" w:rsidP="00ED3333">
            <w:pPr>
              <w:snapToGrid w:val="0"/>
              <w:spacing w:line="200" w:lineRule="exact"/>
              <w:ind w:left="57" w:right="57"/>
              <w:jc w:val="both"/>
              <w:rPr>
                <w:rFonts w:ascii="新細明體" w:hAnsi="新細明體"/>
                <w:color w:val="000000"/>
                <w:sz w:val="16"/>
              </w:rPr>
            </w:pPr>
            <w:r w:rsidRPr="00B627D9">
              <w:rPr>
                <w:rFonts w:ascii="新細明體" w:hAnsi="新細明體" w:cs="MS Mincho" w:hint="eastAsia"/>
                <w:color w:val="000000"/>
                <w:sz w:val="16"/>
              </w:rPr>
              <w:t>1.教師說明：生病時，可以根據身體明顯的症狀或異常的部位，來判斷看診掛號科別，或上各醫療院所網站查詢各科門診看診病症。如果對於身體狀況無法明確判斷科別，可以請求醫護人員的協助。</w:t>
            </w:r>
          </w:p>
          <w:p w:rsidR="001962D8" w:rsidRPr="00B627D9" w:rsidRDefault="001962D8" w:rsidP="00ED3333">
            <w:pPr>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【活動一】不可不知的就醫義務</w:t>
            </w:r>
          </w:p>
          <w:p w:rsidR="001962D8" w:rsidRPr="00B627D9" w:rsidRDefault="001962D8" w:rsidP="00ED3333">
            <w:pPr>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1.教師說明在全民健保的保障下，民眾擁有基本的就醫權益，但身為病患和病患家屬，平時應遵守就醫的義務，醫事人員也須對病患善盡醫療照護的責任，讓醫、病雙方建立良好的互動，避免發生醫病衝突。</w:t>
            </w:r>
          </w:p>
          <w:p w:rsidR="001962D8" w:rsidRPr="00B627D9" w:rsidRDefault="001962D8" w:rsidP="00ED3333">
            <w:pPr>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【活動二】醫病溝通劇場</w:t>
            </w:r>
          </w:p>
          <w:p w:rsidR="001962D8" w:rsidRPr="00B627D9" w:rsidRDefault="001962D8" w:rsidP="00ED3333">
            <w:pPr>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1.教師請學生依課本第45頁的兩種情境，上臺演出短劇。</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1.教師準備各級醫院的相關資料。</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2.師生共同蒐集部分負擔的相關資料。</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3.教師事先觀看中央健康保險署網站之數位學習教材（中央健康保險署/e化圖書館/數位教材/關於健保你可以知道得更多）。</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4.教師請學生事先記錄自己和家人先前生病的症狀以及當時看診的科別。</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5.教師蒐集常見的科別症狀對照表。</w:t>
            </w:r>
          </w:p>
          <w:p w:rsidR="001962D8" w:rsidRPr="00B627D9" w:rsidRDefault="001962D8" w:rsidP="00ED3333">
            <w:pPr>
              <w:pStyle w:val="a4"/>
              <w:spacing w:line="200" w:lineRule="exact"/>
              <w:ind w:left="80" w:right="57"/>
              <w:rPr>
                <w:rFonts w:eastAsia="新細明體" w:hAnsi="新細明體" w:hint="eastAsia"/>
                <w:color w:val="000000"/>
                <w:sz w:val="16"/>
              </w:rPr>
            </w:pP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1.學生發表</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2.提問回答</w:t>
            </w:r>
          </w:p>
        </w:tc>
        <w:tc>
          <w:tcPr>
            <w:tcW w:w="99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 學習如何解決問題及做決定。</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【家政教育】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3-3-5 運用消費知能選購合適的物品。</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【人權教育】</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1-3-1 表達個人的基本權利，並瞭解人權與社會責任的關係。</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三、生涯規劃與終身學習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八、運用科技與資訊</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九、主動探索與研究</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十、獨立思考與解決問題</w:t>
            </w:r>
          </w:p>
        </w:tc>
      </w:tr>
      <w:tr w:rsidR="001962D8" w:rsidRPr="00B627D9" w:rsidTr="00B627D9">
        <w:tblPrEx>
          <w:tblCellMar>
            <w:top w:w="0" w:type="dxa"/>
            <w:bottom w:w="0" w:type="dxa"/>
          </w:tblCellMar>
        </w:tblPrEx>
        <w:trPr>
          <w:cantSplit/>
          <w:trHeight w:val="8572"/>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七</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3</w:t>
            </w:r>
            <w:r w:rsidRPr="00B627D9">
              <w:rPr>
                <w:rFonts w:ascii="新細明體" w:hAnsi="新細明體" w:hint="eastAsia"/>
                <w:color w:val="000000"/>
                <w:sz w:val="16"/>
                <w:szCs w:val="16"/>
              </w:rPr>
              <w:t>/</w:t>
            </w:r>
            <w:r w:rsidRPr="00B627D9">
              <w:rPr>
                <w:rFonts w:ascii="新細明體" w:hAnsi="新細明體"/>
                <w:color w:val="000000"/>
                <w:sz w:val="16"/>
                <w:szCs w:val="16"/>
              </w:rPr>
              <w:t>2</w:t>
            </w:r>
            <w:r w:rsidRPr="00B627D9">
              <w:rPr>
                <w:rFonts w:ascii="新細明體" w:hAnsi="新細明體" w:hint="eastAsia"/>
                <w:color w:val="000000"/>
                <w:sz w:val="16"/>
                <w:szCs w:val="16"/>
              </w:rPr>
              <w:t>4</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hint="eastAsia"/>
                <w:color w:val="000000"/>
                <w:sz w:val="16"/>
                <w:szCs w:val="16"/>
              </w:rPr>
              <w:t>3/30</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hint="eastAsia"/>
                <w:color w:val="000000"/>
                <w:sz w:val="16"/>
                <w:szCs w:val="16"/>
              </w:rPr>
            </w:pPr>
            <w:r w:rsidRPr="00B627D9">
              <w:rPr>
                <w:rFonts w:ascii="新細明體" w:hAnsi="新細明體" w:hint="eastAsia"/>
                <w:color w:val="000000"/>
                <w:sz w:val="16"/>
                <w:szCs w:val="16"/>
              </w:rPr>
              <w:t>二、健康醫點通</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用藥保安康</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1-2-3體認健康行為的重要性，並運用做決定的技巧來促進健康。</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5-2-4認識菸、酒、檳榔、藥物與成癮藥物對個人及他人的影響，並能拒絕其危害。</w:t>
            </w:r>
          </w:p>
          <w:p w:rsidR="001962D8" w:rsidRPr="00B627D9" w:rsidRDefault="001962D8" w:rsidP="00ED3333">
            <w:pPr>
              <w:pStyle w:val="a4"/>
              <w:spacing w:line="200" w:lineRule="exact"/>
              <w:ind w:left="57" w:right="57"/>
              <w:rPr>
                <w:rFonts w:eastAsia="新細明體" w:hAnsi="新細明體" w:hint="eastAsia"/>
                <w:color w:val="000000"/>
                <w:sz w:val="16"/>
              </w:rPr>
            </w:pP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1.了解藥品的分類。</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2.學會藥品的儲存及廢棄藥品的處理。</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3.分辨用藥行為的正確性。</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4.運用問題解決技巧改善用藥行為的問題。</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5.了解錯誤用藥的迷思。</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6.了解正確用藥的原則。</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7.檢視及反省個人實際用藥的情況。</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8.培養正確用藥的能力。</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9.學會正確用藥的技巧。</w:t>
            </w:r>
          </w:p>
        </w:tc>
        <w:tc>
          <w:tcPr>
            <w:tcW w:w="2004" w:type="dxa"/>
          </w:tcPr>
          <w:p w:rsidR="001962D8" w:rsidRPr="00B627D9" w:rsidRDefault="001962D8" w:rsidP="00ED3333">
            <w:pPr>
              <w:snapToGrid w:val="0"/>
              <w:spacing w:beforeLines="10" w:before="36"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【活動一】藥品分3類</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1.教師說明藥品分級制度的目的：考慮用藥的安全性，減少民眾看病的時間，避免不必要的醫療費用支出。</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2.教師請學生拿出蒐集的藥品包裝，共同對照藥品標示，依照課本第</w:t>
            </w:r>
            <w:r w:rsidRPr="00B627D9">
              <w:rPr>
                <w:rFonts w:ascii="新細明體" w:hAnsi="新細明體"/>
                <w:color w:val="000000"/>
                <w:sz w:val="16"/>
              </w:rPr>
              <w:t>46</w:t>
            </w:r>
            <w:r w:rsidRPr="00B627D9">
              <w:rPr>
                <w:rFonts w:ascii="Cambria Math" w:hAnsi="Cambria Math" w:cs="Cambria Math"/>
                <w:color w:val="000000"/>
                <w:sz w:val="16"/>
              </w:rPr>
              <w:t>∼</w:t>
            </w:r>
            <w:r w:rsidRPr="00B627D9">
              <w:rPr>
                <w:rFonts w:ascii="新細明體" w:hAnsi="新細明體"/>
                <w:color w:val="000000"/>
                <w:sz w:val="16"/>
              </w:rPr>
              <w:t>47</w:t>
            </w:r>
            <w:r w:rsidRPr="00B627D9">
              <w:rPr>
                <w:rFonts w:ascii="新細明體" w:hAnsi="新細明體" w:hint="eastAsia"/>
                <w:color w:val="000000"/>
                <w:sz w:val="16"/>
              </w:rPr>
              <w:t>頁成藥、指示藥和處方藥的介紹，認識藥品的類別。</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【活動二】藥儲存、藥處理</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1.教師帶領學生閱讀課本第48頁，了解儲存藥品需注意的事項，請學生檢查並記錄家中藥品存放的情形。</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2.教師將全班分為六組，實際進行「廢棄藥品處理六步驟」的演練。</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【活動三】用藥劇場</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1.教師請學生依課本第50頁中珊妮奶奶為例，上臺演出情境短劇，討論情境中的奶奶有哪些錯誤的用藥行為。</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【活動四】用藥迷思大搜查</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1.教師歸納常見的錯誤用藥觀念：</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(1)自行判斷並用藥，感覺症狀和上次生病時相似，直接服用剩下的藥品。</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(2)以牛奶、果汁、咖啡等飲料取代白開水，搭配著用藥。</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(3)聽信他人推薦，購買來路不明的藥品。</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(4)過量用藥，認為用藥可以「有病治病，沒病強身」。</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【活動五】正確用藥</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1.教師將全班分為六組，每組抽籤演練用藥的情境，師生再依課本第53頁內容共同討論正確用藥原則。</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【活動六】藥你做主</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1.分組討論課本第</w:t>
            </w:r>
            <w:r w:rsidRPr="00B627D9">
              <w:rPr>
                <w:rFonts w:eastAsia="新細明體" w:hAnsi="新細明體"/>
                <w:color w:val="000000"/>
                <w:sz w:val="16"/>
              </w:rPr>
              <w:t>54</w:t>
            </w:r>
            <w:r w:rsidRPr="00B627D9">
              <w:rPr>
                <w:rFonts w:ascii="Cambria Math" w:eastAsia="新細明體" w:hAnsi="Cambria Math" w:cs="Cambria Math"/>
                <w:color w:val="000000"/>
                <w:sz w:val="16"/>
              </w:rPr>
              <w:t>∼</w:t>
            </w:r>
            <w:r w:rsidRPr="00B627D9">
              <w:rPr>
                <w:rFonts w:eastAsia="新細明體" w:hAnsi="新細明體"/>
                <w:color w:val="000000"/>
                <w:sz w:val="16"/>
              </w:rPr>
              <w:t>55</w:t>
            </w:r>
            <w:r w:rsidRPr="00B627D9">
              <w:rPr>
                <w:rFonts w:eastAsia="新細明體" w:hAnsi="新細明體" w:hint="eastAsia"/>
                <w:color w:val="000000"/>
                <w:sz w:val="16"/>
              </w:rPr>
              <w:t>頁的三種情境，再將討論結果表演出來。</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(1)情境1：因鼻塞、喉嚨痛到診所就醫，領藥時，從藥師手中接過藥袋後，你會怎麼做？</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(2)情境2：到藥局購買藥品時，你會怎麼做？</w:t>
            </w:r>
          </w:p>
          <w:p w:rsidR="001962D8" w:rsidRPr="00B627D9" w:rsidRDefault="001962D8" w:rsidP="00ED3333">
            <w:pPr>
              <w:snapToGrid w:val="0"/>
              <w:spacing w:line="200" w:lineRule="exact"/>
              <w:ind w:left="57" w:right="57"/>
              <w:jc w:val="both"/>
              <w:rPr>
                <w:rFonts w:ascii="新細明體" w:hAnsi="新細明體" w:hint="eastAsia"/>
                <w:color w:val="000000"/>
                <w:sz w:val="16"/>
              </w:rPr>
            </w:pPr>
            <w:r w:rsidRPr="00B627D9">
              <w:rPr>
                <w:rFonts w:ascii="新細明體" w:hAnsi="新細明體" w:hint="eastAsia"/>
                <w:color w:val="000000"/>
                <w:sz w:val="16"/>
              </w:rPr>
              <w:t>(3)情境3：和家人逛夜市時，看到路邊的攤販在推銷增高劑，吸引很多人排隊購買，你會怎麼做？</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1.教師準備成藥、指示藥和處方藥的實品或圖片。</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2.師生事先蒐集誤用藥品的相關報導。</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3.教師準備「廢棄藥品處理六步驟」的演練道具，例如：過期藥品、泡過的茶葉等。</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4.教師準備【活動五】的演練情境籤條。</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1.實際操作</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2.自我評量</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3.具體實踐</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4.學生發表</w:t>
            </w:r>
          </w:p>
        </w:tc>
        <w:tc>
          <w:tcPr>
            <w:tcW w:w="99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3-2-2學習如何解決問題及做決定。</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三、生涯規劃與終身學習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八、運用科技與資訊</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九、主動探索與研究</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十、獨立思考與解決問題</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八</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3/31</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4</w:t>
            </w:r>
            <w:r w:rsidRPr="00B627D9">
              <w:rPr>
                <w:rFonts w:ascii="新細明體" w:hAnsi="新細明體" w:hint="eastAsia"/>
                <w:color w:val="000000"/>
                <w:sz w:val="16"/>
                <w:szCs w:val="16"/>
              </w:rPr>
              <w:t>/</w:t>
            </w:r>
            <w:r w:rsidRPr="00B627D9">
              <w:rPr>
                <w:rFonts w:ascii="新細明體" w:hAnsi="新細明體"/>
                <w:color w:val="000000"/>
                <w:sz w:val="16"/>
                <w:szCs w:val="16"/>
              </w:rPr>
              <w:t>0</w:t>
            </w:r>
            <w:r w:rsidRPr="00B627D9">
              <w:rPr>
                <w:rFonts w:ascii="新細明體" w:hAnsi="新細明體" w:hint="eastAsia"/>
                <w:color w:val="000000"/>
                <w:sz w:val="16"/>
                <w:szCs w:val="16"/>
              </w:rPr>
              <w:t>6</w:t>
            </w:r>
          </w:p>
        </w:tc>
        <w:tc>
          <w:tcPr>
            <w:tcW w:w="339" w:type="dxa"/>
            <w:textDirection w:val="tbRlV"/>
            <w:vAlign w:val="center"/>
          </w:tcPr>
          <w:p w:rsidR="001962D8" w:rsidRPr="00B627D9" w:rsidRDefault="001962D8" w:rsidP="00ED3333">
            <w:pPr>
              <w:pStyle w:val="ae"/>
              <w:spacing w:line="200" w:lineRule="exact"/>
              <w:rPr>
                <w:rFonts w:hint="eastAsia"/>
                <w:color w:val="000000"/>
              </w:rPr>
            </w:pPr>
            <w:r w:rsidRPr="00B627D9">
              <w:rPr>
                <w:rFonts w:hint="eastAsia"/>
                <w:color w:val="000000"/>
              </w:rPr>
              <w:t>三、鍛鍊好體能</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鐵人三項與耐力跑</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4-2-3瞭解有助體適能要素促進的活動，並積極參與。</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6-2-5瞭解並培養健全的生活態度與運動精神。</w:t>
            </w: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1.知道「鐵人三項運動」的起源、比賽項目。</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2.了解「鐵人三項運動」的賽程及比賽概況。</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3.了解有助於體適能促進的活動並完成耐力跑走。</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4.培養運動興趣並積極參與運動比賽。</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【活動一】認識「鐵人三項運動」</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1.教師說明鐵人三項運動是結合游泳、自行車、路跑等三項有氧運動於一體的競賽項目。</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2.教師說明「鐵人三項」依不同賽制可分為以下幾種賽程：標準賽、半程賽、推廣賽。</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【活動二】鐵人精神</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1.透過上網搜尋比賽活動資訊，指導學生體認「鐵人三項」可貴的運動精神，並分享運動家感人的故事作為生命教育之啟示和學習。</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【活動三】網路資訊通</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指導學生查找：中華民國鐵人三項運動協會、鐵人三項運動簡介、競賽規則、游泳項目、自行車項目、跑步項目、賽程說明、活動項目說明、著名賽事等，瀏覽閱讀以進一步了解「鐵人三項運動」的活動現況。</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【活動四】畢業季與小鐵人</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1.教師說明在國小畢業時，有部分學校以「小鐵人三項運動」為主題特色，進行畢業典禮的儀式。</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2.「畢業季與小鐵人」成為地方新聞報導的焦點時有所聞，教師指導學生利用課餘上網搜尋相關資訊，進而讓學生了解此為有助於體適能促進的活動，鼓勵學生積極參與。</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【活動五】耐力跑走</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1.教師指導學生3人一組，以「走跑相間」方式進行1公里耐力跑走活動。</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2.教師提醒學生關於耐力跑走的注意事項。</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1.本節課部分授課方式配合資訊教育，教師可於課前準備鐵人三項運動的相關資料。</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2.教師依據學生人數準備每人一張「鐵人三項運動項目」圈選單。</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2.操作學習</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3.教師觀察</w:t>
            </w:r>
          </w:p>
        </w:tc>
        <w:tc>
          <w:tcPr>
            <w:tcW w:w="999"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三、生涯規劃與終身學習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五、尊重、關懷與團隊合作</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九、主動探索與研究</w:t>
            </w:r>
          </w:p>
        </w:tc>
      </w:tr>
      <w:tr w:rsidR="001962D8" w:rsidRPr="00B627D9" w:rsidTr="00B627D9">
        <w:tblPrEx>
          <w:tblCellMar>
            <w:top w:w="0" w:type="dxa"/>
            <w:bottom w:w="0" w:type="dxa"/>
          </w:tblCellMar>
        </w:tblPrEx>
        <w:trPr>
          <w:cantSplit/>
          <w:trHeight w:val="7630"/>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九</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4</w:t>
            </w:r>
            <w:r w:rsidRPr="00B627D9">
              <w:rPr>
                <w:rFonts w:ascii="新細明體" w:hAnsi="新細明體" w:hint="eastAsia"/>
                <w:color w:val="000000"/>
                <w:sz w:val="16"/>
                <w:szCs w:val="16"/>
              </w:rPr>
              <w:t>/07</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4</w:t>
            </w:r>
            <w:r w:rsidRPr="00B627D9">
              <w:rPr>
                <w:rFonts w:ascii="新細明體" w:hAnsi="新細明體" w:hint="eastAsia"/>
                <w:color w:val="000000"/>
                <w:sz w:val="16"/>
                <w:szCs w:val="16"/>
              </w:rPr>
              <w:t>/</w:t>
            </w:r>
            <w:r w:rsidRPr="00B627D9">
              <w:rPr>
                <w:rFonts w:ascii="新細明體" w:hAnsi="新細明體"/>
                <w:color w:val="000000"/>
                <w:sz w:val="16"/>
                <w:szCs w:val="16"/>
              </w:rPr>
              <w:t>1</w:t>
            </w:r>
            <w:r w:rsidRPr="00B627D9">
              <w:rPr>
                <w:rFonts w:ascii="新細明體" w:hAnsi="新細明體" w:hint="eastAsia"/>
                <w:color w:val="000000"/>
                <w:sz w:val="16"/>
                <w:szCs w:val="16"/>
              </w:rPr>
              <w:t>3</w:t>
            </w:r>
          </w:p>
        </w:tc>
        <w:tc>
          <w:tcPr>
            <w:tcW w:w="339" w:type="dxa"/>
            <w:textDirection w:val="tbRlV"/>
            <w:vAlign w:val="center"/>
          </w:tcPr>
          <w:p w:rsidR="001962D8" w:rsidRPr="00B627D9" w:rsidRDefault="001962D8" w:rsidP="00ED3333">
            <w:pPr>
              <w:pStyle w:val="ae"/>
              <w:spacing w:line="200" w:lineRule="exact"/>
              <w:rPr>
                <w:rFonts w:hint="eastAsia"/>
                <w:color w:val="000000"/>
              </w:rPr>
            </w:pPr>
            <w:r w:rsidRPr="00B627D9">
              <w:rPr>
                <w:rFonts w:hint="eastAsia"/>
                <w:color w:val="000000"/>
              </w:rPr>
              <w:t>三、鍛鍊好體能</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異程接力、練武好身手</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3-2-2在活動中表現身體的協調性。</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3-2-4在遊戲或簡單比賽中，表現各類運動的基本動作或技術。</w:t>
            </w: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1.了解異程接力運動的特性。</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2.學會並熟悉異程接力的設計與安排，進而完成賽程。</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3.知道常見的國術兵器及其特色。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4.熟練國術的蹓腿動作。</w:t>
            </w:r>
          </w:p>
          <w:p w:rsidR="001962D8" w:rsidRPr="00B627D9" w:rsidRDefault="001962D8" w:rsidP="00ED3333">
            <w:pPr>
              <w:pStyle w:val="a4"/>
              <w:spacing w:line="200" w:lineRule="exact"/>
              <w:ind w:left="57" w:right="57"/>
              <w:jc w:val="left"/>
              <w:rPr>
                <w:rFonts w:eastAsia="新細明體" w:hAnsi="新細明體"/>
                <w:color w:val="000000"/>
                <w:sz w:val="16"/>
              </w:rPr>
            </w:pPr>
            <w:r w:rsidRPr="00B627D9">
              <w:rPr>
                <w:rFonts w:eastAsia="新細明體" w:hAnsi="新細明體" w:hint="eastAsia"/>
                <w:color w:val="000000"/>
                <w:sz w:val="16"/>
              </w:rPr>
              <w:t>5.熟練國術的二起腳動作。</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【活動一】異程接力</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1.教師說明所謂「異程接力」是指接力團隊中，每個人可跑不同的距離，，依照個人的能力分配跑步距離。</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2.教師引導學生探討「異程接力」的核心價值。</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【活動二】設計與安排</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1.教師將全班分為四人一組，請學生分組討論如何設計與安排，完成1000公尺「異程接力」</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【活動三】演練與調整</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1.教師指導學生依據上一活動的討論紀錄，實際進行「1000公尺異程接力」。</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【活動四】異程大勝算</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1.教師指導學生進行1000公尺異程接力賽跑。</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【活動一】常見的兵器</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1.教師介紹國術主要兵器為刀、劍、棍、槍。刀、劍用單手演練，稱為「短兵器」；棍、槍用雙手演練，稱為「長兵器」。</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【活動二】踹蹬擺腿</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1.教師指導學生練習蹓腿、踹、蹬、內擺、外擺的動作。</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【活動三】二起腳</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1.教師說明國術中的「二起腳」動作要領，指導學生反覆演練。</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【活動四】踢擊目標物</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師準備目標物輔助（例如：沙包靶或自製紙磚），讓學生練習踢擊的動作(踹、蹬、內擺、外擺、二起腳)。</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1教師準備接力棒、碼表、皮尺、畫線器等器材，以及成績紀錄簿。</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2.師生於課前蒐集各種國術常見兵器的相關圖片與資料。</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3.教師準備目標物（例如：沙包靶或學生自製紙磚），讓學生練習踢擊的動作。</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2.操作學習</w:t>
            </w:r>
          </w:p>
        </w:tc>
        <w:tc>
          <w:tcPr>
            <w:tcW w:w="99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【生涯教育】</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1-2-1培養自己的興趣、能力。</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二、欣賞、表現與創新</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十</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4</w:t>
            </w:r>
            <w:r w:rsidRPr="00B627D9">
              <w:rPr>
                <w:rFonts w:ascii="新細明體" w:hAnsi="新細明體" w:hint="eastAsia"/>
                <w:color w:val="000000"/>
                <w:sz w:val="16"/>
                <w:szCs w:val="16"/>
              </w:rPr>
              <w:t>/</w:t>
            </w:r>
            <w:r w:rsidRPr="00B627D9">
              <w:rPr>
                <w:rFonts w:ascii="新細明體" w:hAnsi="新細明體"/>
                <w:color w:val="000000"/>
                <w:sz w:val="16"/>
                <w:szCs w:val="16"/>
              </w:rPr>
              <w:t>1</w:t>
            </w:r>
            <w:r w:rsidRPr="00B627D9">
              <w:rPr>
                <w:rFonts w:ascii="新細明體" w:hAnsi="新細明體" w:hint="eastAsia"/>
                <w:color w:val="000000"/>
                <w:sz w:val="16"/>
                <w:szCs w:val="16"/>
              </w:rPr>
              <w:t>4</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4</w:t>
            </w:r>
            <w:r w:rsidRPr="00B627D9">
              <w:rPr>
                <w:rFonts w:ascii="新細明體" w:hAnsi="新細明體" w:hint="eastAsia"/>
                <w:color w:val="000000"/>
                <w:sz w:val="16"/>
                <w:szCs w:val="16"/>
              </w:rPr>
              <w:t>/</w:t>
            </w:r>
            <w:r w:rsidRPr="00B627D9">
              <w:rPr>
                <w:rFonts w:ascii="新細明體" w:hAnsi="新細明體"/>
                <w:color w:val="000000"/>
                <w:sz w:val="16"/>
                <w:szCs w:val="16"/>
              </w:rPr>
              <w:t>2</w:t>
            </w:r>
            <w:r w:rsidRPr="00B627D9">
              <w:rPr>
                <w:rFonts w:ascii="新細明體" w:hAnsi="新細明體" w:hint="eastAsia"/>
                <w:color w:val="000000"/>
                <w:sz w:val="16"/>
                <w:szCs w:val="16"/>
              </w:rPr>
              <w:t>0</w:t>
            </w:r>
          </w:p>
        </w:tc>
        <w:tc>
          <w:tcPr>
            <w:tcW w:w="339" w:type="dxa"/>
            <w:textDirection w:val="tbRlV"/>
            <w:vAlign w:val="center"/>
          </w:tcPr>
          <w:p w:rsidR="001962D8" w:rsidRPr="00B627D9" w:rsidRDefault="001962D8" w:rsidP="00ED3333">
            <w:pPr>
              <w:pStyle w:val="ae"/>
              <w:spacing w:line="200" w:lineRule="exact"/>
              <w:rPr>
                <w:rFonts w:hint="eastAsia"/>
                <w:color w:val="000000"/>
              </w:rPr>
            </w:pPr>
            <w:r w:rsidRPr="00B627D9">
              <w:rPr>
                <w:rFonts w:hint="eastAsia"/>
                <w:color w:val="000000"/>
              </w:rPr>
              <w:t>三、鍛鍊好體能</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練武好身手</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3-2-2在活動中表現身體的協調性。</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3-2-4在遊戲或簡單比賽中，表現各類運動的基本動作或技術。</w:t>
            </w:r>
          </w:p>
          <w:p w:rsidR="001962D8" w:rsidRPr="00B627D9" w:rsidRDefault="001962D8" w:rsidP="00ED3333">
            <w:pPr>
              <w:pStyle w:val="a4"/>
              <w:spacing w:line="200" w:lineRule="exact"/>
              <w:ind w:left="57" w:right="57"/>
              <w:rPr>
                <w:rFonts w:eastAsia="新細明體" w:hAnsi="新細明體" w:hint="eastAsia"/>
                <w:color w:val="000000"/>
                <w:sz w:val="16"/>
              </w:rPr>
            </w:pP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1.將國術操組合成動作流暢的小套拳。</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2.培養同儕間對練的合作默契。</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3.熟練簡易防身的動作要領。</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4.檢視自己各項國術動作要領的熟練度。</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【活動五】國術操與對練</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1.教師將全班分為兩人一組，指導學生複習六上國術操第一式至第四式動作。</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【活動六】國術操與小套拳</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1.教師指導學生將所有國術操動作，拆解組合成連續十個以上的綜合性連結動作，成為「小套拳」。</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【活動七】進階小套拳</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1.教師指導學生將【活動六】國術操與小套拳的所有動作，加上【活動二】踢蹬擺腿、【活動三】二起腳等內容，設計連續十六個以上的動作，演練「進階小套拳」。</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【活動八】大展身手</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1.教師指導學生將【活動七】進階小套拳的演練成果，進行觀摩表演會。</w:t>
            </w:r>
          </w:p>
          <w:p w:rsidR="001962D8" w:rsidRPr="00B627D9" w:rsidRDefault="001962D8" w:rsidP="00ED3333">
            <w:pPr>
              <w:autoSpaceDE w:val="0"/>
              <w:autoSpaceDN w:val="0"/>
              <w:spacing w:line="200" w:lineRule="exact"/>
              <w:ind w:left="57" w:right="57"/>
              <w:rPr>
                <w:rFonts w:ascii="MS Mincho" w:hAnsi="MS Mincho" w:cs="MS Mincho" w:hint="eastAsia"/>
                <w:color w:val="000000"/>
                <w:kern w:val="0"/>
                <w:sz w:val="16"/>
                <w:lang w:val="zh-TW"/>
              </w:rPr>
            </w:pPr>
            <w:r w:rsidRPr="00B627D9">
              <w:rPr>
                <w:rFonts w:ascii="新細明體" w:hAnsi="新細明體" w:hint="eastAsia"/>
                <w:color w:val="000000"/>
                <w:kern w:val="0"/>
                <w:sz w:val="16"/>
                <w:lang w:val="zh-TW"/>
              </w:rPr>
              <w:t>【活動九】小招式大巧技</w:t>
            </w:r>
            <w:r w:rsidRPr="00B627D9">
              <w:rPr>
                <w:rFonts w:ascii="MS Mincho" w:eastAsia="MS Mincho" w:hAnsi="MS Mincho" w:cs="MS Mincho" w:hint="eastAsia"/>
                <w:color w:val="000000"/>
                <w:kern w:val="0"/>
                <w:sz w:val="16"/>
                <w:lang w:val="zh-TW"/>
              </w:rPr>
              <w:t>㈠</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1.教師說明國術動作兼具自衛防身的方法。透過「小招式大巧技」的練習，學習簡易防身技巧，能間接讓國術動作的演練更正確和扎實。</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2.手腕掙脫技巧：應用手部翻轉練習有效逃脫對方捉握，進而配合其他攻擊動作。</w:t>
            </w:r>
          </w:p>
          <w:p w:rsidR="001962D8" w:rsidRPr="00B627D9" w:rsidRDefault="001962D8" w:rsidP="00ED3333">
            <w:pPr>
              <w:autoSpaceDE w:val="0"/>
              <w:autoSpaceDN w:val="0"/>
              <w:spacing w:line="200" w:lineRule="exact"/>
              <w:ind w:left="57" w:right="57"/>
              <w:rPr>
                <w:rFonts w:ascii="MS Mincho" w:hAnsi="MS Mincho" w:cs="MS Mincho" w:hint="eastAsia"/>
                <w:color w:val="000000"/>
                <w:kern w:val="0"/>
                <w:sz w:val="16"/>
                <w:lang w:val="zh-TW"/>
              </w:rPr>
            </w:pPr>
            <w:r w:rsidRPr="00B627D9">
              <w:rPr>
                <w:rFonts w:ascii="新細明體" w:hAnsi="新細明體" w:hint="eastAsia"/>
                <w:color w:val="000000"/>
                <w:kern w:val="0"/>
                <w:sz w:val="16"/>
                <w:lang w:val="zh-TW"/>
              </w:rPr>
              <w:t>【活動十】小招式大巧技</w:t>
            </w:r>
            <w:r w:rsidRPr="00B627D9">
              <w:rPr>
                <w:rFonts w:ascii="MS Mincho" w:eastAsia="MS Mincho" w:hAnsi="MS Mincho" w:cs="MS Mincho" w:hint="eastAsia"/>
                <w:color w:val="000000"/>
                <w:kern w:val="0"/>
                <w:sz w:val="16"/>
                <w:lang w:val="zh-TW"/>
              </w:rPr>
              <w:t>㈡</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1.搭肩掙脫技巧：舉臂向後翻轉→進步劈掌。</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2.摟肩掙脫技巧：按壓手臂→低頭下閃→反抓手臂→提膝回擊。</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【活動十一】功夫銅人陣</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1.師生運用校園地形，用繩子繫綁目標物，共同安排、設計六種闖關的「功夫銅人陣」，並選出六位關主負責把關。</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1.師生共同準備「功夫銅人陣」的相關道具，例如：目標物、闖關卡等。</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2.操作學習</w:t>
            </w:r>
          </w:p>
        </w:tc>
        <w:tc>
          <w:tcPr>
            <w:tcW w:w="99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【生涯教育】</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1-2-1培養自己的興趣、能力。</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二、欣賞、表現與創新</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十一</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4</w:t>
            </w:r>
            <w:r w:rsidRPr="00B627D9">
              <w:rPr>
                <w:rFonts w:ascii="新細明體" w:hAnsi="新細明體" w:hint="eastAsia"/>
                <w:color w:val="000000"/>
                <w:sz w:val="16"/>
                <w:szCs w:val="16"/>
              </w:rPr>
              <w:t>/</w:t>
            </w:r>
            <w:r w:rsidRPr="00B627D9">
              <w:rPr>
                <w:rFonts w:ascii="新細明體" w:hAnsi="新細明體"/>
                <w:color w:val="000000"/>
                <w:sz w:val="16"/>
                <w:szCs w:val="16"/>
              </w:rPr>
              <w:t>2</w:t>
            </w:r>
            <w:r w:rsidRPr="00B627D9">
              <w:rPr>
                <w:rFonts w:ascii="新細明體" w:hAnsi="新細明體" w:hint="eastAsia"/>
                <w:color w:val="000000"/>
                <w:sz w:val="16"/>
                <w:szCs w:val="16"/>
              </w:rPr>
              <w:t>1</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4</w:t>
            </w:r>
            <w:r w:rsidRPr="00B627D9">
              <w:rPr>
                <w:rFonts w:ascii="新細明體" w:hAnsi="新細明體" w:hint="eastAsia"/>
                <w:color w:val="000000"/>
                <w:sz w:val="16"/>
                <w:szCs w:val="16"/>
              </w:rPr>
              <w:t>/</w:t>
            </w:r>
            <w:r w:rsidRPr="00B627D9">
              <w:rPr>
                <w:rFonts w:ascii="新細明體" w:hAnsi="新細明體"/>
                <w:color w:val="000000"/>
                <w:sz w:val="16"/>
                <w:szCs w:val="16"/>
              </w:rPr>
              <w:t>2</w:t>
            </w:r>
            <w:r w:rsidRPr="00B627D9">
              <w:rPr>
                <w:rFonts w:ascii="新細明體" w:hAnsi="新細明體" w:hint="eastAsia"/>
                <w:color w:val="000000"/>
                <w:sz w:val="16"/>
                <w:szCs w:val="16"/>
              </w:rPr>
              <w:t>7</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hint="eastAsia"/>
                <w:color w:val="000000"/>
                <w:sz w:val="16"/>
                <w:szCs w:val="16"/>
              </w:rPr>
            </w:pPr>
            <w:r w:rsidRPr="00B627D9">
              <w:rPr>
                <w:rFonts w:ascii="新細明體" w:hAnsi="新細明體" w:hint="eastAsia"/>
                <w:color w:val="000000"/>
                <w:sz w:val="16"/>
                <w:szCs w:val="16"/>
              </w:rPr>
              <w:t>四、青春進行曲</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友誼的橋梁、網路停看聽</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1-2-6解釋個人與群體對性方面之行為，表現出不同的信念與價值觀。</w:t>
            </w:r>
          </w:p>
          <w:p w:rsidR="001962D8" w:rsidRPr="00B627D9" w:rsidRDefault="001962D8" w:rsidP="00ED3333">
            <w:pPr>
              <w:pStyle w:val="a4"/>
              <w:spacing w:line="200" w:lineRule="exact"/>
              <w:ind w:left="57" w:right="57"/>
              <w:rPr>
                <w:rFonts w:eastAsia="新細明體" w:hAnsi="新細明體" w:hint="eastAsia"/>
                <w:color w:val="000000"/>
                <w:sz w:val="16"/>
              </w:rPr>
            </w:pP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1.了解社會文化對性觀念認知的影響。</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2.了解在團體中與異性相處的合宜做法。</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3.增進結交異性朋友的意願。</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4.了解網路交友的危險性。</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5.學習對網路交友進行批判性思考。</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6.學習對網路色情資訊進行批判性思考。</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7.知道獲得正確性知識的適當管道。</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【活動一】知「性」話題</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1.教師拿出事先準備的物品，配合音樂傳物，當音樂暫停時，物品在手上的學生起立，告訴大家他認為「性」是什麼，發表後音樂繼續播放，暫停時由另一人發表。</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【活動二】兩性互動</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1.配合課本內容，請學生發表兩性互動時應注意的事項。</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【活動三】結交異性朋友</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1.閱讀課文後，教師提出以下問題，請學生說出自己的看法。</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(1)怡君和阿國的困擾是什麼？</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(2)你有異性朋友嗎？如果同學將你和異性配對，你會有什麼感受？</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【活動四】選想個好方法</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1.以課本上怡君想維繫自己與阿國友誼的例子，請學生發表解決問題的策略。</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【活動一】網路交友陷阱多</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1.教師配合課本第82頁的案例，強調網路交友隱藏著許多危險和陷阱，須提高警覺、小心提防。</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【活動二】避開色情媒體</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1.教師配合課本第84頁的情境，引導學生思考以下問題：</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(1)為什麼網站上會出現色情資訊？</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(2)色情資訊中呈現的兩性互動是正確且平等的嗎？</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(3)你覺得觀看色情資訊，會對身心發展造成什麼影響？</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(4)可以透過哪些方法維護自己的上網品質？</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【活動三】善用資源</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1.教師介紹課本第85頁的網站或機構，引導學生認識可獲得正確性知識的管道。</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1.教師準備「音樂傳物」活動用的物品一件，例如：體積大且不具危險性的布偶。</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2.音樂CD及播放器。</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3.請學生於課前分組蒐集網路交友的實例，並針對案例評論。</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4.師生共同蒐集能提供正確性資訊的機構、網站、參考書籍。</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1.學生發表</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2.自我評量</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3.提問回答</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4.實際操作</w:t>
            </w:r>
          </w:p>
        </w:tc>
        <w:tc>
          <w:tcPr>
            <w:tcW w:w="99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【性別平等教育】</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2-3-2學習在性別互動中，展現自我的特色。</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3-3-5體認社會和歷史演變過程中所造成的性別文化差異。</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三、生涯規劃與終身學習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五、尊重、關懷與團隊合作</w:t>
            </w:r>
          </w:p>
          <w:p w:rsidR="001962D8" w:rsidRPr="00B627D9" w:rsidRDefault="001962D8" w:rsidP="00ED3333">
            <w:pPr>
              <w:pStyle w:val="a4"/>
              <w:spacing w:line="200" w:lineRule="exact"/>
              <w:ind w:left="57" w:right="57"/>
              <w:rPr>
                <w:rFonts w:eastAsia="新細明體" w:hAnsi="新細明體" w:hint="eastAsia"/>
                <w:color w:val="000000"/>
                <w:sz w:val="16"/>
              </w:rPr>
            </w:pPr>
          </w:p>
        </w:tc>
      </w:tr>
      <w:tr w:rsidR="001962D8" w:rsidRPr="00B627D9" w:rsidTr="00B627D9">
        <w:tblPrEx>
          <w:tblCellMar>
            <w:top w:w="0" w:type="dxa"/>
            <w:bottom w:w="0" w:type="dxa"/>
          </w:tblCellMar>
        </w:tblPrEx>
        <w:trPr>
          <w:cantSplit/>
          <w:trHeight w:val="8630"/>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十二</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4/28</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5</w:t>
            </w:r>
            <w:r w:rsidRPr="00B627D9">
              <w:rPr>
                <w:rFonts w:ascii="新細明體" w:hAnsi="新細明體" w:hint="eastAsia"/>
                <w:color w:val="000000"/>
                <w:sz w:val="16"/>
                <w:szCs w:val="16"/>
              </w:rPr>
              <w:t>/</w:t>
            </w:r>
            <w:r w:rsidRPr="00B627D9">
              <w:rPr>
                <w:rFonts w:ascii="新細明體" w:hAnsi="新細明體"/>
                <w:color w:val="000000"/>
                <w:sz w:val="16"/>
                <w:szCs w:val="16"/>
              </w:rPr>
              <w:t>0</w:t>
            </w:r>
            <w:r w:rsidRPr="00B627D9">
              <w:rPr>
                <w:rFonts w:ascii="新細明體" w:hAnsi="新細明體" w:hint="eastAsia"/>
                <w:color w:val="000000"/>
                <w:sz w:val="16"/>
                <w:szCs w:val="16"/>
              </w:rPr>
              <w:t>4</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hint="eastAsia"/>
                <w:color w:val="000000"/>
                <w:sz w:val="16"/>
                <w:szCs w:val="16"/>
              </w:rPr>
            </w:pPr>
            <w:r w:rsidRPr="00B627D9">
              <w:rPr>
                <w:rFonts w:ascii="新細明體" w:hAnsi="新細明體" w:hint="eastAsia"/>
                <w:color w:val="000000"/>
                <w:sz w:val="16"/>
                <w:szCs w:val="16"/>
              </w:rPr>
              <w:t>四、青春進行曲</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網路沉迷知多少</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1-2-3體認健康行為的重要性，並運用做決定的技巧來促進健康。</w:t>
            </w: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1.了解網路沉迷對健康的影響。</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2.配合網路沉迷量表評估個人上網行為。</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3.了解戒除網路沉迷的策略。</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4.建立正常使用網路的習慣。</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【活動一】「癮癮」作痛</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帶領學生閱讀課本第86頁情境，說明過度使用網路，導致高度依賴，一旦上網就無法停下來，而且上網時間一次比一次久才覺得滿足，甚至沒有網路可用時會焦躁不安，進而影響到日常作息的現象，就是「網路沉迷」。</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2.師生共同探討網路沉迷的影響。</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【活動二】你上癮了嗎？</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1.請學生配合課本第87頁的網路沉迷評量表進行自我評估。</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2.教師勉勵過度使用網路的學生要警覺網路沉迷帶來的影響，設法回復正常的上網行為。</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【活動三】擋得住的誘惑</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1.教師說明如果有網路沉迷的問題，為了改善自己的身心健康、家庭生活、人際關係與社會適應情形，可以參考下列方法回復正常上網行為。</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(1)方法1：思考戒除網路沉迷的好處。</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(2)方法2：找出替代行為，取代習以為常的上網習慣。</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(3)方法3：環境布置。</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(4)方法4：堅定自我克制的決心。</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(5)方法5：昭告天下，尋求支持的力量。</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(6)方法6：做成自我監控紀錄，訂定目標及實施日期。</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1.教師蒐集數則網路沉迷的案例（可上教育部中小學網路素養與認知網站「焦點新聞」http://eteacher.edu.tw/News.aspx搜尋）。</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2.根據網路沉迷的評估結果將學生分組，讓每組至少有一位危險級或預警級的網路使用者。</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1.學生發表</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2.自我評量</w:t>
            </w:r>
          </w:p>
          <w:p w:rsidR="001962D8" w:rsidRPr="00B627D9" w:rsidRDefault="001962D8" w:rsidP="00ED3333">
            <w:pPr>
              <w:pStyle w:val="a4"/>
              <w:spacing w:line="200" w:lineRule="exact"/>
              <w:ind w:left="57" w:right="57"/>
              <w:jc w:val="left"/>
              <w:rPr>
                <w:rFonts w:eastAsia="新細明體" w:hAnsi="新細明體"/>
                <w:color w:val="000000"/>
                <w:sz w:val="16"/>
              </w:rPr>
            </w:pPr>
            <w:r w:rsidRPr="00B627D9">
              <w:rPr>
                <w:rFonts w:eastAsia="新細明體" w:hAnsi="新細明體" w:hint="eastAsia"/>
                <w:color w:val="000000"/>
                <w:sz w:val="16"/>
              </w:rPr>
              <w:t>3.實際操作</w:t>
            </w:r>
          </w:p>
        </w:tc>
        <w:tc>
          <w:tcPr>
            <w:tcW w:w="99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3-2-2學習如何解決問題及做決定。</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三、生涯規劃與終身學習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九、主動探索與研究</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十、獨立思考與解決問題</w:t>
            </w:r>
          </w:p>
        </w:tc>
      </w:tr>
      <w:tr w:rsidR="001962D8" w:rsidRPr="00B627D9" w:rsidTr="00B627D9">
        <w:tblPrEx>
          <w:tblCellMar>
            <w:top w:w="0" w:type="dxa"/>
            <w:bottom w:w="0" w:type="dxa"/>
          </w:tblCellMar>
        </w:tblPrEx>
        <w:trPr>
          <w:cantSplit/>
          <w:trHeight w:val="8714"/>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十三</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5</w:t>
            </w:r>
            <w:r w:rsidRPr="00B627D9">
              <w:rPr>
                <w:rFonts w:ascii="新細明體" w:hAnsi="新細明體" w:hint="eastAsia"/>
                <w:color w:val="000000"/>
                <w:sz w:val="16"/>
                <w:szCs w:val="16"/>
              </w:rPr>
              <w:t>/</w:t>
            </w:r>
            <w:r w:rsidRPr="00B627D9">
              <w:rPr>
                <w:rFonts w:ascii="新細明體" w:hAnsi="新細明體"/>
                <w:color w:val="000000"/>
                <w:sz w:val="16"/>
                <w:szCs w:val="16"/>
              </w:rPr>
              <w:t>0</w:t>
            </w:r>
            <w:r w:rsidRPr="00B627D9">
              <w:rPr>
                <w:rFonts w:ascii="新細明體" w:hAnsi="新細明體" w:hint="eastAsia"/>
                <w:color w:val="000000"/>
                <w:sz w:val="16"/>
                <w:szCs w:val="16"/>
              </w:rPr>
              <w:t>5</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5</w:t>
            </w:r>
            <w:r w:rsidRPr="00B627D9">
              <w:rPr>
                <w:rFonts w:ascii="新細明體" w:hAnsi="新細明體" w:hint="eastAsia"/>
                <w:color w:val="000000"/>
                <w:sz w:val="16"/>
                <w:szCs w:val="16"/>
              </w:rPr>
              <w:t>/11</w:t>
            </w:r>
          </w:p>
        </w:tc>
        <w:tc>
          <w:tcPr>
            <w:tcW w:w="339" w:type="dxa"/>
            <w:textDirection w:val="tbRlV"/>
            <w:vAlign w:val="center"/>
          </w:tcPr>
          <w:p w:rsidR="001962D8" w:rsidRPr="00B627D9" w:rsidRDefault="001962D8" w:rsidP="00ED3333">
            <w:pPr>
              <w:pStyle w:val="ae"/>
              <w:spacing w:line="200" w:lineRule="exact"/>
              <w:rPr>
                <w:rFonts w:hint="eastAsia"/>
                <w:color w:val="000000"/>
              </w:rPr>
            </w:pPr>
            <w:r w:rsidRPr="00B627D9">
              <w:rPr>
                <w:rFonts w:hint="eastAsia"/>
                <w:color w:val="000000"/>
              </w:rPr>
              <w:t>五、舞動青春</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斯洛伐克拍手舞</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3-2-1表現全身性身體活動的控制能力。</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3-2-2在活動中表現身體的協調性。</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4-2-5透過運動瞭解本土與世界文化。</w:t>
            </w: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1.了解斯洛伐克拍手舞的特色。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2.正確做出拍手、踏跳步等舞步。</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3.將基本舞步組合成連貫動作。</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4.配合音樂的旋律跳完全舞。</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【活動一】有趣的斯洛伐克拍手舞</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1.師生共同研讀課本中關於斯洛伐克的介紹，了解其地理位置、文化背景與拍手舞的特色。</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2.教師指導學生練習以下基本舞步。</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r w:rsidRPr="00B627D9">
              <w:rPr>
                <w:rFonts w:ascii="新細明體" w:hAnsi="新細明體" w:hint="eastAsia"/>
                <w:color w:val="000000"/>
                <w:kern w:val="0"/>
                <w:sz w:val="16"/>
                <w:lang w:val="zh-TW"/>
              </w:rPr>
              <w:t>【活動二】隊形與舞序</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播放斯洛伐克拍手舞連結影片，以了解舞曲隊形、動作與舞序。</w:t>
            </w:r>
          </w:p>
          <w:p w:rsidR="001962D8" w:rsidRPr="00B627D9" w:rsidRDefault="001962D8" w:rsidP="00ED3333">
            <w:pPr>
              <w:autoSpaceDE w:val="0"/>
              <w:autoSpaceDN w:val="0"/>
              <w:spacing w:line="200" w:lineRule="exact"/>
              <w:ind w:left="57" w:right="57"/>
              <w:rPr>
                <w:rFonts w:ascii="新細明體" w:hAnsi="新細明體" w:cs="MS Mincho"/>
                <w:color w:val="000000"/>
                <w:kern w:val="0"/>
                <w:sz w:val="16"/>
                <w:lang w:val="zh-TW"/>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隊形分兩橫排左右進場，左排女生（前）</w:t>
            </w:r>
            <w:r w:rsidRPr="00B627D9">
              <w:rPr>
                <w:rFonts w:ascii="新細明體" w:hAnsi="新細明體" w:cs="MS Mincho" w:hint="eastAsia"/>
                <w:color w:val="000000"/>
                <w:kern w:val="0"/>
                <w:sz w:val="16"/>
                <w:lang w:val="zh-TW"/>
              </w:rPr>
              <w:t>，右排男生（後）。說明舞序如課本。</w:t>
            </w:r>
          </w:p>
          <w:p w:rsidR="001962D8" w:rsidRPr="00B627D9" w:rsidRDefault="001962D8" w:rsidP="00ED3333">
            <w:pPr>
              <w:autoSpaceDE w:val="0"/>
              <w:autoSpaceDN w:val="0"/>
              <w:spacing w:line="200" w:lineRule="exact"/>
              <w:ind w:left="57" w:right="57"/>
              <w:rPr>
                <w:rFonts w:ascii="新細明體" w:hAnsi="新細明體" w:cs="MS Mincho" w:hint="eastAsia"/>
                <w:color w:val="000000"/>
                <w:kern w:val="0"/>
                <w:sz w:val="16"/>
                <w:lang w:val="zh-TW"/>
              </w:rPr>
            </w:pPr>
            <w:r w:rsidRPr="00B627D9">
              <w:rPr>
                <w:rFonts w:ascii="新細明體" w:hAnsi="新細明體" w:cs="MS Mincho" w:hint="eastAsia"/>
                <w:color w:val="000000"/>
                <w:kern w:val="0"/>
                <w:sz w:val="16"/>
                <w:lang w:val="zh-TW"/>
              </w:rPr>
              <w:t>3.五</w:t>
            </w:r>
            <w:r w:rsidRPr="00B627D9">
              <w:rPr>
                <w:rFonts w:ascii="Cambria Math" w:hAnsi="Cambria Math" w:cs="Cambria Math"/>
                <w:color w:val="000000"/>
                <w:kern w:val="0"/>
                <w:sz w:val="16"/>
                <w:lang w:val="zh-TW"/>
              </w:rPr>
              <w:t>∼</w:t>
            </w:r>
            <w:r w:rsidRPr="00B627D9">
              <w:rPr>
                <w:rFonts w:ascii="新細明體" w:hAnsi="新細明體" w:cs="MS Mincho" w:hint="eastAsia"/>
                <w:color w:val="000000"/>
                <w:kern w:val="0"/>
                <w:sz w:val="16"/>
                <w:lang w:val="zh-TW"/>
              </w:rPr>
              <w:t>六人一組搭配音樂，練習將動作組合和連貫。</w:t>
            </w:r>
          </w:p>
          <w:p w:rsidR="001962D8" w:rsidRPr="00B627D9" w:rsidRDefault="001962D8" w:rsidP="00ED3333">
            <w:pPr>
              <w:autoSpaceDE w:val="0"/>
              <w:autoSpaceDN w:val="0"/>
              <w:spacing w:line="200" w:lineRule="exact"/>
              <w:ind w:left="57" w:right="57"/>
              <w:rPr>
                <w:rFonts w:ascii="新細明體" w:hAnsi="新細明體" w:cs="MS Mincho" w:hint="eastAsia"/>
                <w:color w:val="000000"/>
                <w:kern w:val="0"/>
                <w:sz w:val="16"/>
                <w:lang w:val="zh-TW"/>
              </w:rPr>
            </w:pPr>
            <w:r w:rsidRPr="00B627D9">
              <w:rPr>
                <w:rFonts w:ascii="新細明體" w:hAnsi="新細明體" w:cs="MS Mincho" w:hint="eastAsia"/>
                <w:color w:val="000000"/>
                <w:kern w:val="0"/>
                <w:sz w:val="16"/>
                <w:lang w:val="zh-TW"/>
              </w:rPr>
              <w:t>【活動三】表演與欣賞</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lang w:val="zh-TW"/>
              </w:rPr>
              <w:t>1.各組輪流表演並互相觀</w:t>
            </w:r>
            <w:r w:rsidRPr="00B627D9">
              <w:rPr>
                <w:rFonts w:ascii="新細明體" w:hAnsi="新細明體" w:cs="新細明體" w:hint="eastAsia"/>
                <w:color w:val="000000"/>
                <w:kern w:val="0"/>
                <w:sz w:val="16"/>
              </w:rPr>
              <w:t>摩，其他組員欣賞並給予建議。</w:t>
            </w:r>
          </w:p>
          <w:p w:rsidR="001962D8" w:rsidRPr="00B627D9" w:rsidRDefault="001962D8" w:rsidP="00ED3333">
            <w:pPr>
              <w:autoSpaceDE w:val="0"/>
              <w:autoSpaceDN w:val="0"/>
              <w:spacing w:line="200" w:lineRule="exact"/>
              <w:ind w:left="57" w:right="57"/>
              <w:rPr>
                <w:rFonts w:ascii="新細明體" w:hAnsi="新細明體" w:cs="MS Mincho"/>
                <w:color w:val="000000"/>
                <w:kern w:val="0"/>
                <w:sz w:val="16"/>
                <w:lang w:val="zh-TW"/>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教師針對學生的表現給予鼓勵與講評。</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lang w:val="zh-TW"/>
              </w:rPr>
            </w:pP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hint="eastAsia"/>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1.師生於課前蒐集有關斯洛伐克拍手舞的背景資料。</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2.教學CD、音樂播放設備。</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3.教師準備鈴鼓作為開始和結束的指令。</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3..教師於課前確認舞蹈的活動場地，例如：寬敞的空間或舞蹈教室。</w:t>
            </w:r>
          </w:p>
          <w:p w:rsidR="001962D8" w:rsidRPr="00B627D9" w:rsidRDefault="001962D8" w:rsidP="00ED3333">
            <w:pPr>
              <w:pStyle w:val="a4"/>
              <w:spacing w:line="200" w:lineRule="exact"/>
              <w:ind w:left="57" w:right="57"/>
              <w:jc w:val="left"/>
              <w:rPr>
                <w:rFonts w:eastAsia="新細明體" w:hAnsi="新細明體" w:hint="eastAsia"/>
                <w:color w:val="000000"/>
                <w:sz w:val="16"/>
              </w:rPr>
            </w:pP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2.操作學習</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3.教師觀察</w:t>
            </w:r>
          </w:p>
          <w:p w:rsidR="001962D8" w:rsidRPr="00B627D9" w:rsidRDefault="001962D8" w:rsidP="00ED3333">
            <w:pPr>
              <w:pStyle w:val="a4"/>
              <w:spacing w:line="200" w:lineRule="exact"/>
              <w:ind w:left="57" w:right="57"/>
              <w:jc w:val="left"/>
              <w:rPr>
                <w:rFonts w:eastAsia="新細明體" w:hAnsi="新細明體"/>
                <w:color w:val="000000"/>
                <w:sz w:val="16"/>
              </w:rPr>
            </w:pPr>
            <w:r w:rsidRPr="00B627D9">
              <w:rPr>
                <w:rFonts w:eastAsia="新細明體" w:hAnsi="新細明體" w:hint="eastAsia"/>
                <w:color w:val="000000"/>
                <w:sz w:val="16"/>
              </w:rPr>
              <w:t>4.學生發表</w:t>
            </w:r>
          </w:p>
        </w:tc>
        <w:tc>
          <w:tcPr>
            <w:tcW w:w="999"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1-2-1 培養自己的興趣、能力。</w:t>
            </w:r>
          </w:p>
          <w:p w:rsidR="001962D8" w:rsidRPr="00B627D9" w:rsidRDefault="001962D8" w:rsidP="00ED3333">
            <w:pPr>
              <w:pStyle w:val="a4"/>
              <w:spacing w:line="200" w:lineRule="exact"/>
              <w:ind w:left="57" w:right="57"/>
              <w:jc w:val="left"/>
              <w:rPr>
                <w:rFonts w:eastAsia="新細明體" w:hAnsi="新細明體"/>
                <w:color w:val="000000"/>
                <w:sz w:val="16"/>
              </w:rPr>
            </w:pPr>
            <w:r w:rsidRPr="00B627D9">
              <w:rPr>
                <w:rFonts w:eastAsia="新細明體" w:hAnsi="新細明體" w:hint="eastAsia"/>
                <w:color w:val="000000"/>
                <w:sz w:val="16"/>
              </w:rPr>
              <w:t>2-2-1 培養良好的人際互動能力。</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二、欣賞、表現與創新</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五、尊重、關懷與團隊合作</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六、文化學習與國際瞭解</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十四</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5</w:t>
            </w:r>
            <w:r w:rsidRPr="00B627D9">
              <w:rPr>
                <w:rFonts w:ascii="新細明體" w:hAnsi="新細明體" w:hint="eastAsia"/>
                <w:color w:val="000000"/>
                <w:sz w:val="16"/>
                <w:szCs w:val="16"/>
              </w:rPr>
              <w:t>/</w:t>
            </w:r>
            <w:r w:rsidRPr="00B627D9">
              <w:rPr>
                <w:rFonts w:ascii="新細明體" w:hAnsi="新細明體"/>
                <w:color w:val="000000"/>
                <w:sz w:val="16"/>
                <w:szCs w:val="16"/>
              </w:rPr>
              <w:t>1</w:t>
            </w:r>
            <w:r w:rsidRPr="00B627D9">
              <w:rPr>
                <w:rFonts w:ascii="新細明體" w:hAnsi="新細明體" w:hint="eastAsia"/>
                <w:color w:val="000000"/>
                <w:sz w:val="16"/>
                <w:szCs w:val="16"/>
              </w:rPr>
              <w:t>2</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5</w:t>
            </w:r>
            <w:r w:rsidRPr="00B627D9">
              <w:rPr>
                <w:rFonts w:ascii="新細明體" w:hAnsi="新細明體" w:hint="eastAsia"/>
                <w:color w:val="000000"/>
                <w:sz w:val="16"/>
                <w:szCs w:val="16"/>
              </w:rPr>
              <w:t>/18</w:t>
            </w:r>
          </w:p>
        </w:tc>
        <w:tc>
          <w:tcPr>
            <w:tcW w:w="339" w:type="dxa"/>
            <w:textDirection w:val="tbRlV"/>
            <w:vAlign w:val="center"/>
          </w:tcPr>
          <w:p w:rsidR="001962D8" w:rsidRPr="00B627D9" w:rsidRDefault="001962D8" w:rsidP="00ED3333">
            <w:pPr>
              <w:pStyle w:val="ae"/>
              <w:spacing w:line="200" w:lineRule="exact"/>
              <w:rPr>
                <w:rFonts w:hint="eastAsia"/>
                <w:color w:val="000000"/>
              </w:rPr>
            </w:pPr>
            <w:r w:rsidRPr="00B627D9">
              <w:rPr>
                <w:rFonts w:hint="eastAsia"/>
                <w:color w:val="000000"/>
              </w:rPr>
              <w:t>五、舞動青春</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hint="eastAsia"/>
                <w:color w:val="000000"/>
                <w:sz w:val="16"/>
                <w:szCs w:val="16"/>
              </w:rPr>
            </w:pPr>
            <w:r w:rsidRPr="00B627D9">
              <w:rPr>
                <w:rFonts w:ascii="新細明體" w:hAnsi="新細明體" w:hint="eastAsia"/>
                <w:color w:val="000000"/>
                <w:sz w:val="16"/>
                <w:szCs w:val="16"/>
              </w:rPr>
              <w:t>方塊舞</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3-2-1表現全身性身體活動的控制能力。</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3-2-2在活動中表現身體的協調性。</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4-2-5透過運動瞭解本土與世界文化。</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6-2-3參與團體活動，體察人我互動的因素及增進方法。</w:t>
            </w: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1.了解方塊舞的含義。</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2.了解方塊舞的舞序。</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3.順暢的交換舞伴。</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4.將基本舞步組合成連貫動作。</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5.配合音樂的旋律跳完全舞。</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6.表現跳土風舞應有的禮節。</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【活動一】認識方塊舞</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研讀課本，了解美國方塊舞的起源，介紹美國方塊舞的基本知識。</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講解西方男、女生跳舞前敬禮的禮儀，兩人一組練習。</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3.</w:t>
            </w:r>
            <w:r w:rsidRPr="00B627D9">
              <w:rPr>
                <w:rFonts w:ascii="新細明體" w:hAnsi="新細明體" w:cs="新細明體" w:hint="eastAsia"/>
                <w:color w:val="000000"/>
                <w:kern w:val="0"/>
                <w:sz w:val="16"/>
              </w:rPr>
              <w:t>講解美國方塊舞隊形：行列式兩排，男左女右，並指導學生排出隊形。</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4.</w:t>
            </w:r>
            <w:r w:rsidRPr="00B627D9">
              <w:rPr>
                <w:rFonts w:ascii="新細明體" w:hAnsi="新細明體" w:cs="新細明體" w:hint="eastAsia"/>
                <w:color w:val="000000"/>
                <w:kern w:val="0"/>
                <w:sz w:val="16"/>
              </w:rPr>
              <w:t>教師講解方塊舞基本隊形：四方隊形，男左女右（八人</w:t>
            </w:r>
            <w:r w:rsidRPr="00B627D9">
              <w:rPr>
                <w:rFonts w:ascii="新細明體" w:hAnsi="新細明體"/>
                <w:color w:val="000000"/>
                <w:kern w:val="0"/>
                <w:sz w:val="16"/>
              </w:rPr>
              <w:t>1</w:t>
            </w:r>
            <w:r w:rsidRPr="00B627D9">
              <w:rPr>
                <w:rFonts w:ascii="新細明體" w:hAnsi="新細明體" w:hint="eastAsia"/>
                <w:color w:val="000000"/>
                <w:kern w:val="0"/>
                <w:sz w:val="16"/>
              </w:rPr>
              <w:t>組），並指導學生排出隊形。</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5.</w:t>
            </w:r>
            <w:r w:rsidRPr="00B627D9">
              <w:rPr>
                <w:rFonts w:ascii="新細明體" w:hAnsi="新細明體" w:cs="新細明體" w:hint="eastAsia"/>
                <w:color w:val="000000"/>
                <w:kern w:val="0"/>
                <w:sz w:val="16"/>
              </w:rPr>
              <w:t>聆聽方塊舞音樂，搭配一組學生動作示範，解析方塊舞移動的隊形所配合的口令。</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【活動二】隊形與舞序</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八人</w:t>
            </w:r>
            <w:r w:rsidRPr="00B627D9">
              <w:rPr>
                <w:rFonts w:ascii="新細明體" w:hAnsi="新細明體"/>
                <w:color w:val="000000"/>
                <w:kern w:val="0"/>
                <w:sz w:val="16"/>
              </w:rPr>
              <w:t>1</w:t>
            </w:r>
            <w:r w:rsidRPr="00B627D9">
              <w:rPr>
                <w:rFonts w:ascii="新細明體" w:hAnsi="新細明體" w:hint="eastAsia"/>
                <w:color w:val="000000"/>
                <w:kern w:val="0"/>
                <w:sz w:val="16"/>
              </w:rPr>
              <w:t>組依照舞序練習。</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方塊舞活動量大，團體默契高，可加強注意力和腦力反應。</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【活動三】表演與欣賞</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1.</w:t>
            </w:r>
            <w:r w:rsidRPr="00B627D9">
              <w:rPr>
                <w:rFonts w:ascii="新細明體" w:hAnsi="新細明體" w:cs="新細明體" w:hint="eastAsia"/>
                <w:color w:val="000000"/>
                <w:kern w:val="0"/>
                <w:sz w:val="16"/>
              </w:rPr>
              <w:t>複習西方男、女生敬禮的基本禮儀動作。</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2.</w:t>
            </w:r>
            <w:r w:rsidRPr="00B627D9">
              <w:rPr>
                <w:rFonts w:ascii="新細明體" w:hAnsi="新細明體" w:cs="新細明體" w:hint="eastAsia"/>
                <w:color w:val="000000"/>
                <w:kern w:val="0"/>
                <w:sz w:val="16"/>
              </w:rPr>
              <w:t>聆聽方塊舞音樂，複習英語口令與隊形的搭配。</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3.</w:t>
            </w:r>
            <w:r w:rsidRPr="00B627D9">
              <w:rPr>
                <w:rFonts w:ascii="新細明體" w:hAnsi="新細明體" w:cs="新細明體" w:hint="eastAsia"/>
                <w:color w:val="000000"/>
                <w:kern w:val="0"/>
                <w:sz w:val="16"/>
              </w:rPr>
              <w:t>排成行列式的隊形，配合教師拍子，複習動作與隊形的變化。</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4.</w:t>
            </w:r>
            <w:r w:rsidRPr="00B627D9">
              <w:rPr>
                <w:rFonts w:ascii="新細明體" w:hAnsi="新細明體" w:cs="新細明體" w:hint="eastAsia"/>
                <w:color w:val="000000"/>
                <w:kern w:val="0"/>
                <w:sz w:val="16"/>
              </w:rPr>
              <w:t>八人一組，配合</w:t>
            </w:r>
            <w:r w:rsidRPr="00B627D9">
              <w:rPr>
                <w:rFonts w:ascii="新細明體" w:hAnsi="新細明體" w:hint="eastAsia"/>
                <w:color w:val="000000"/>
                <w:kern w:val="0"/>
                <w:sz w:val="16"/>
              </w:rPr>
              <w:t>口令與節拍，分組練習方塊舞的基本舞步、動作與隊形變化。</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5.</w:t>
            </w:r>
            <w:r w:rsidRPr="00B627D9">
              <w:rPr>
                <w:rFonts w:ascii="新細明體" w:hAnsi="新細明體" w:cs="新細明體" w:hint="eastAsia"/>
                <w:color w:val="000000"/>
                <w:kern w:val="0"/>
                <w:sz w:val="16"/>
              </w:rPr>
              <w:t>重複練習各組間的隊形變化。</w:t>
            </w:r>
          </w:p>
          <w:p w:rsidR="001962D8" w:rsidRPr="00B627D9" w:rsidRDefault="001962D8" w:rsidP="00ED3333">
            <w:pPr>
              <w:autoSpaceDE w:val="0"/>
              <w:autoSpaceDN w:val="0"/>
              <w:spacing w:line="200" w:lineRule="exact"/>
              <w:ind w:left="57" w:right="57"/>
              <w:rPr>
                <w:rFonts w:ascii="新細明體" w:hAnsi="新細明體"/>
                <w:color w:val="000000"/>
                <w:kern w:val="0"/>
                <w:sz w:val="16"/>
              </w:rPr>
            </w:pPr>
            <w:r w:rsidRPr="00B627D9">
              <w:rPr>
                <w:rFonts w:ascii="新細明體" w:hAnsi="新細明體" w:cs="MS Mincho" w:hint="eastAsia"/>
                <w:color w:val="000000"/>
                <w:kern w:val="0"/>
                <w:sz w:val="16"/>
              </w:rPr>
              <w:t>6.</w:t>
            </w:r>
            <w:r w:rsidRPr="00B627D9">
              <w:rPr>
                <w:rFonts w:ascii="新細明體" w:hAnsi="新細明體" w:cs="新細明體" w:hint="eastAsia"/>
                <w:color w:val="000000"/>
                <w:kern w:val="0"/>
                <w:sz w:val="16"/>
              </w:rPr>
              <w:t>回到行列式隊形，配合音樂將動作組合連貫，輪流表演並互相觀摩後給予建議。</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1.教學CD、播放設備。</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2.教師於課前確認舞蹈的活動場地，例如：寬敞的空間或舞蹈教室。</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3.教師準備鈴鼓作為開始和結束的指令。</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4.師生於課前蒐集有關方塊舞的背景資料。</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1.學生發表</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2.操作學習</w:t>
            </w:r>
          </w:p>
          <w:p w:rsidR="001962D8" w:rsidRPr="00B627D9" w:rsidRDefault="001962D8" w:rsidP="00ED3333">
            <w:pPr>
              <w:pStyle w:val="a4"/>
              <w:spacing w:line="200" w:lineRule="exact"/>
              <w:ind w:left="57" w:right="57"/>
              <w:jc w:val="left"/>
              <w:rPr>
                <w:rFonts w:eastAsia="新細明體" w:hAnsi="新細明體"/>
                <w:color w:val="000000"/>
                <w:sz w:val="16"/>
              </w:rPr>
            </w:pPr>
            <w:r w:rsidRPr="00B627D9">
              <w:rPr>
                <w:rFonts w:eastAsia="新細明體" w:hAnsi="新細明體" w:hint="eastAsia"/>
                <w:color w:val="000000"/>
                <w:sz w:val="16"/>
              </w:rPr>
              <w:t>3.教師觀察</w:t>
            </w:r>
          </w:p>
        </w:tc>
        <w:tc>
          <w:tcPr>
            <w:tcW w:w="99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【性別平等教育】</w:t>
            </w:r>
          </w:p>
          <w:p w:rsidR="001962D8" w:rsidRPr="00B627D9" w:rsidRDefault="001962D8" w:rsidP="00ED3333">
            <w:pPr>
              <w:pStyle w:val="a4"/>
              <w:spacing w:line="200" w:lineRule="exact"/>
              <w:ind w:left="57" w:right="57"/>
              <w:jc w:val="left"/>
              <w:rPr>
                <w:rFonts w:eastAsia="新細明體" w:hAnsi="新細明體"/>
                <w:color w:val="000000"/>
                <w:sz w:val="16"/>
              </w:rPr>
            </w:pPr>
            <w:r w:rsidRPr="00B627D9">
              <w:rPr>
                <w:rFonts w:eastAsia="新細明體" w:hAnsi="新細明體" w:hint="eastAsia"/>
                <w:color w:val="000000"/>
                <w:sz w:val="16"/>
              </w:rPr>
              <w:t>2-3-1 瞭解家庭與學校中的分工，不應受性別的限制。</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一、瞭解自我與發展潛能</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二、欣賞、表現與創新</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四、表達、溝通與分享</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五、尊重、關懷與團隊合作</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六、文化學習與國際瞭解</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十五</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5</w:t>
            </w:r>
            <w:r w:rsidRPr="00B627D9">
              <w:rPr>
                <w:rFonts w:ascii="新細明體" w:hAnsi="新細明體" w:hint="eastAsia"/>
                <w:color w:val="000000"/>
                <w:sz w:val="16"/>
                <w:szCs w:val="16"/>
              </w:rPr>
              <w:t>/19</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5</w:t>
            </w:r>
            <w:r w:rsidRPr="00B627D9">
              <w:rPr>
                <w:rFonts w:ascii="新細明體" w:hAnsi="新細明體" w:hint="eastAsia"/>
                <w:color w:val="000000"/>
                <w:sz w:val="16"/>
                <w:szCs w:val="16"/>
              </w:rPr>
              <w:t>/</w:t>
            </w:r>
            <w:r w:rsidRPr="00B627D9">
              <w:rPr>
                <w:rFonts w:ascii="新細明體" w:hAnsi="新細明體"/>
                <w:color w:val="000000"/>
                <w:sz w:val="16"/>
                <w:szCs w:val="16"/>
              </w:rPr>
              <w:t>2</w:t>
            </w:r>
            <w:r w:rsidRPr="00B627D9">
              <w:rPr>
                <w:rFonts w:ascii="新細明體" w:hAnsi="新細明體" w:hint="eastAsia"/>
                <w:color w:val="000000"/>
                <w:sz w:val="16"/>
                <w:szCs w:val="16"/>
              </w:rPr>
              <w:t>5</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color w:val="000000"/>
                <w:sz w:val="16"/>
                <w:szCs w:val="16"/>
              </w:rPr>
            </w:pPr>
            <w:r w:rsidRPr="00B627D9">
              <w:rPr>
                <w:rFonts w:ascii="新細明體" w:hAnsi="新細明體" w:hint="eastAsia"/>
                <w:color w:val="000000"/>
                <w:sz w:val="16"/>
                <w:szCs w:val="16"/>
              </w:rPr>
              <w:t>六、食在安心</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color w:val="000000"/>
                <w:sz w:val="16"/>
                <w:szCs w:val="16"/>
              </w:rPr>
            </w:pPr>
            <w:r w:rsidRPr="00B627D9">
              <w:rPr>
                <w:rFonts w:ascii="新細明體" w:hAnsi="新細明體" w:hint="eastAsia"/>
                <w:color w:val="000000"/>
                <w:sz w:val="16"/>
                <w:szCs w:val="16"/>
              </w:rPr>
              <w:t>餐飲衛生、食安守門員</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2-2-5明瞭食物的保存及處理方式會影響食物的營養價值、安全性、外觀及口味。</w:t>
            </w:r>
          </w:p>
          <w:p w:rsidR="001962D8" w:rsidRPr="00B627D9" w:rsidRDefault="001962D8" w:rsidP="00ED3333">
            <w:pPr>
              <w:pStyle w:val="a4"/>
              <w:spacing w:line="200" w:lineRule="exact"/>
              <w:ind w:left="57" w:right="57"/>
              <w:rPr>
                <w:rFonts w:eastAsia="新細明體" w:hAnsi="新細明體"/>
                <w:color w:val="000000"/>
                <w:sz w:val="16"/>
              </w:rPr>
            </w:pP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1.了解外出用餐須考量食品安全、餐飲衛生。</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2.依照餐飲衛生注意事項，做出正確外出用餐的選擇。</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3.了解食品安全問題的重要性。</w:t>
            </w:r>
          </w:p>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4.學會食品安全問題的處理方法與預防之道。</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【活動一】外食的選擇</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1.教師引導學生閱讀課本情境，討論玉潔家和正祥家在選擇外出用餐前，考量了哪些因素，並探討兩個案例中，哪個家庭的思考角度比較正確？為什麼？</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2.請學生分享平常外出用餐前，會考慮哪些因素來選擇外食的地點？這些因素中，哪些符合安全飲食的目的？不符合處可以如何改進？</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【活動二】餐飲衛生檢測站</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1.教師搭配課本說明，外出用餐時相關的餐飲衛生注意事項。</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【活動一】食品安全追追追</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1.教師先詢問學生對於食品安全問題的了解，並搭配課本帶領學生閱讀新聞案例，並針對每一則案例進行分析。</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2.教師透過案例延伸，請學生分組以批判性思考進行討論：發生這些食品安全問題的原因，以及食品安全發生問題對人體可能造成的危害。</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【活動二】食安小尖兵</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1.教師詢問學生對於食品安全的了解，並配合課本內容第127頁的課文，引導學生進行思考，分析食品安全問題的發生，生產者與消費者的責任有哪些？</w:t>
            </w:r>
          </w:p>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2.配合課本常見的食品安全問題，帶領學生討論相關的處理方式及預防方法。</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color w:val="000000"/>
                <w:sz w:val="16"/>
                <w:szCs w:val="22"/>
              </w:rPr>
            </w:pPr>
            <w:r w:rsidRPr="00B627D9">
              <w:rPr>
                <w:rFonts w:ascii="新細明體" w:hAnsi="新細明體" w:hint="eastAsia"/>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1.師生於課前蒐集外出用餐注意事項的參考資料。</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2.教師準備餐廳內部的照片，例如：廚房、調理人員、食物等。</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3.師生於課前蒐集有關食品衛生安全的新聞案例。</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jc w:val="left"/>
              <w:rPr>
                <w:rFonts w:eastAsia="新細明體" w:hAnsi="新細明體"/>
                <w:color w:val="000000"/>
                <w:sz w:val="16"/>
              </w:rPr>
            </w:pPr>
            <w:r w:rsidRPr="00B627D9">
              <w:rPr>
                <w:rFonts w:eastAsia="新細明體" w:hAnsi="新細明體" w:hint="eastAsia"/>
                <w:color w:val="000000"/>
                <w:sz w:val="16"/>
              </w:rPr>
              <w:t>2.具體實踐</w:t>
            </w:r>
          </w:p>
        </w:tc>
        <w:tc>
          <w:tcPr>
            <w:tcW w:w="999"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【家政教育】</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1-3-5 選擇符合營養且安全衛生的食物。</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三、生涯規劃與終身學習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九、主動探索與研究</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十、獨立思考與解決問題</w:t>
            </w:r>
          </w:p>
        </w:tc>
      </w:tr>
      <w:tr w:rsidR="001962D8" w:rsidRPr="00B627D9" w:rsidTr="00B627D9">
        <w:tblPrEx>
          <w:tblCellMar>
            <w:top w:w="0" w:type="dxa"/>
            <w:bottom w:w="0" w:type="dxa"/>
          </w:tblCellMar>
        </w:tblPrEx>
        <w:trPr>
          <w:cantSplit/>
          <w:trHeight w:val="9131"/>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十六</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5</w:t>
            </w:r>
            <w:r w:rsidRPr="00B627D9">
              <w:rPr>
                <w:rFonts w:ascii="新細明體" w:hAnsi="新細明體" w:hint="eastAsia"/>
                <w:color w:val="000000"/>
                <w:sz w:val="16"/>
                <w:szCs w:val="16"/>
              </w:rPr>
              <w:t>/26</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6</w:t>
            </w:r>
            <w:r w:rsidRPr="00B627D9">
              <w:rPr>
                <w:rFonts w:ascii="新細明體" w:hAnsi="新細明體" w:hint="eastAsia"/>
                <w:color w:val="000000"/>
                <w:sz w:val="16"/>
                <w:szCs w:val="16"/>
              </w:rPr>
              <w:t>/</w:t>
            </w:r>
            <w:r w:rsidRPr="00B627D9">
              <w:rPr>
                <w:rFonts w:ascii="新細明體" w:hAnsi="新細明體"/>
                <w:color w:val="000000"/>
                <w:sz w:val="16"/>
                <w:szCs w:val="16"/>
              </w:rPr>
              <w:t>0</w:t>
            </w:r>
            <w:r w:rsidRPr="00B627D9">
              <w:rPr>
                <w:rFonts w:ascii="新細明體" w:hAnsi="新細明體" w:hint="eastAsia"/>
                <w:color w:val="000000"/>
                <w:sz w:val="16"/>
                <w:szCs w:val="16"/>
              </w:rPr>
              <w:t>1</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color w:val="000000"/>
                <w:sz w:val="16"/>
                <w:szCs w:val="16"/>
              </w:rPr>
            </w:pPr>
            <w:r w:rsidRPr="00B627D9">
              <w:rPr>
                <w:rFonts w:ascii="新細明體" w:hAnsi="新細明體" w:hint="eastAsia"/>
                <w:color w:val="000000"/>
                <w:sz w:val="16"/>
                <w:szCs w:val="16"/>
              </w:rPr>
              <w:t>六、食在安心</w:t>
            </w:r>
          </w:p>
        </w:tc>
        <w:tc>
          <w:tcPr>
            <w:tcW w:w="339" w:type="dxa"/>
            <w:textDirection w:val="tbRlV"/>
            <w:vAlign w:val="center"/>
          </w:tcPr>
          <w:p w:rsidR="001962D8" w:rsidRPr="00B627D9" w:rsidRDefault="001962D8" w:rsidP="00586952">
            <w:pPr>
              <w:spacing w:line="200" w:lineRule="exact"/>
              <w:ind w:left="97" w:right="113"/>
              <w:jc w:val="center"/>
              <w:rPr>
                <w:rFonts w:ascii="新細明體" w:hAnsi="新細明體"/>
                <w:color w:val="000000"/>
                <w:sz w:val="16"/>
                <w:szCs w:val="16"/>
              </w:rPr>
            </w:pPr>
            <w:r w:rsidRPr="00B627D9">
              <w:rPr>
                <w:rFonts w:ascii="新細明體" w:hAnsi="新細明體" w:hint="eastAsia"/>
                <w:color w:val="0D0D0D"/>
                <w:sz w:val="16"/>
              </w:rPr>
              <w:t>食品中毒解密</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2-2-4運用食品及營養標示的訊息，選擇符合營養、安全、經濟的食物。</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2-2-5明瞭食物的保存及處理方式會影響食物的營養價值、安全性、外觀及口味。</w:t>
            </w:r>
          </w:p>
          <w:p w:rsidR="001962D8" w:rsidRPr="00B627D9" w:rsidRDefault="001962D8" w:rsidP="008E2264">
            <w:pPr>
              <w:pStyle w:val="a4"/>
              <w:spacing w:line="200" w:lineRule="exact"/>
              <w:ind w:left="57" w:right="57"/>
              <w:rPr>
                <w:rFonts w:eastAsia="新細明體" w:hAnsi="新細明體"/>
                <w:color w:val="000000"/>
                <w:sz w:val="16"/>
              </w:rPr>
            </w:pP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1.了解食品中毒的定義。</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2.了解造成食品中毒的原因。</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3.了解食品中毒的處理方法。</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4.辨別食品中毒的種類、症狀及預防方法。</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5.了解食品中毒在人體消化系統的影響。</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6.學會發生食品中毒的自我照護方式。</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7.檢核個人對於食品安全的認知。</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8.參與團體活動，展現合作的態度。</w:t>
            </w:r>
          </w:p>
        </w:tc>
        <w:tc>
          <w:tcPr>
            <w:tcW w:w="2004" w:type="dxa"/>
          </w:tcPr>
          <w:p w:rsidR="001962D8" w:rsidRPr="00B627D9" w:rsidRDefault="001962D8" w:rsidP="00ED3333">
            <w:pPr>
              <w:autoSpaceDE w:val="0"/>
              <w:autoSpaceDN w:val="0"/>
              <w:spacing w:line="200" w:lineRule="exact"/>
              <w:ind w:left="57" w:right="57"/>
              <w:rPr>
                <w:rFonts w:ascii="新細明體" w:hAnsi="新細明體" w:hint="eastAsia"/>
                <w:color w:val="000000"/>
                <w:kern w:val="0"/>
                <w:sz w:val="16"/>
              </w:rPr>
            </w:pPr>
            <w:r w:rsidRPr="00B627D9">
              <w:rPr>
                <w:rFonts w:ascii="新細明體" w:hAnsi="新細明體" w:hint="eastAsia"/>
                <w:color w:val="000000"/>
                <w:kern w:val="0"/>
                <w:sz w:val="16"/>
              </w:rPr>
              <w:t>【活動一】食品中毒知多少</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1.教師說明食品中毒的處理方法。</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2.教師說明食物中毒的定義，帶領學生討論課本第129頁的圖片，了解引起食品中毒的原因。</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【活動二】食品中毒放大鏡</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1.配合課本圖片說明食物中毒的種類：細菌性食品中毒、病毒性食品中毒、化學性食品中毒、動物性食品中毒、植物性食品中毒、黴菌毒素。</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【活動三】食品中毒不要來</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1.教師配合課本第132頁，說明食物在人體的消化過程，以及食品中毒發生時，身體產生的反應。</w:t>
            </w:r>
          </w:p>
          <w:p w:rsidR="001962D8" w:rsidRPr="00B627D9" w:rsidRDefault="001962D8" w:rsidP="00586952">
            <w:pPr>
              <w:autoSpaceDE w:val="0"/>
              <w:autoSpaceDN w:val="0"/>
              <w:spacing w:line="200" w:lineRule="exact"/>
              <w:ind w:left="57" w:right="57"/>
              <w:rPr>
                <w:rFonts w:ascii="新細明體" w:hAnsi="新細明體" w:cs="新細明體"/>
                <w:color w:val="000000"/>
                <w:kern w:val="0"/>
                <w:sz w:val="16"/>
              </w:rPr>
            </w:pPr>
            <w:r w:rsidRPr="00B627D9">
              <w:rPr>
                <w:rFonts w:ascii="新細明體" w:hAnsi="新細明體" w:cs="新細明體" w:hint="eastAsia"/>
                <w:color w:val="000000"/>
                <w:kern w:val="0"/>
                <w:sz w:val="16"/>
              </w:rPr>
              <w:t>2.教師澄清並歸納學生發表的食品中毒觀念，並配合課本第133頁說明食品中毒的自我照護原則。</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color w:val="000000"/>
                <w:sz w:val="16"/>
                <w:szCs w:val="22"/>
              </w:rPr>
            </w:pPr>
            <w:r w:rsidRPr="00B627D9">
              <w:rPr>
                <w:rFonts w:ascii="新細明體" w:hAnsi="新細明體"/>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1.教師於課前準備一些食品中毒案例，作為本節課的引起動機。</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2.請學生於課前上網查詢國內歷年來食品中毒的統計資料。</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3.教師可事先準備食物中毒種類的圖片或字卡。</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4.教師準備人體器官的圖片。</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5.教師於課前將學生分組。</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6.師生於課前安排闖關活動各關卡的位置與動線，請學生設計闖關卡。</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2.學生發表</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3.教師觀察</w:t>
            </w:r>
          </w:p>
        </w:tc>
        <w:tc>
          <w:tcPr>
            <w:tcW w:w="999"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3-2-2學習如何解決問題及做決定。</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三、生涯規劃與終身學習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九、主動探索與研究</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十、獨立思考與解決問題</w:t>
            </w:r>
          </w:p>
        </w:tc>
      </w:tr>
      <w:tr w:rsidR="001962D8" w:rsidRPr="00B627D9" w:rsidTr="00B627D9">
        <w:tblPrEx>
          <w:tblCellMar>
            <w:top w:w="0" w:type="dxa"/>
            <w:bottom w:w="0" w:type="dxa"/>
          </w:tblCellMar>
        </w:tblPrEx>
        <w:trPr>
          <w:cantSplit/>
          <w:trHeight w:val="8330"/>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十七</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6</w:t>
            </w:r>
            <w:r w:rsidRPr="00B627D9">
              <w:rPr>
                <w:rFonts w:ascii="新細明體" w:hAnsi="新細明體" w:hint="eastAsia"/>
                <w:color w:val="000000"/>
                <w:sz w:val="16"/>
                <w:szCs w:val="16"/>
              </w:rPr>
              <w:t>/</w:t>
            </w:r>
            <w:r w:rsidRPr="00B627D9">
              <w:rPr>
                <w:rFonts w:ascii="新細明體" w:hAnsi="新細明體"/>
                <w:color w:val="000000"/>
                <w:sz w:val="16"/>
                <w:szCs w:val="16"/>
              </w:rPr>
              <w:t>0</w:t>
            </w:r>
            <w:r w:rsidRPr="00B627D9">
              <w:rPr>
                <w:rFonts w:ascii="新細明體" w:hAnsi="新細明體" w:hint="eastAsia"/>
                <w:color w:val="000000"/>
                <w:sz w:val="16"/>
                <w:szCs w:val="16"/>
              </w:rPr>
              <w:t>2</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6</w:t>
            </w:r>
            <w:r w:rsidRPr="00B627D9">
              <w:rPr>
                <w:rFonts w:ascii="新細明體" w:hAnsi="新細明體" w:hint="eastAsia"/>
                <w:color w:val="000000"/>
                <w:sz w:val="16"/>
                <w:szCs w:val="16"/>
              </w:rPr>
              <w:t>/08</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color w:val="000000"/>
                <w:sz w:val="16"/>
                <w:szCs w:val="16"/>
              </w:rPr>
            </w:pPr>
            <w:r w:rsidRPr="00B627D9">
              <w:rPr>
                <w:rFonts w:ascii="新細明體" w:hAnsi="新細明體" w:hint="eastAsia"/>
                <w:color w:val="000000"/>
                <w:sz w:val="16"/>
                <w:szCs w:val="16"/>
              </w:rPr>
              <w:t>六、食在安心</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color w:val="000000"/>
                <w:sz w:val="16"/>
                <w:szCs w:val="16"/>
              </w:rPr>
            </w:pPr>
            <w:r w:rsidRPr="00B627D9">
              <w:rPr>
                <w:rFonts w:ascii="新細明體" w:hAnsi="新細明體" w:hint="eastAsia"/>
                <w:color w:val="0D0D0D"/>
                <w:sz w:val="16"/>
              </w:rPr>
              <w:t>食品安全之旅</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2-2-4運用食品及營養標示的訊息，選擇符合營養、安全、經濟的食物。</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2-2-5明瞭食物的保存及處理方式會影響食物的營養價值、安全性、外觀及口味。</w:t>
            </w:r>
          </w:p>
          <w:p w:rsidR="001962D8" w:rsidRPr="00B627D9" w:rsidRDefault="001962D8" w:rsidP="00215B2E">
            <w:pPr>
              <w:pStyle w:val="a4"/>
              <w:spacing w:line="200" w:lineRule="exact"/>
              <w:ind w:left="57" w:right="57"/>
              <w:rPr>
                <w:rFonts w:eastAsia="新細明體" w:hAnsi="新細明體"/>
                <w:color w:val="000000"/>
                <w:sz w:val="16"/>
              </w:rPr>
            </w:pP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1.了解食品中毒的定義。</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2.了解造成食品中毒的原因。</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3.了解食品中毒的處理方法。</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4.辨別食品中毒的種類、症狀及預防方法。</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5.了解食品中毒在人體消化系統的影響。</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6.學會發生食品中毒的自我照護方式。</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7.檢核個人對於食品安全的認知。</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8.參與團體活動，展現合作的態度。</w:t>
            </w:r>
          </w:p>
        </w:tc>
        <w:tc>
          <w:tcPr>
            <w:tcW w:w="2004" w:type="dxa"/>
          </w:tcPr>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【活動一】食品安全之旅</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1.教師帶領學生複習學過的課程內容，包含：餐飲衛生、食品安全問題、食品中毒發生原因與處理方式等。</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2.全班選出六個關主，其他學生以課本的關卡回答問題並進行闖關，教師適時於活動中補充說明，並強調這些情況在生活中都可能遇到，應做出正確的選擇。</w:t>
            </w:r>
          </w:p>
          <w:p w:rsidR="001962D8" w:rsidRPr="00B627D9" w:rsidRDefault="001962D8" w:rsidP="00ED3333">
            <w:pPr>
              <w:autoSpaceDE w:val="0"/>
              <w:autoSpaceDN w:val="0"/>
              <w:spacing w:line="200" w:lineRule="exact"/>
              <w:ind w:left="57" w:right="57"/>
              <w:rPr>
                <w:rFonts w:ascii="新細明體" w:hAnsi="新細明體" w:cs="新細明體"/>
                <w:color w:val="000000"/>
                <w:kern w:val="0"/>
                <w:sz w:val="16"/>
              </w:rPr>
            </w:pPr>
            <w:r w:rsidRPr="00B627D9">
              <w:rPr>
                <w:rFonts w:ascii="新細明體" w:hAnsi="新細明體" w:cs="新細明體" w:hint="eastAsia"/>
                <w:color w:val="000000"/>
                <w:kern w:val="0"/>
                <w:sz w:val="16"/>
              </w:rPr>
              <w:t>3.配合課本第134、135頁進行闖關活動。</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color w:val="000000"/>
                <w:sz w:val="16"/>
                <w:szCs w:val="22"/>
              </w:rPr>
            </w:pPr>
            <w:r w:rsidRPr="00B627D9">
              <w:rPr>
                <w:rFonts w:ascii="新細明體" w:hAnsi="新細明體"/>
                <w:color w:val="000000"/>
                <w:sz w:val="16"/>
                <w:szCs w:val="22"/>
              </w:rPr>
              <w:t>3</w:t>
            </w:r>
          </w:p>
        </w:tc>
        <w:tc>
          <w:tcPr>
            <w:tcW w:w="903" w:type="dxa"/>
          </w:tcPr>
          <w:p w:rsidR="001962D8" w:rsidRPr="00B627D9" w:rsidRDefault="001962D8" w:rsidP="00586952">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1.教師於課前將學生分組。</w:t>
            </w:r>
          </w:p>
          <w:p w:rsidR="001962D8" w:rsidRPr="00B627D9" w:rsidRDefault="001962D8" w:rsidP="00586952">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2.師生於課前安排闖關活動各關卡的位置與動線，請學生設計闖關卡。</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2.學生發表</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3.教師觀察</w:t>
            </w:r>
          </w:p>
        </w:tc>
        <w:tc>
          <w:tcPr>
            <w:tcW w:w="999"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3-2-2學習如何解決問題及做決定。</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三、生涯規劃與終身學習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九、主動探索與研究</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十、獨立思考與解決問題</w:t>
            </w:r>
          </w:p>
        </w:tc>
      </w:tr>
      <w:tr w:rsidR="001962D8" w:rsidRPr="00B627D9" w:rsidTr="00B627D9">
        <w:tblPrEx>
          <w:tblCellMar>
            <w:top w:w="0" w:type="dxa"/>
            <w:bottom w:w="0" w:type="dxa"/>
          </w:tblCellMar>
        </w:tblPrEx>
        <w:trPr>
          <w:cantSplit/>
          <w:trHeight w:val="8330"/>
          <w:jc w:val="center"/>
        </w:trPr>
        <w:tc>
          <w:tcPr>
            <w:tcW w:w="294" w:type="dxa"/>
            <w:textDirection w:val="tbRlV"/>
            <w:vAlign w:val="center"/>
          </w:tcPr>
          <w:p w:rsidR="001962D8" w:rsidRPr="00B627D9" w:rsidRDefault="001962D8" w:rsidP="00C76776">
            <w:pPr>
              <w:snapToGrid w:val="0"/>
              <w:ind w:left="57" w:right="57"/>
              <w:jc w:val="center"/>
              <w:rPr>
                <w:rFonts w:ascii="新細明體" w:hAnsi="新細明體" w:hint="eastAsia"/>
                <w:color w:val="000000"/>
                <w:w w:val="120"/>
                <w:sz w:val="16"/>
                <w:szCs w:val="16"/>
              </w:rPr>
            </w:pPr>
            <w:r w:rsidRPr="00B627D9">
              <w:rPr>
                <w:rFonts w:ascii="新細明體" w:hAnsi="新細明體" w:hint="eastAsia"/>
                <w:color w:val="000000"/>
                <w:w w:val="120"/>
                <w:sz w:val="16"/>
                <w:szCs w:val="16"/>
              </w:rPr>
              <w:lastRenderedPageBreak/>
              <w:t>十八</w:t>
            </w:r>
          </w:p>
        </w:tc>
        <w:tc>
          <w:tcPr>
            <w:tcW w:w="371" w:type="dxa"/>
            <w:vAlign w:val="center"/>
          </w:tcPr>
          <w:p w:rsidR="001962D8" w:rsidRPr="00B627D9" w:rsidRDefault="001962D8" w:rsidP="00C76776">
            <w:pPr>
              <w:jc w:val="center"/>
              <w:rPr>
                <w:rFonts w:ascii="新細明體" w:hAnsi="新細明體"/>
                <w:color w:val="000000"/>
                <w:sz w:val="16"/>
                <w:szCs w:val="16"/>
              </w:rPr>
            </w:pPr>
            <w:r w:rsidRPr="00B627D9">
              <w:rPr>
                <w:rFonts w:ascii="新細明體" w:hAnsi="新細明體"/>
                <w:color w:val="000000"/>
                <w:sz w:val="16"/>
                <w:szCs w:val="16"/>
              </w:rPr>
              <w:t>6</w:t>
            </w:r>
            <w:r w:rsidRPr="00B627D9">
              <w:rPr>
                <w:rFonts w:ascii="新細明體" w:hAnsi="新細明體" w:hint="eastAsia"/>
                <w:color w:val="000000"/>
                <w:sz w:val="16"/>
                <w:szCs w:val="16"/>
              </w:rPr>
              <w:t>/09</w:t>
            </w:r>
          </w:p>
          <w:p w:rsidR="001962D8" w:rsidRPr="00B627D9" w:rsidRDefault="001962D8" w:rsidP="00C76776">
            <w:pPr>
              <w:jc w:val="center"/>
              <w:rPr>
                <w:rFonts w:ascii="新細明體" w:hAnsi="新細明體"/>
                <w:color w:val="000000"/>
                <w:sz w:val="16"/>
                <w:szCs w:val="16"/>
              </w:rPr>
            </w:pPr>
            <w:r w:rsidRPr="00B627D9">
              <w:rPr>
                <w:rFonts w:ascii="新細明體" w:hAnsi="新細明體" w:hint="eastAsia"/>
                <w:color w:val="000000"/>
                <w:sz w:val="16"/>
                <w:szCs w:val="16"/>
              </w:rPr>
              <w:t>│</w:t>
            </w:r>
          </w:p>
          <w:p w:rsidR="001962D8" w:rsidRPr="00B627D9" w:rsidRDefault="001962D8" w:rsidP="00C76776">
            <w:pPr>
              <w:jc w:val="center"/>
              <w:rPr>
                <w:rFonts w:ascii="新細明體" w:hAnsi="新細明體" w:hint="eastAsia"/>
                <w:color w:val="000000"/>
                <w:sz w:val="16"/>
                <w:szCs w:val="16"/>
              </w:rPr>
            </w:pPr>
            <w:r w:rsidRPr="00B627D9">
              <w:rPr>
                <w:rFonts w:ascii="新細明體" w:hAnsi="新細明體"/>
                <w:color w:val="000000"/>
                <w:sz w:val="16"/>
                <w:szCs w:val="16"/>
              </w:rPr>
              <w:t>6</w:t>
            </w:r>
            <w:r w:rsidRPr="00B627D9">
              <w:rPr>
                <w:rFonts w:ascii="新細明體" w:hAnsi="新細明體" w:hint="eastAsia"/>
                <w:color w:val="000000"/>
                <w:sz w:val="16"/>
                <w:szCs w:val="16"/>
              </w:rPr>
              <w:t>/</w:t>
            </w:r>
            <w:r w:rsidRPr="00B627D9">
              <w:rPr>
                <w:rFonts w:ascii="新細明體" w:hAnsi="新細明體"/>
                <w:color w:val="000000"/>
                <w:sz w:val="16"/>
                <w:szCs w:val="16"/>
              </w:rPr>
              <w:t>1</w:t>
            </w:r>
            <w:r w:rsidRPr="00B627D9">
              <w:rPr>
                <w:rFonts w:ascii="新細明體" w:hAnsi="新細明體" w:hint="eastAsia"/>
                <w:color w:val="000000"/>
                <w:sz w:val="16"/>
                <w:szCs w:val="16"/>
              </w:rPr>
              <w:t>5</w:t>
            </w:r>
          </w:p>
        </w:tc>
        <w:tc>
          <w:tcPr>
            <w:tcW w:w="339" w:type="dxa"/>
            <w:textDirection w:val="tbRlV"/>
            <w:vAlign w:val="center"/>
          </w:tcPr>
          <w:p w:rsidR="001962D8" w:rsidRPr="00B627D9" w:rsidRDefault="001962D8" w:rsidP="00ED3333">
            <w:pPr>
              <w:spacing w:line="200" w:lineRule="exact"/>
              <w:ind w:left="113" w:right="113"/>
              <w:jc w:val="center"/>
              <w:rPr>
                <w:rFonts w:ascii="新細明體" w:hAnsi="新細明體"/>
                <w:color w:val="000000"/>
                <w:sz w:val="16"/>
                <w:szCs w:val="16"/>
              </w:rPr>
            </w:pPr>
            <w:r w:rsidRPr="00B627D9">
              <w:rPr>
                <w:rFonts w:ascii="新細明體" w:hAnsi="新細明體" w:hint="eastAsia"/>
                <w:color w:val="000000"/>
                <w:sz w:val="16"/>
                <w:szCs w:val="16"/>
              </w:rPr>
              <w:t>六、食在安心</w:t>
            </w:r>
          </w:p>
        </w:tc>
        <w:tc>
          <w:tcPr>
            <w:tcW w:w="339" w:type="dxa"/>
            <w:textDirection w:val="tbRlV"/>
            <w:vAlign w:val="center"/>
          </w:tcPr>
          <w:p w:rsidR="001962D8" w:rsidRPr="00B627D9" w:rsidRDefault="001962D8" w:rsidP="00ED3333">
            <w:pPr>
              <w:spacing w:line="200" w:lineRule="exact"/>
              <w:ind w:left="97" w:right="113"/>
              <w:jc w:val="center"/>
              <w:rPr>
                <w:rFonts w:ascii="新細明體" w:hAnsi="新細明體"/>
                <w:color w:val="000000"/>
                <w:sz w:val="16"/>
                <w:szCs w:val="16"/>
              </w:rPr>
            </w:pPr>
            <w:r w:rsidRPr="00B627D9">
              <w:rPr>
                <w:rFonts w:ascii="新細明體" w:hAnsi="新細明體" w:hint="eastAsia"/>
                <w:color w:val="0D0D0D"/>
                <w:sz w:val="16"/>
              </w:rPr>
              <w:t>食品安全之旅</w:t>
            </w:r>
          </w:p>
        </w:tc>
        <w:tc>
          <w:tcPr>
            <w:tcW w:w="2009"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2-2-4運用食品及營養標示的訊息，選擇符合營養、安全、經濟的食物。</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2-2-5明瞭食物的保存及處理方式會影響食物的營養價值、安全性、外觀及口味。</w:t>
            </w:r>
          </w:p>
          <w:p w:rsidR="001962D8" w:rsidRPr="00B627D9" w:rsidRDefault="00962B23" w:rsidP="00962B2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【畢業週】</w:t>
            </w:r>
          </w:p>
        </w:tc>
        <w:tc>
          <w:tcPr>
            <w:tcW w:w="1760"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1.了解食品中毒的定義。</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2.了解造成食品中毒的原因。</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3.了解食品中毒的處理方法。</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4.辨別食品中毒的種類、症狀及預防方法。</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5.了解食品中毒在人體消化系統的影響。</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6.學會發生食品中毒的自我照護方式。</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7.檢核個人對於食品安全的認知。</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8.參與團體活動，展現合作的態度。</w:t>
            </w:r>
          </w:p>
        </w:tc>
        <w:tc>
          <w:tcPr>
            <w:tcW w:w="2004" w:type="dxa"/>
          </w:tcPr>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【活動一】食品安全之旅</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1.教師帶領學生複習學過的課程內容，包含：餐飲衛生、食品安全問題、食品中毒發生原因與處理方式等。</w:t>
            </w:r>
          </w:p>
          <w:p w:rsidR="001962D8" w:rsidRPr="00B627D9" w:rsidRDefault="001962D8" w:rsidP="00ED3333">
            <w:pPr>
              <w:autoSpaceDE w:val="0"/>
              <w:autoSpaceDN w:val="0"/>
              <w:spacing w:line="200" w:lineRule="exact"/>
              <w:ind w:left="57" w:right="57"/>
              <w:rPr>
                <w:rFonts w:ascii="新細明體" w:hAnsi="新細明體" w:cs="新細明體" w:hint="eastAsia"/>
                <w:color w:val="000000"/>
                <w:kern w:val="0"/>
                <w:sz w:val="16"/>
              </w:rPr>
            </w:pPr>
            <w:r w:rsidRPr="00B627D9">
              <w:rPr>
                <w:rFonts w:ascii="新細明體" w:hAnsi="新細明體" w:cs="新細明體" w:hint="eastAsia"/>
                <w:color w:val="000000"/>
                <w:kern w:val="0"/>
                <w:sz w:val="16"/>
              </w:rPr>
              <w:t>2.全班選出六個關主，其他學生以課本的關卡回答問題並進行闖關，教師適時於活動中補充說明，並強調這些情況在生活中都可能遇到，應做出正確的選擇。</w:t>
            </w:r>
          </w:p>
          <w:p w:rsidR="001962D8" w:rsidRPr="00B627D9" w:rsidRDefault="001962D8" w:rsidP="00ED3333">
            <w:pPr>
              <w:autoSpaceDE w:val="0"/>
              <w:autoSpaceDN w:val="0"/>
              <w:spacing w:line="200" w:lineRule="exact"/>
              <w:ind w:left="57" w:right="57"/>
              <w:rPr>
                <w:rFonts w:ascii="新細明體" w:hAnsi="新細明體" w:cs="新細明體"/>
                <w:color w:val="000000"/>
                <w:kern w:val="0"/>
                <w:sz w:val="16"/>
              </w:rPr>
            </w:pPr>
            <w:r w:rsidRPr="00B627D9">
              <w:rPr>
                <w:rFonts w:ascii="新細明體" w:hAnsi="新細明體" w:cs="新細明體" w:hint="eastAsia"/>
                <w:color w:val="000000"/>
                <w:kern w:val="0"/>
                <w:sz w:val="16"/>
              </w:rPr>
              <w:t>3.配合課本第134、135頁進行闖關活動。</w:t>
            </w:r>
          </w:p>
        </w:tc>
        <w:tc>
          <w:tcPr>
            <w:tcW w:w="339" w:type="dxa"/>
            <w:vAlign w:val="center"/>
          </w:tcPr>
          <w:p w:rsidR="001962D8" w:rsidRPr="00B627D9" w:rsidRDefault="001962D8" w:rsidP="00ED3333">
            <w:pPr>
              <w:adjustRightInd w:val="0"/>
              <w:spacing w:line="200" w:lineRule="exact"/>
              <w:ind w:left="57" w:right="57"/>
              <w:jc w:val="center"/>
              <w:rPr>
                <w:rFonts w:ascii="新細明體" w:hAnsi="新細明體"/>
                <w:color w:val="000000"/>
                <w:sz w:val="16"/>
                <w:szCs w:val="22"/>
              </w:rPr>
            </w:pPr>
            <w:r w:rsidRPr="00B627D9">
              <w:rPr>
                <w:rFonts w:ascii="新細明體" w:hAnsi="新細明體"/>
                <w:color w:val="000000"/>
                <w:sz w:val="16"/>
                <w:szCs w:val="22"/>
              </w:rPr>
              <w:t>3</w:t>
            </w:r>
          </w:p>
        </w:tc>
        <w:tc>
          <w:tcPr>
            <w:tcW w:w="903"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1.教師於課前將學生分組。</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2.師生於課前安排闖關活動各關卡的位置與動線，請學生設計闖關卡。</w:t>
            </w:r>
          </w:p>
        </w:tc>
        <w:tc>
          <w:tcPr>
            <w:tcW w:w="807"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1.提問回答</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2.學生發表</w:t>
            </w:r>
          </w:p>
          <w:p w:rsidR="001962D8" w:rsidRPr="00B627D9" w:rsidRDefault="001962D8" w:rsidP="00ED3333">
            <w:pPr>
              <w:pStyle w:val="a4"/>
              <w:spacing w:line="200" w:lineRule="exact"/>
              <w:ind w:left="57" w:right="57"/>
              <w:rPr>
                <w:rFonts w:eastAsia="新細明體" w:hAnsi="新細明體"/>
                <w:color w:val="000000"/>
                <w:sz w:val="16"/>
              </w:rPr>
            </w:pPr>
            <w:r w:rsidRPr="00B627D9">
              <w:rPr>
                <w:rFonts w:eastAsia="新細明體" w:hAnsi="新細明體" w:hint="eastAsia"/>
                <w:color w:val="000000"/>
                <w:sz w:val="16"/>
              </w:rPr>
              <w:t>3.教師觀察</w:t>
            </w:r>
          </w:p>
        </w:tc>
        <w:tc>
          <w:tcPr>
            <w:tcW w:w="999" w:type="dxa"/>
          </w:tcPr>
          <w:p w:rsidR="001962D8" w:rsidRPr="00B627D9" w:rsidRDefault="001962D8" w:rsidP="00ED3333">
            <w:pPr>
              <w:pStyle w:val="a4"/>
              <w:spacing w:line="200" w:lineRule="exact"/>
              <w:ind w:left="57" w:right="57"/>
              <w:jc w:val="left"/>
              <w:rPr>
                <w:rFonts w:eastAsia="新細明體" w:hAnsi="新細明體" w:hint="eastAsia"/>
                <w:color w:val="000000"/>
                <w:sz w:val="16"/>
              </w:rPr>
            </w:pPr>
            <w:r w:rsidRPr="00B627D9">
              <w:rPr>
                <w:rFonts w:eastAsia="新細明體" w:hAnsi="新細明體" w:hint="eastAsia"/>
                <w:color w:val="000000"/>
                <w:sz w:val="16"/>
              </w:rPr>
              <w:t>【生涯發展教育】</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3-2-2學習如何解決問題及做決定。</w:t>
            </w:r>
          </w:p>
        </w:tc>
        <w:tc>
          <w:tcPr>
            <w:tcW w:w="1176" w:type="dxa"/>
          </w:tcPr>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三、生涯規劃與終身學習</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七、規劃、組織與實踐</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九、主動探索與研究</w:t>
            </w:r>
          </w:p>
          <w:p w:rsidR="001962D8" w:rsidRPr="00B627D9" w:rsidRDefault="001962D8" w:rsidP="00ED3333">
            <w:pPr>
              <w:pStyle w:val="a4"/>
              <w:spacing w:line="200" w:lineRule="exact"/>
              <w:ind w:left="57" w:right="57"/>
              <w:rPr>
                <w:rFonts w:eastAsia="新細明體" w:hAnsi="新細明體" w:hint="eastAsia"/>
                <w:color w:val="000000"/>
                <w:sz w:val="16"/>
              </w:rPr>
            </w:pPr>
            <w:r w:rsidRPr="00B627D9">
              <w:rPr>
                <w:rFonts w:eastAsia="新細明體" w:hAnsi="新細明體" w:hint="eastAsia"/>
                <w:color w:val="000000"/>
                <w:sz w:val="16"/>
              </w:rPr>
              <w:t>十、獨立思考與解決問題</w:t>
            </w:r>
          </w:p>
        </w:tc>
      </w:tr>
    </w:tbl>
    <w:p w:rsidR="00724C51" w:rsidRPr="00F023EB" w:rsidRDefault="00724C51" w:rsidP="00724C51">
      <w:pPr>
        <w:spacing w:line="200" w:lineRule="exact"/>
        <w:jc w:val="both"/>
        <w:rPr>
          <w:rFonts w:ascii="新細明體" w:hAnsi="新細明體" w:hint="eastAsia"/>
          <w:color w:val="000000"/>
        </w:rPr>
      </w:pPr>
    </w:p>
    <w:p w:rsidR="00B35C24" w:rsidRPr="00E5038D" w:rsidRDefault="00B35C24">
      <w:pPr>
        <w:jc w:val="both"/>
        <w:rPr>
          <w:color w:val="000000"/>
        </w:rPr>
      </w:pPr>
    </w:p>
    <w:sectPr w:rsidR="00B35C24" w:rsidRPr="00E5038D" w:rsidSect="00B627D9">
      <w:pgSz w:w="11906" w:h="16838"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11" w:rsidRDefault="00927111" w:rsidP="006835B8">
      <w:r>
        <w:separator/>
      </w:r>
    </w:p>
  </w:endnote>
  <w:endnote w:type="continuationSeparator" w:id="0">
    <w:p w:rsidR="00927111" w:rsidRDefault="00927111" w:rsidP="0068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08080000" w:usb2="00000010" w:usb3="00000000" w:csb0="00100000" w:csb1="00000000"/>
  </w:font>
  <w:font w:name="華康標宋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11" w:rsidRDefault="00927111" w:rsidP="006835B8">
      <w:r>
        <w:separator/>
      </w:r>
    </w:p>
  </w:footnote>
  <w:footnote w:type="continuationSeparator" w:id="0">
    <w:p w:rsidR="00927111" w:rsidRDefault="00927111" w:rsidP="00683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B57"/>
    <w:multiLevelType w:val="hybridMultilevel"/>
    <w:tmpl w:val="0F6297FC"/>
    <w:lvl w:ilvl="0">
      <w:start w:val="1"/>
      <w:numFmt w:val="decimal"/>
      <w:lvlText w:val="(%1)"/>
      <w:lvlJc w:val="left"/>
      <w:pPr>
        <w:tabs>
          <w:tab w:val="num" w:pos="765"/>
        </w:tabs>
        <w:ind w:left="765" w:hanging="360"/>
      </w:pPr>
      <w:rPr>
        <w:rFonts w:hint="eastAsia"/>
      </w:rPr>
    </w:lvl>
    <w:lvl w:ilvl="1" w:tentative="1">
      <w:start w:val="1"/>
      <w:numFmt w:val="ideographTraditional"/>
      <w:lvlText w:val="%2、"/>
      <w:lvlJc w:val="left"/>
      <w:pPr>
        <w:tabs>
          <w:tab w:val="num" w:pos="1365"/>
        </w:tabs>
        <w:ind w:left="1365" w:hanging="480"/>
      </w:pPr>
    </w:lvl>
    <w:lvl w:ilvl="2" w:tentative="1">
      <w:start w:val="1"/>
      <w:numFmt w:val="lowerRoman"/>
      <w:lvlText w:val="%3."/>
      <w:lvlJc w:val="right"/>
      <w:pPr>
        <w:tabs>
          <w:tab w:val="num" w:pos="1845"/>
        </w:tabs>
        <w:ind w:left="1845" w:hanging="480"/>
      </w:pPr>
    </w:lvl>
    <w:lvl w:ilvl="3" w:tentative="1">
      <w:start w:val="1"/>
      <w:numFmt w:val="decimal"/>
      <w:lvlText w:val="%4."/>
      <w:lvlJc w:val="left"/>
      <w:pPr>
        <w:tabs>
          <w:tab w:val="num" w:pos="2325"/>
        </w:tabs>
        <w:ind w:left="2325" w:hanging="480"/>
      </w:pPr>
    </w:lvl>
    <w:lvl w:ilvl="4" w:tentative="1">
      <w:start w:val="1"/>
      <w:numFmt w:val="ideographTraditional"/>
      <w:lvlText w:val="%5、"/>
      <w:lvlJc w:val="left"/>
      <w:pPr>
        <w:tabs>
          <w:tab w:val="num" w:pos="2805"/>
        </w:tabs>
        <w:ind w:left="2805" w:hanging="480"/>
      </w:pPr>
    </w:lvl>
    <w:lvl w:ilvl="5" w:tentative="1">
      <w:start w:val="1"/>
      <w:numFmt w:val="lowerRoman"/>
      <w:lvlText w:val="%6."/>
      <w:lvlJc w:val="right"/>
      <w:pPr>
        <w:tabs>
          <w:tab w:val="num" w:pos="3285"/>
        </w:tabs>
        <w:ind w:left="3285" w:hanging="480"/>
      </w:pPr>
    </w:lvl>
    <w:lvl w:ilvl="6" w:tentative="1">
      <w:start w:val="1"/>
      <w:numFmt w:val="decimal"/>
      <w:lvlText w:val="%7."/>
      <w:lvlJc w:val="left"/>
      <w:pPr>
        <w:tabs>
          <w:tab w:val="num" w:pos="3765"/>
        </w:tabs>
        <w:ind w:left="3765" w:hanging="480"/>
      </w:pPr>
    </w:lvl>
    <w:lvl w:ilvl="7" w:tentative="1">
      <w:start w:val="1"/>
      <w:numFmt w:val="ideographTraditional"/>
      <w:lvlText w:val="%8、"/>
      <w:lvlJc w:val="left"/>
      <w:pPr>
        <w:tabs>
          <w:tab w:val="num" w:pos="4245"/>
        </w:tabs>
        <w:ind w:left="4245" w:hanging="480"/>
      </w:pPr>
    </w:lvl>
    <w:lvl w:ilvl="8" w:tentative="1">
      <w:start w:val="1"/>
      <w:numFmt w:val="lowerRoman"/>
      <w:lvlText w:val="%9."/>
      <w:lvlJc w:val="right"/>
      <w:pPr>
        <w:tabs>
          <w:tab w:val="num" w:pos="4725"/>
        </w:tabs>
        <w:ind w:left="4725" w:hanging="480"/>
      </w:pPr>
    </w:lvl>
  </w:abstractNum>
  <w:abstractNum w:abstractNumId="1" w15:restartNumberingAfterBreak="0">
    <w:nsid w:val="0FCE0859"/>
    <w:multiLevelType w:val="hybridMultilevel"/>
    <w:tmpl w:val="9CB40B1A"/>
    <w:lvl w:ilvl="0">
      <w:start w:val="1"/>
      <w:numFmt w:val="taiwaneseCountingThousand"/>
      <w:lvlText w:val="%1、"/>
      <w:lvlJc w:val="left"/>
      <w:pPr>
        <w:tabs>
          <w:tab w:val="num" w:pos="960"/>
        </w:tabs>
        <w:ind w:left="960" w:hanging="9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34DC19DF"/>
    <w:multiLevelType w:val="hybridMultilevel"/>
    <w:tmpl w:val="169CE174"/>
    <w:lvl w:ilvl="0" w:tplc="14324840">
      <w:start w:val="1"/>
      <w:numFmt w:val="decimal"/>
      <w:lvlText w:val="%1."/>
      <w:lvlJc w:val="left"/>
      <w:pPr>
        <w:tabs>
          <w:tab w:val="num" w:pos="177"/>
        </w:tabs>
        <w:ind w:left="177" w:hanging="12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35DF795C"/>
    <w:multiLevelType w:val="hybridMultilevel"/>
    <w:tmpl w:val="B5F631A2"/>
    <w:lvl w:ilvl="0">
      <w:start w:val="1"/>
      <w:numFmt w:val="decimal"/>
      <w:lvlText w:val="%1."/>
      <w:lvlJc w:val="left"/>
      <w:pPr>
        <w:tabs>
          <w:tab w:val="num" w:pos="930"/>
        </w:tabs>
        <w:ind w:left="930" w:hanging="360"/>
      </w:pPr>
      <w:rPr>
        <w:rFonts w:hint="eastAsia"/>
      </w:rPr>
    </w:lvl>
    <w:lvl w:ilvl="1" w:tentative="1">
      <w:start w:val="1"/>
      <w:numFmt w:val="ideographTraditional"/>
      <w:lvlText w:val="%2、"/>
      <w:lvlJc w:val="left"/>
      <w:pPr>
        <w:tabs>
          <w:tab w:val="num" w:pos="1530"/>
        </w:tabs>
        <w:ind w:left="1530" w:hanging="480"/>
      </w:pPr>
    </w:lvl>
    <w:lvl w:ilvl="2" w:tentative="1">
      <w:start w:val="1"/>
      <w:numFmt w:val="lowerRoman"/>
      <w:lvlText w:val="%3."/>
      <w:lvlJc w:val="right"/>
      <w:pPr>
        <w:tabs>
          <w:tab w:val="num" w:pos="2010"/>
        </w:tabs>
        <w:ind w:left="2010" w:hanging="480"/>
      </w:pPr>
    </w:lvl>
    <w:lvl w:ilvl="3" w:tentative="1">
      <w:start w:val="1"/>
      <w:numFmt w:val="decimal"/>
      <w:lvlText w:val="%4."/>
      <w:lvlJc w:val="left"/>
      <w:pPr>
        <w:tabs>
          <w:tab w:val="num" w:pos="2490"/>
        </w:tabs>
        <w:ind w:left="2490" w:hanging="480"/>
      </w:pPr>
    </w:lvl>
    <w:lvl w:ilvl="4" w:tentative="1">
      <w:start w:val="1"/>
      <w:numFmt w:val="ideographTraditional"/>
      <w:lvlText w:val="%5、"/>
      <w:lvlJc w:val="left"/>
      <w:pPr>
        <w:tabs>
          <w:tab w:val="num" w:pos="2970"/>
        </w:tabs>
        <w:ind w:left="2970" w:hanging="480"/>
      </w:pPr>
    </w:lvl>
    <w:lvl w:ilvl="5" w:tentative="1">
      <w:start w:val="1"/>
      <w:numFmt w:val="lowerRoman"/>
      <w:lvlText w:val="%6."/>
      <w:lvlJc w:val="right"/>
      <w:pPr>
        <w:tabs>
          <w:tab w:val="num" w:pos="3450"/>
        </w:tabs>
        <w:ind w:left="3450" w:hanging="480"/>
      </w:pPr>
    </w:lvl>
    <w:lvl w:ilvl="6" w:tentative="1">
      <w:start w:val="1"/>
      <w:numFmt w:val="decimal"/>
      <w:lvlText w:val="%7."/>
      <w:lvlJc w:val="left"/>
      <w:pPr>
        <w:tabs>
          <w:tab w:val="num" w:pos="3930"/>
        </w:tabs>
        <w:ind w:left="3930" w:hanging="480"/>
      </w:pPr>
    </w:lvl>
    <w:lvl w:ilvl="7" w:tentative="1">
      <w:start w:val="1"/>
      <w:numFmt w:val="ideographTraditional"/>
      <w:lvlText w:val="%8、"/>
      <w:lvlJc w:val="left"/>
      <w:pPr>
        <w:tabs>
          <w:tab w:val="num" w:pos="4410"/>
        </w:tabs>
        <w:ind w:left="4410" w:hanging="480"/>
      </w:pPr>
    </w:lvl>
    <w:lvl w:ilvl="8" w:tentative="1">
      <w:start w:val="1"/>
      <w:numFmt w:val="lowerRoman"/>
      <w:lvlText w:val="%9."/>
      <w:lvlJc w:val="right"/>
      <w:pPr>
        <w:tabs>
          <w:tab w:val="num" w:pos="4890"/>
        </w:tabs>
        <w:ind w:left="4890" w:hanging="480"/>
      </w:pPr>
    </w:lvl>
  </w:abstractNum>
  <w:abstractNum w:abstractNumId="4" w15:restartNumberingAfterBreak="0">
    <w:nsid w:val="44541552"/>
    <w:multiLevelType w:val="hybridMultilevel"/>
    <w:tmpl w:val="9C2004F0"/>
    <w:lvl w:ilvl="0" w:tplc="D474F6FA">
      <w:start w:val="1"/>
      <w:numFmt w:val="decimal"/>
      <w:lvlText w:val="%1."/>
      <w:lvlJc w:val="left"/>
      <w:pPr>
        <w:tabs>
          <w:tab w:val="num" w:pos="135"/>
        </w:tabs>
        <w:ind w:left="135" w:hanging="1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0B1B4E"/>
    <w:multiLevelType w:val="singleLevel"/>
    <w:tmpl w:val="72849D3A"/>
    <w:lvl w:ilvl="0">
      <w:start w:val="5"/>
      <w:numFmt w:val="taiwaneseCountingThousand"/>
      <w:lvlText w:val="%1、"/>
      <w:lvlJc w:val="left"/>
      <w:pPr>
        <w:tabs>
          <w:tab w:val="num" w:pos="480"/>
        </w:tabs>
        <w:ind w:left="480" w:hanging="480"/>
      </w:pPr>
      <w:rPr>
        <w:rFonts w:hint="eastAsia"/>
      </w:rPr>
    </w:lvl>
  </w:abstractNum>
  <w:abstractNum w:abstractNumId="6" w15:restartNumberingAfterBreak="0">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0D40857"/>
    <w:multiLevelType w:val="hybridMultilevel"/>
    <w:tmpl w:val="4A3E85F4"/>
    <w:lvl w:ilvl="0" w:tplc="B2F4C662">
      <w:start w:val="1"/>
      <w:numFmt w:val="decimal"/>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abstractNum w:abstractNumId="9" w15:restartNumberingAfterBreak="0">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C8337A4"/>
    <w:multiLevelType w:val="hybridMultilevel"/>
    <w:tmpl w:val="9B5ED2DE"/>
    <w:lvl w:ilvl="0">
      <w:start w:val="1"/>
      <w:numFmt w:val="decimal"/>
      <w:lvlText w:val="%1."/>
      <w:lvlJc w:val="left"/>
      <w:pPr>
        <w:tabs>
          <w:tab w:val="num" w:pos="480"/>
        </w:tabs>
        <w:ind w:left="480" w:hanging="360"/>
      </w:pPr>
      <w:rPr>
        <w:rFonts w:hint="eastAsia"/>
      </w:rPr>
    </w:lvl>
    <w:lvl w:ilvl="1" w:tentative="1">
      <w:start w:val="1"/>
      <w:numFmt w:val="ideographTraditional"/>
      <w:lvlText w:val="%2、"/>
      <w:lvlJc w:val="left"/>
      <w:pPr>
        <w:tabs>
          <w:tab w:val="num" w:pos="1080"/>
        </w:tabs>
        <w:ind w:left="1080" w:hanging="480"/>
      </w:pPr>
    </w:lvl>
    <w:lvl w:ilvl="2" w:tentative="1">
      <w:start w:val="1"/>
      <w:numFmt w:val="lowerRoman"/>
      <w:lvlText w:val="%3."/>
      <w:lvlJc w:val="right"/>
      <w:pPr>
        <w:tabs>
          <w:tab w:val="num" w:pos="1560"/>
        </w:tabs>
        <w:ind w:left="1560" w:hanging="480"/>
      </w:pPr>
    </w:lvl>
    <w:lvl w:ilvl="3" w:tentative="1">
      <w:start w:val="1"/>
      <w:numFmt w:val="decimal"/>
      <w:lvlText w:val="%4."/>
      <w:lvlJc w:val="left"/>
      <w:pPr>
        <w:tabs>
          <w:tab w:val="num" w:pos="2040"/>
        </w:tabs>
        <w:ind w:left="2040" w:hanging="480"/>
      </w:pPr>
    </w:lvl>
    <w:lvl w:ilvl="4" w:tentative="1">
      <w:start w:val="1"/>
      <w:numFmt w:val="ideographTraditional"/>
      <w:lvlText w:val="%5、"/>
      <w:lvlJc w:val="left"/>
      <w:pPr>
        <w:tabs>
          <w:tab w:val="num" w:pos="2520"/>
        </w:tabs>
        <w:ind w:left="2520" w:hanging="480"/>
      </w:pPr>
    </w:lvl>
    <w:lvl w:ilvl="5" w:tentative="1">
      <w:start w:val="1"/>
      <w:numFmt w:val="lowerRoman"/>
      <w:lvlText w:val="%6."/>
      <w:lvlJc w:val="right"/>
      <w:pPr>
        <w:tabs>
          <w:tab w:val="num" w:pos="3000"/>
        </w:tabs>
        <w:ind w:left="3000" w:hanging="480"/>
      </w:pPr>
    </w:lvl>
    <w:lvl w:ilvl="6" w:tentative="1">
      <w:start w:val="1"/>
      <w:numFmt w:val="decimal"/>
      <w:lvlText w:val="%7."/>
      <w:lvlJc w:val="left"/>
      <w:pPr>
        <w:tabs>
          <w:tab w:val="num" w:pos="3480"/>
        </w:tabs>
        <w:ind w:left="3480" w:hanging="480"/>
      </w:pPr>
    </w:lvl>
    <w:lvl w:ilvl="7" w:tentative="1">
      <w:start w:val="1"/>
      <w:numFmt w:val="ideographTraditional"/>
      <w:lvlText w:val="%8、"/>
      <w:lvlJc w:val="left"/>
      <w:pPr>
        <w:tabs>
          <w:tab w:val="num" w:pos="3960"/>
        </w:tabs>
        <w:ind w:left="3960" w:hanging="480"/>
      </w:pPr>
    </w:lvl>
    <w:lvl w:ilvl="8" w:tentative="1">
      <w:start w:val="1"/>
      <w:numFmt w:val="lowerRoman"/>
      <w:lvlText w:val="%9."/>
      <w:lvlJc w:val="right"/>
      <w:pPr>
        <w:tabs>
          <w:tab w:val="num" w:pos="4440"/>
        </w:tabs>
        <w:ind w:left="4440" w:hanging="480"/>
      </w:pPr>
    </w:lvl>
  </w:abstractNum>
  <w:abstractNum w:abstractNumId="11" w15:restartNumberingAfterBreak="0">
    <w:nsid w:val="72FE504E"/>
    <w:multiLevelType w:val="hybridMultilevel"/>
    <w:tmpl w:val="BDBA1A56"/>
    <w:lvl w:ilvl="0" w:tplc="CC101A8C">
      <w:start w:val="1"/>
      <w:numFmt w:val="decimal"/>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abstractNum w:abstractNumId="12" w15:restartNumberingAfterBreak="0">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num w:numId="1">
    <w:abstractNumId w:val="10"/>
  </w:num>
  <w:num w:numId="2">
    <w:abstractNumId w:val="0"/>
  </w:num>
  <w:num w:numId="3">
    <w:abstractNumId w:val="1"/>
  </w:num>
  <w:num w:numId="4">
    <w:abstractNumId w:val="3"/>
  </w:num>
  <w:num w:numId="5">
    <w:abstractNumId w:val="12"/>
  </w:num>
  <w:num w:numId="6">
    <w:abstractNumId w:val="6"/>
  </w:num>
  <w:num w:numId="7">
    <w:abstractNumId w:val="7"/>
  </w:num>
  <w:num w:numId="8">
    <w:abstractNumId w:val="9"/>
  </w:num>
  <w:num w:numId="9">
    <w:abstractNumId w:val="2"/>
  </w:num>
  <w:num w:numId="10">
    <w:abstractNumId w:val="5"/>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C06"/>
    <w:rsid w:val="00004448"/>
    <w:rsid w:val="00010683"/>
    <w:rsid w:val="000236BC"/>
    <w:rsid w:val="00026949"/>
    <w:rsid w:val="00033EF6"/>
    <w:rsid w:val="00041142"/>
    <w:rsid w:val="00067BE9"/>
    <w:rsid w:val="00087957"/>
    <w:rsid w:val="00097B79"/>
    <w:rsid w:val="000A4BE8"/>
    <w:rsid w:val="000B5185"/>
    <w:rsid w:val="000F3731"/>
    <w:rsid w:val="000F7EC3"/>
    <w:rsid w:val="00104128"/>
    <w:rsid w:val="00116C42"/>
    <w:rsid w:val="00131B0F"/>
    <w:rsid w:val="00133847"/>
    <w:rsid w:val="00152788"/>
    <w:rsid w:val="00155451"/>
    <w:rsid w:val="00161265"/>
    <w:rsid w:val="001728D7"/>
    <w:rsid w:val="0018768E"/>
    <w:rsid w:val="00194D8A"/>
    <w:rsid w:val="001962D8"/>
    <w:rsid w:val="001A1CD1"/>
    <w:rsid w:val="001A232A"/>
    <w:rsid w:val="001C163F"/>
    <w:rsid w:val="001C38CA"/>
    <w:rsid w:val="001D5AC0"/>
    <w:rsid w:val="001E4E7C"/>
    <w:rsid w:val="001F5896"/>
    <w:rsid w:val="002007E9"/>
    <w:rsid w:val="00204417"/>
    <w:rsid w:val="00215B2E"/>
    <w:rsid w:val="00222764"/>
    <w:rsid w:val="002412FF"/>
    <w:rsid w:val="00242A2A"/>
    <w:rsid w:val="002544F6"/>
    <w:rsid w:val="00290514"/>
    <w:rsid w:val="002A2E10"/>
    <w:rsid w:val="002B086F"/>
    <w:rsid w:val="002B5D28"/>
    <w:rsid w:val="002C30BF"/>
    <w:rsid w:val="002D13BB"/>
    <w:rsid w:val="002D3246"/>
    <w:rsid w:val="002D42E1"/>
    <w:rsid w:val="00302048"/>
    <w:rsid w:val="003024AC"/>
    <w:rsid w:val="00311BD6"/>
    <w:rsid w:val="00337C20"/>
    <w:rsid w:val="0034438A"/>
    <w:rsid w:val="00352182"/>
    <w:rsid w:val="00356A03"/>
    <w:rsid w:val="00373336"/>
    <w:rsid w:val="0038523E"/>
    <w:rsid w:val="003858A9"/>
    <w:rsid w:val="0039422B"/>
    <w:rsid w:val="003B4C73"/>
    <w:rsid w:val="003B5C66"/>
    <w:rsid w:val="003C0C3D"/>
    <w:rsid w:val="003C433D"/>
    <w:rsid w:val="003D692B"/>
    <w:rsid w:val="003E299B"/>
    <w:rsid w:val="003E2EE2"/>
    <w:rsid w:val="003E3EBF"/>
    <w:rsid w:val="003E43B1"/>
    <w:rsid w:val="003E7EA2"/>
    <w:rsid w:val="003F0145"/>
    <w:rsid w:val="003F1771"/>
    <w:rsid w:val="003F5F80"/>
    <w:rsid w:val="00424773"/>
    <w:rsid w:val="0043438D"/>
    <w:rsid w:val="004626BB"/>
    <w:rsid w:val="004655E2"/>
    <w:rsid w:val="00467F93"/>
    <w:rsid w:val="004777EB"/>
    <w:rsid w:val="00483E7A"/>
    <w:rsid w:val="00485D96"/>
    <w:rsid w:val="004A53BE"/>
    <w:rsid w:val="004A587F"/>
    <w:rsid w:val="004A69DA"/>
    <w:rsid w:val="004B50EB"/>
    <w:rsid w:val="004E4BFA"/>
    <w:rsid w:val="004E7318"/>
    <w:rsid w:val="004F4360"/>
    <w:rsid w:val="0050282D"/>
    <w:rsid w:val="0050544D"/>
    <w:rsid w:val="005207C5"/>
    <w:rsid w:val="00521889"/>
    <w:rsid w:val="00540AC7"/>
    <w:rsid w:val="00543161"/>
    <w:rsid w:val="00546475"/>
    <w:rsid w:val="0056074F"/>
    <w:rsid w:val="005617BD"/>
    <w:rsid w:val="005738BC"/>
    <w:rsid w:val="00580A72"/>
    <w:rsid w:val="005836F1"/>
    <w:rsid w:val="00586952"/>
    <w:rsid w:val="005A53AD"/>
    <w:rsid w:val="005C6619"/>
    <w:rsid w:val="005D4A04"/>
    <w:rsid w:val="005D55A9"/>
    <w:rsid w:val="005D57E0"/>
    <w:rsid w:val="00601F6F"/>
    <w:rsid w:val="00602BD5"/>
    <w:rsid w:val="00611837"/>
    <w:rsid w:val="006171A5"/>
    <w:rsid w:val="00627C14"/>
    <w:rsid w:val="0064482A"/>
    <w:rsid w:val="0065033A"/>
    <w:rsid w:val="00665E81"/>
    <w:rsid w:val="00672113"/>
    <w:rsid w:val="00675192"/>
    <w:rsid w:val="00680765"/>
    <w:rsid w:val="006816D9"/>
    <w:rsid w:val="006835B8"/>
    <w:rsid w:val="006950BA"/>
    <w:rsid w:val="00695480"/>
    <w:rsid w:val="006A43A5"/>
    <w:rsid w:val="006A608B"/>
    <w:rsid w:val="006C192E"/>
    <w:rsid w:val="006C33FE"/>
    <w:rsid w:val="006D724F"/>
    <w:rsid w:val="006E78EA"/>
    <w:rsid w:val="006F41D8"/>
    <w:rsid w:val="0072298B"/>
    <w:rsid w:val="00723341"/>
    <w:rsid w:val="00724C51"/>
    <w:rsid w:val="00734BAF"/>
    <w:rsid w:val="00742D11"/>
    <w:rsid w:val="00750E34"/>
    <w:rsid w:val="007554B9"/>
    <w:rsid w:val="00757040"/>
    <w:rsid w:val="00763BB7"/>
    <w:rsid w:val="00777CEF"/>
    <w:rsid w:val="007827E6"/>
    <w:rsid w:val="007A2E74"/>
    <w:rsid w:val="007A5E6C"/>
    <w:rsid w:val="007B2BFC"/>
    <w:rsid w:val="007B4E7B"/>
    <w:rsid w:val="007C0473"/>
    <w:rsid w:val="007C1CC5"/>
    <w:rsid w:val="007C40B6"/>
    <w:rsid w:val="007D0D86"/>
    <w:rsid w:val="007D0DEE"/>
    <w:rsid w:val="007E140C"/>
    <w:rsid w:val="007F242F"/>
    <w:rsid w:val="007F467C"/>
    <w:rsid w:val="007F5780"/>
    <w:rsid w:val="00802BDD"/>
    <w:rsid w:val="00813DE5"/>
    <w:rsid w:val="00816409"/>
    <w:rsid w:val="008178AB"/>
    <w:rsid w:val="0082276A"/>
    <w:rsid w:val="00831D02"/>
    <w:rsid w:val="00834B3D"/>
    <w:rsid w:val="00835C48"/>
    <w:rsid w:val="008403BB"/>
    <w:rsid w:val="00851848"/>
    <w:rsid w:val="00854A92"/>
    <w:rsid w:val="008608E2"/>
    <w:rsid w:val="00876F2C"/>
    <w:rsid w:val="00877DDB"/>
    <w:rsid w:val="00881D04"/>
    <w:rsid w:val="0088436E"/>
    <w:rsid w:val="008859E9"/>
    <w:rsid w:val="00897DB8"/>
    <w:rsid w:val="008B45F1"/>
    <w:rsid w:val="008B5D5D"/>
    <w:rsid w:val="008D1F3D"/>
    <w:rsid w:val="008D2638"/>
    <w:rsid w:val="008D346C"/>
    <w:rsid w:val="008D542B"/>
    <w:rsid w:val="008E2264"/>
    <w:rsid w:val="00910423"/>
    <w:rsid w:val="00912EA4"/>
    <w:rsid w:val="009264DA"/>
    <w:rsid w:val="00927111"/>
    <w:rsid w:val="009306A7"/>
    <w:rsid w:val="0093091F"/>
    <w:rsid w:val="0094199B"/>
    <w:rsid w:val="009502F6"/>
    <w:rsid w:val="00962B23"/>
    <w:rsid w:val="00966B01"/>
    <w:rsid w:val="009677E9"/>
    <w:rsid w:val="00970BE9"/>
    <w:rsid w:val="00971F44"/>
    <w:rsid w:val="00975ABE"/>
    <w:rsid w:val="0098543A"/>
    <w:rsid w:val="009B1AE5"/>
    <w:rsid w:val="009C5D34"/>
    <w:rsid w:val="009D4387"/>
    <w:rsid w:val="009E0627"/>
    <w:rsid w:val="009E11AF"/>
    <w:rsid w:val="009E2110"/>
    <w:rsid w:val="009F6A73"/>
    <w:rsid w:val="00A020E4"/>
    <w:rsid w:val="00A03CDF"/>
    <w:rsid w:val="00A04AE6"/>
    <w:rsid w:val="00A11C06"/>
    <w:rsid w:val="00A12BF3"/>
    <w:rsid w:val="00A201D4"/>
    <w:rsid w:val="00A30355"/>
    <w:rsid w:val="00A334E7"/>
    <w:rsid w:val="00A358C3"/>
    <w:rsid w:val="00A40124"/>
    <w:rsid w:val="00A41918"/>
    <w:rsid w:val="00A52BD1"/>
    <w:rsid w:val="00A60892"/>
    <w:rsid w:val="00A61437"/>
    <w:rsid w:val="00A82814"/>
    <w:rsid w:val="00A8525D"/>
    <w:rsid w:val="00A937E3"/>
    <w:rsid w:val="00AC3EEF"/>
    <w:rsid w:val="00AE2409"/>
    <w:rsid w:val="00AE3782"/>
    <w:rsid w:val="00AF7657"/>
    <w:rsid w:val="00B02764"/>
    <w:rsid w:val="00B03984"/>
    <w:rsid w:val="00B04411"/>
    <w:rsid w:val="00B04FF5"/>
    <w:rsid w:val="00B211F7"/>
    <w:rsid w:val="00B27267"/>
    <w:rsid w:val="00B33050"/>
    <w:rsid w:val="00B35C24"/>
    <w:rsid w:val="00B37911"/>
    <w:rsid w:val="00B4294E"/>
    <w:rsid w:val="00B4496B"/>
    <w:rsid w:val="00B45BB0"/>
    <w:rsid w:val="00B627D9"/>
    <w:rsid w:val="00B71540"/>
    <w:rsid w:val="00B7177F"/>
    <w:rsid w:val="00B75669"/>
    <w:rsid w:val="00B87E7F"/>
    <w:rsid w:val="00BA4BC6"/>
    <w:rsid w:val="00BA51AA"/>
    <w:rsid w:val="00BD5F65"/>
    <w:rsid w:val="00BE5BBA"/>
    <w:rsid w:val="00BF09E2"/>
    <w:rsid w:val="00C02875"/>
    <w:rsid w:val="00C13A82"/>
    <w:rsid w:val="00C23210"/>
    <w:rsid w:val="00C241EF"/>
    <w:rsid w:val="00C272C1"/>
    <w:rsid w:val="00C31BDA"/>
    <w:rsid w:val="00C326AF"/>
    <w:rsid w:val="00C33280"/>
    <w:rsid w:val="00C521EA"/>
    <w:rsid w:val="00C5741D"/>
    <w:rsid w:val="00C57AF0"/>
    <w:rsid w:val="00C61213"/>
    <w:rsid w:val="00C65602"/>
    <w:rsid w:val="00C671D2"/>
    <w:rsid w:val="00C70BFF"/>
    <w:rsid w:val="00C76776"/>
    <w:rsid w:val="00C90745"/>
    <w:rsid w:val="00C94E51"/>
    <w:rsid w:val="00CA1BD4"/>
    <w:rsid w:val="00CB302D"/>
    <w:rsid w:val="00CD1163"/>
    <w:rsid w:val="00CD3F9D"/>
    <w:rsid w:val="00CF017B"/>
    <w:rsid w:val="00CF6C50"/>
    <w:rsid w:val="00D019D4"/>
    <w:rsid w:val="00D21983"/>
    <w:rsid w:val="00D2220F"/>
    <w:rsid w:val="00D24058"/>
    <w:rsid w:val="00D24D68"/>
    <w:rsid w:val="00D36412"/>
    <w:rsid w:val="00D54CB7"/>
    <w:rsid w:val="00D55C49"/>
    <w:rsid w:val="00D829D8"/>
    <w:rsid w:val="00DA05EB"/>
    <w:rsid w:val="00DB5050"/>
    <w:rsid w:val="00DC4749"/>
    <w:rsid w:val="00DC6C2B"/>
    <w:rsid w:val="00DD7532"/>
    <w:rsid w:val="00DE55BB"/>
    <w:rsid w:val="00E002B9"/>
    <w:rsid w:val="00E075E3"/>
    <w:rsid w:val="00E2401A"/>
    <w:rsid w:val="00E24AC4"/>
    <w:rsid w:val="00E267A4"/>
    <w:rsid w:val="00E2710B"/>
    <w:rsid w:val="00E5038D"/>
    <w:rsid w:val="00E557E1"/>
    <w:rsid w:val="00E66D09"/>
    <w:rsid w:val="00E66DE0"/>
    <w:rsid w:val="00E726A7"/>
    <w:rsid w:val="00E81EA5"/>
    <w:rsid w:val="00E914D3"/>
    <w:rsid w:val="00E91FE6"/>
    <w:rsid w:val="00EA0CB0"/>
    <w:rsid w:val="00EA20EF"/>
    <w:rsid w:val="00EA218D"/>
    <w:rsid w:val="00EA687D"/>
    <w:rsid w:val="00EA6D53"/>
    <w:rsid w:val="00EB29BD"/>
    <w:rsid w:val="00EC22B8"/>
    <w:rsid w:val="00ED3333"/>
    <w:rsid w:val="00ED3AEB"/>
    <w:rsid w:val="00EE6894"/>
    <w:rsid w:val="00EF3372"/>
    <w:rsid w:val="00F000C1"/>
    <w:rsid w:val="00F06068"/>
    <w:rsid w:val="00F243DC"/>
    <w:rsid w:val="00F33032"/>
    <w:rsid w:val="00F431FC"/>
    <w:rsid w:val="00F44270"/>
    <w:rsid w:val="00F51372"/>
    <w:rsid w:val="00F71574"/>
    <w:rsid w:val="00F857E0"/>
    <w:rsid w:val="00FA27FA"/>
    <w:rsid w:val="00FA366C"/>
    <w:rsid w:val="00FA4EBD"/>
    <w:rsid w:val="00FB7588"/>
    <w:rsid w:val="00FC4242"/>
    <w:rsid w:val="00FC45F8"/>
    <w:rsid w:val="00FD0062"/>
    <w:rsid w:val="00FD2C4E"/>
    <w:rsid w:val="00FD6A87"/>
    <w:rsid w:val="00FE2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837"/>
        <o:r id="V:Rule2" type="connector" idref="#Line 839"/>
        <o:r id="V:Rule3" type="connector" idref="#Line 841"/>
        <o:r id="V:Rule4" type="connector" idref="#Line 845"/>
        <o:r id="V:Rule5" type="connector" idref="#Line 846"/>
        <o:r id="V:Rule6" type="connector" idref="#Line 849"/>
        <o:r id="V:Rule7" type="connector" idref="#Line 850"/>
        <o:r id="V:Rule8" type="connector" idref="#Line 853"/>
        <o:r id="V:Rule9" type="connector" idref="#Line 854"/>
        <o:r id="V:Rule10" type="connector" idref="#Line 857"/>
        <o:r id="V:Rule11" type="connector" idref="#Line 858"/>
        <o:r id="V:Rule12" type="connector" idref="#Line 861"/>
        <o:r id="V:Rule13" type="connector" idref="#Line 862"/>
      </o:rules>
    </o:shapelayout>
  </w:shapeDefaults>
  <w:decimalSymbol w:val="."/>
  <w:listSeparator w:val=","/>
  <w15:chartTrackingRefBased/>
  <w15:docId w15:val="{5C85750A-2771-4FCC-9181-2940FC1D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4D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pPr>
      <w:spacing w:afterLines="25" w:after="25"/>
    </w:pPr>
    <w:rPr>
      <w:rFonts w:ascii="華康粗黑體" w:eastAsia="華康粗黑體"/>
    </w:rPr>
  </w:style>
  <w:style w:type="paragraph" w:styleId="a4">
    <w:name w:val="Body Text"/>
    <w:basedOn w:val="a"/>
    <w:link w:val="a5"/>
    <w:qFormat/>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6">
    <w:name w:val="分段能力指標"/>
    <w:basedOn w:val="a"/>
    <w:pPr>
      <w:snapToGrid w:val="0"/>
      <w:spacing w:line="280" w:lineRule="exact"/>
      <w:ind w:left="595" w:hanging="567"/>
    </w:pPr>
    <w:rPr>
      <w:rFonts w:ascii="華康標宋體" w:eastAsia="華康標宋體" w:hAnsi="新細明體"/>
      <w:sz w:val="20"/>
    </w:rPr>
  </w:style>
  <w:style w:type="paragraph" w:customStyle="1" w:styleId="1">
    <w:name w:val="1.標題文字"/>
    <w:basedOn w:val="a"/>
    <w:pPr>
      <w:jc w:val="center"/>
    </w:pPr>
    <w:rPr>
      <w:rFonts w:ascii="華康中黑體" w:eastAsia="華康中黑體"/>
      <w:sz w:val="28"/>
      <w:szCs w:val="20"/>
    </w:rPr>
  </w:style>
  <w:style w:type="paragraph" w:customStyle="1" w:styleId="PlainText">
    <w:name w:val="Plain Text"/>
    <w:basedOn w:val="a"/>
    <w:pPr>
      <w:adjustRightInd w:val="0"/>
      <w:textAlignment w:val="baseline"/>
    </w:pPr>
    <w:rPr>
      <w:rFonts w:ascii="細明體" w:eastAsia="細明體" w:hAnsi="Courier New"/>
      <w:szCs w:val="20"/>
    </w:rPr>
  </w:style>
  <w:style w:type="paragraph" w:customStyle="1" w:styleId="10">
    <w:name w:val="(1)建議表標題"/>
    <w:basedOn w:val="a"/>
    <w:pPr>
      <w:spacing w:before="120" w:after="120"/>
      <w:jc w:val="center"/>
    </w:pPr>
    <w:rPr>
      <w:rFonts w:ascii="華康中黑體" w:eastAsia="華康中黑體"/>
      <w:color w:val="000000"/>
      <w:sz w:val="40"/>
      <w:szCs w:val="20"/>
    </w:rPr>
  </w:style>
  <w:style w:type="paragraph" w:customStyle="1" w:styleId="2">
    <w:name w:val="2.表頭文字"/>
    <w:basedOn w:val="a"/>
    <w:pPr>
      <w:jc w:val="center"/>
    </w:pPr>
    <w:rPr>
      <w:rFonts w:eastAsia="華康中圓體"/>
      <w:szCs w:val="20"/>
    </w:rPr>
  </w:style>
  <w:style w:type="paragraph" w:customStyle="1" w:styleId="4123">
    <w:name w:val="4.【教學目標】內文字（1.2.3.）"/>
    <w:basedOn w:val="a7"/>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rPr>
      <w:rFonts w:ascii="細明體" w:eastAsia="細明體" w:hAnsi="Courier New" w:cs="Courier New"/>
    </w:rPr>
  </w:style>
  <w:style w:type="paragraph" w:styleId="20">
    <w:name w:val="Body Text 2"/>
    <w:basedOn w:val="a"/>
    <w:rPr>
      <w:rFonts w:ascii="標楷體" w:eastAsia="標楷體" w:hAnsi="標楷體"/>
      <w:color w:val="FF0000"/>
      <w:szCs w:val="20"/>
    </w:rPr>
  </w:style>
  <w:style w:type="paragraph" w:customStyle="1" w:styleId="3">
    <w:name w:val="3.【對應能力指標】內文字"/>
    <w:basedOn w:val="a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character" w:styleId="a8">
    <w:name w:val="annotation reference"/>
    <w:semiHidden/>
    <w:rPr>
      <w:sz w:val="18"/>
      <w:szCs w:val="18"/>
    </w:rPr>
  </w:style>
  <w:style w:type="paragraph" w:styleId="Web">
    <w:name w:val="Normal (Web)"/>
    <w:basedOn w:val="a"/>
    <w:rsid w:val="00FA366C"/>
    <w:pPr>
      <w:widowControl/>
      <w:spacing w:before="100" w:beforeAutospacing="1" w:after="100" w:afterAutospacing="1"/>
    </w:pPr>
    <w:rPr>
      <w:rFonts w:ascii="新細明體" w:hAnsi="新細明體" w:cs="新細明體"/>
      <w:color w:val="000000"/>
      <w:kern w:val="0"/>
    </w:rPr>
  </w:style>
  <w:style w:type="paragraph" w:styleId="a9">
    <w:name w:val="No Spacing"/>
    <w:uiPriority w:val="1"/>
    <w:qFormat/>
    <w:rsid w:val="00FA366C"/>
    <w:pPr>
      <w:widowControl w:val="0"/>
    </w:pPr>
    <w:rPr>
      <w:kern w:val="2"/>
      <w:sz w:val="24"/>
      <w:szCs w:val="24"/>
    </w:rPr>
  </w:style>
  <w:style w:type="paragraph" w:customStyle="1" w:styleId="1-1-1">
    <w:name w:val="1-1-1"/>
    <w:basedOn w:val="a"/>
    <w:rsid w:val="00E726A7"/>
    <w:pPr>
      <w:spacing w:line="420" w:lineRule="exact"/>
      <w:ind w:left="1456" w:hanging="662"/>
      <w:jc w:val="both"/>
    </w:pPr>
    <w:rPr>
      <w:rFonts w:eastAsia="標楷體"/>
      <w:szCs w:val="20"/>
    </w:rPr>
  </w:style>
  <w:style w:type="paragraph" w:styleId="aa">
    <w:name w:val="header"/>
    <w:basedOn w:val="a"/>
    <w:link w:val="ab"/>
    <w:uiPriority w:val="99"/>
    <w:unhideWhenUsed/>
    <w:rsid w:val="006835B8"/>
    <w:pPr>
      <w:tabs>
        <w:tab w:val="center" w:pos="4153"/>
        <w:tab w:val="right" w:pos="8306"/>
      </w:tabs>
      <w:snapToGrid w:val="0"/>
    </w:pPr>
    <w:rPr>
      <w:sz w:val="20"/>
      <w:szCs w:val="20"/>
    </w:rPr>
  </w:style>
  <w:style w:type="character" w:customStyle="1" w:styleId="ab">
    <w:name w:val="頁首 字元"/>
    <w:link w:val="aa"/>
    <w:uiPriority w:val="99"/>
    <w:rsid w:val="006835B8"/>
    <w:rPr>
      <w:kern w:val="2"/>
    </w:rPr>
  </w:style>
  <w:style w:type="paragraph" w:styleId="ac">
    <w:name w:val="footer"/>
    <w:basedOn w:val="a"/>
    <w:link w:val="ad"/>
    <w:uiPriority w:val="99"/>
    <w:unhideWhenUsed/>
    <w:rsid w:val="006835B8"/>
    <w:pPr>
      <w:tabs>
        <w:tab w:val="center" w:pos="4153"/>
        <w:tab w:val="right" w:pos="8306"/>
      </w:tabs>
      <w:snapToGrid w:val="0"/>
    </w:pPr>
    <w:rPr>
      <w:sz w:val="20"/>
      <w:szCs w:val="20"/>
    </w:rPr>
  </w:style>
  <w:style w:type="character" w:customStyle="1" w:styleId="ad">
    <w:name w:val="頁尾 字元"/>
    <w:link w:val="ac"/>
    <w:uiPriority w:val="99"/>
    <w:rsid w:val="006835B8"/>
    <w:rPr>
      <w:kern w:val="2"/>
    </w:rPr>
  </w:style>
  <w:style w:type="character" w:customStyle="1" w:styleId="a5">
    <w:name w:val="本文 字元"/>
    <w:link w:val="a4"/>
    <w:rsid w:val="002D42E1"/>
    <w:rPr>
      <w:rFonts w:ascii="新細明體" w:eastAsia="華康標宋體"/>
      <w:kern w:val="2"/>
      <w:szCs w:val="24"/>
    </w:rPr>
  </w:style>
  <w:style w:type="paragraph" w:styleId="ae">
    <w:name w:val="Block Text"/>
    <w:basedOn w:val="a"/>
    <w:rsid w:val="00724C51"/>
    <w:pPr>
      <w:ind w:left="113" w:right="113"/>
      <w:jc w:val="center"/>
    </w:pPr>
    <w:rPr>
      <w:rFonts w:ascii="新細明體" w:hAnsi="新細明體"/>
      <w:color w:val="FF0000"/>
      <w:sz w:val="16"/>
      <w:szCs w:val="16"/>
    </w:rPr>
  </w:style>
  <w:style w:type="paragraph" w:styleId="af">
    <w:name w:val="annotation text"/>
    <w:basedOn w:val="a"/>
    <w:link w:val="af0"/>
    <w:semiHidden/>
    <w:rsid w:val="00724C51"/>
  </w:style>
  <w:style w:type="character" w:customStyle="1" w:styleId="af0">
    <w:name w:val="註解文字 字元"/>
    <w:link w:val="af"/>
    <w:semiHidden/>
    <w:rsid w:val="00724C51"/>
    <w:rPr>
      <w:kern w:val="2"/>
      <w:sz w:val="24"/>
      <w:szCs w:val="24"/>
    </w:rPr>
  </w:style>
  <w:style w:type="paragraph" w:styleId="af1">
    <w:name w:val="Body Text Indent"/>
    <w:basedOn w:val="a"/>
    <w:link w:val="af2"/>
    <w:rsid w:val="00724C51"/>
    <w:pPr>
      <w:ind w:hanging="28"/>
      <w:jc w:val="both"/>
    </w:pPr>
    <w:rPr>
      <w:sz w:val="16"/>
      <w:szCs w:val="16"/>
    </w:rPr>
  </w:style>
  <w:style w:type="character" w:customStyle="1" w:styleId="af2">
    <w:name w:val="本文縮排 字元"/>
    <w:link w:val="af1"/>
    <w:rsid w:val="00724C51"/>
    <w:rPr>
      <w:kern w:val="2"/>
      <w:sz w:val="16"/>
      <w:szCs w:val="16"/>
    </w:rPr>
  </w:style>
  <w:style w:type="paragraph" w:styleId="af3">
    <w:name w:val="annotation subject"/>
    <w:basedOn w:val="af"/>
    <w:next w:val="af"/>
    <w:link w:val="af4"/>
    <w:semiHidden/>
    <w:rsid w:val="00724C51"/>
    <w:rPr>
      <w:b/>
      <w:bCs/>
    </w:rPr>
  </w:style>
  <w:style w:type="character" w:customStyle="1" w:styleId="af4">
    <w:name w:val="註解主旨 字元"/>
    <w:link w:val="af3"/>
    <w:semiHidden/>
    <w:rsid w:val="00724C51"/>
    <w:rPr>
      <w:b/>
      <w:bCs/>
      <w:kern w:val="2"/>
      <w:sz w:val="24"/>
      <w:szCs w:val="24"/>
    </w:rPr>
  </w:style>
  <w:style w:type="paragraph" w:styleId="af5">
    <w:name w:val="Balloon Text"/>
    <w:basedOn w:val="a"/>
    <w:link w:val="af6"/>
    <w:semiHidden/>
    <w:rsid w:val="00724C51"/>
    <w:rPr>
      <w:rFonts w:ascii="Arial" w:hAnsi="Arial"/>
      <w:sz w:val="18"/>
      <w:szCs w:val="18"/>
    </w:rPr>
  </w:style>
  <w:style w:type="character" w:customStyle="1" w:styleId="af6">
    <w:name w:val="註解方塊文字 字元"/>
    <w:link w:val="af5"/>
    <w:semiHidden/>
    <w:rsid w:val="00724C51"/>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104">
      <w:bodyDiv w:val="1"/>
      <w:marLeft w:val="0"/>
      <w:marRight w:val="0"/>
      <w:marTop w:val="0"/>
      <w:marBottom w:val="0"/>
      <w:divBdr>
        <w:top w:val="none" w:sz="0" w:space="0" w:color="auto"/>
        <w:left w:val="none" w:sz="0" w:space="0" w:color="auto"/>
        <w:bottom w:val="none" w:sz="0" w:space="0" w:color="auto"/>
        <w:right w:val="none" w:sz="0" w:space="0" w:color="auto"/>
      </w:divBdr>
    </w:div>
    <w:div w:id="82997440">
      <w:bodyDiv w:val="1"/>
      <w:marLeft w:val="0"/>
      <w:marRight w:val="0"/>
      <w:marTop w:val="0"/>
      <w:marBottom w:val="0"/>
      <w:divBdr>
        <w:top w:val="none" w:sz="0" w:space="0" w:color="auto"/>
        <w:left w:val="none" w:sz="0" w:space="0" w:color="auto"/>
        <w:bottom w:val="none" w:sz="0" w:space="0" w:color="auto"/>
        <w:right w:val="none" w:sz="0" w:space="0" w:color="auto"/>
      </w:divBdr>
    </w:div>
    <w:div w:id="163133658">
      <w:bodyDiv w:val="1"/>
      <w:marLeft w:val="0"/>
      <w:marRight w:val="0"/>
      <w:marTop w:val="0"/>
      <w:marBottom w:val="0"/>
      <w:divBdr>
        <w:top w:val="none" w:sz="0" w:space="0" w:color="auto"/>
        <w:left w:val="none" w:sz="0" w:space="0" w:color="auto"/>
        <w:bottom w:val="none" w:sz="0" w:space="0" w:color="auto"/>
        <w:right w:val="none" w:sz="0" w:space="0" w:color="auto"/>
      </w:divBdr>
    </w:div>
    <w:div w:id="188186255">
      <w:bodyDiv w:val="1"/>
      <w:marLeft w:val="0"/>
      <w:marRight w:val="0"/>
      <w:marTop w:val="0"/>
      <w:marBottom w:val="0"/>
      <w:divBdr>
        <w:top w:val="none" w:sz="0" w:space="0" w:color="auto"/>
        <w:left w:val="none" w:sz="0" w:space="0" w:color="auto"/>
        <w:bottom w:val="none" w:sz="0" w:space="0" w:color="auto"/>
        <w:right w:val="none" w:sz="0" w:space="0" w:color="auto"/>
      </w:divBdr>
    </w:div>
    <w:div w:id="344945262">
      <w:bodyDiv w:val="1"/>
      <w:marLeft w:val="0"/>
      <w:marRight w:val="0"/>
      <w:marTop w:val="0"/>
      <w:marBottom w:val="0"/>
      <w:divBdr>
        <w:top w:val="none" w:sz="0" w:space="0" w:color="auto"/>
        <w:left w:val="none" w:sz="0" w:space="0" w:color="auto"/>
        <w:bottom w:val="none" w:sz="0" w:space="0" w:color="auto"/>
        <w:right w:val="none" w:sz="0" w:space="0" w:color="auto"/>
      </w:divBdr>
    </w:div>
    <w:div w:id="347952998">
      <w:bodyDiv w:val="1"/>
      <w:marLeft w:val="0"/>
      <w:marRight w:val="0"/>
      <w:marTop w:val="0"/>
      <w:marBottom w:val="0"/>
      <w:divBdr>
        <w:top w:val="none" w:sz="0" w:space="0" w:color="auto"/>
        <w:left w:val="none" w:sz="0" w:space="0" w:color="auto"/>
        <w:bottom w:val="none" w:sz="0" w:space="0" w:color="auto"/>
        <w:right w:val="none" w:sz="0" w:space="0" w:color="auto"/>
      </w:divBdr>
    </w:div>
    <w:div w:id="357898748">
      <w:bodyDiv w:val="1"/>
      <w:marLeft w:val="0"/>
      <w:marRight w:val="0"/>
      <w:marTop w:val="0"/>
      <w:marBottom w:val="0"/>
      <w:divBdr>
        <w:top w:val="none" w:sz="0" w:space="0" w:color="auto"/>
        <w:left w:val="none" w:sz="0" w:space="0" w:color="auto"/>
        <w:bottom w:val="none" w:sz="0" w:space="0" w:color="auto"/>
        <w:right w:val="none" w:sz="0" w:space="0" w:color="auto"/>
      </w:divBdr>
    </w:div>
    <w:div w:id="369959720">
      <w:bodyDiv w:val="1"/>
      <w:marLeft w:val="0"/>
      <w:marRight w:val="0"/>
      <w:marTop w:val="0"/>
      <w:marBottom w:val="0"/>
      <w:divBdr>
        <w:top w:val="none" w:sz="0" w:space="0" w:color="auto"/>
        <w:left w:val="none" w:sz="0" w:space="0" w:color="auto"/>
        <w:bottom w:val="none" w:sz="0" w:space="0" w:color="auto"/>
        <w:right w:val="none" w:sz="0" w:space="0" w:color="auto"/>
      </w:divBdr>
    </w:div>
    <w:div w:id="370767286">
      <w:bodyDiv w:val="1"/>
      <w:marLeft w:val="0"/>
      <w:marRight w:val="0"/>
      <w:marTop w:val="0"/>
      <w:marBottom w:val="0"/>
      <w:divBdr>
        <w:top w:val="none" w:sz="0" w:space="0" w:color="auto"/>
        <w:left w:val="none" w:sz="0" w:space="0" w:color="auto"/>
        <w:bottom w:val="none" w:sz="0" w:space="0" w:color="auto"/>
        <w:right w:val="none" w:sz="0" w:space="0" w:color="auto"/>
      </w:divBdr>
    </w:div>
    <w:div w:id="450247433">
      <w:bodyDiv w:val="1"/>
      <w:marLeft w:val="0"/>
      <w:marRight w:val="0"/>
      <w:marTop w:val="0"/>
      <w:marBottom w:val="0"/>
      <w:divBdr>
        <w:top w:val="none" w:sz="0" w:space="0" w:color="auto"/>
        <w:left w:val="none" w:sz="0" w:space="0" w:color="auto"/>
        <w:bottom w:val="none" w:sz="0" w:space="0" w:color="auto"/>
        <w:right w:val="none" w:sz="0" w:space="0" w:color="auto"/>
      </w:divBdr>
    </w:div>
    <w:div w:id="549919820">
      <w:bodyDiv w:val="1"/>
      <w:marLeft w:val="0"/>
      <w:marRight w:val="0"/>
      <w:marTop w:val="0"/>
      <w:marBottom w:val="0"/>
      <w:divBdr>
        <w:top w:val="none" w:sz="0" w:space="0" w:color="auto"/>
        <w:left w:val="none" w:sz="0" w:space="0" w:color="auto"/>
        <w:bottom w:val="none" w:sz="0" w:space="0" w:color="auto"/>
        <w:right w:val="none" w:sz="0" w:space="0" w:color="auto"/>
      </w:divBdr>
    </w:div>
    <w:div w:id="729497521">
      <w:bodyDiv w:val="1"/>
      <w:marLeft w:val="0"/>
      <w:marRight w:val="0"/>
      <w:marTop w:val="0"/>
      <w:marBottom w:val="0"/>
      <w:divBdr>
        <w:top w:val="none" w:sz="0" w:space="0" w:color="auto"/>
        <w:left w:val="none" w:sz="0" w:space="0" w:color="auto"/>
        <w:bottom w:val="none" w:sz="0" w:space="0" w:color="auto"/>
        <w:right w:val="none" w:sz="0" w:space="0" w:color="auto"/>
      </w:divBdr>
    </w:div>
    <w:div w:id="736587974">
      <w:bodyDiv w:val="1"/>
      <w:marLeft w:val="0"/>
      <w:marRight w:val="0"/>
      <w:marTop w:val="0"/>
      <w:marBottom w:val="0"/>
      <w:divBdr>
        <w:top w:val="none" w:sz="0" w:space="0" w:color="auto"/>
        <w:left w:val="none" w:sz="0" w:space="0" w:color="auto"/>
        <w:bottom w:val="none" w:sz="0" w:space="0" w:color="auto"/>
        <w:right w:val="none" w:sz="0" w:space="0" w:color="auto"/>
      </w:divBdr>
    </w:div>
    <w:div w:id="746458429">
      <w:bodyDiv w:val="1"/>
      <w:marLeft w:val="0"/>
      <w:marRight w:val="0"/>
      <w:marTop w:val="0"/>
      <w:marBottom w:val="0"/>
      <w:divBdr>
        <w:top w:val="none" w:sz="0" w:space="0" w:color="auto"/>
        <w:left w:val="none" w:sz="0" w:space="0" w:color="auto"/>
        <w:bottom w:val="none" w:sz="0" w:space="0" w:color="auto"/>
        <w:right w:val="none" w:sz="0" w:space="0" w:color="auto"/>
      </w:divBdr>
    </w:div>
    <w:div w:id="811753590">
      <w:bodyDiv w:val="1"/>
      <w:marLeft w:val="0"/>
      <w:marRight w:val="0"/>
      <w:marTop w:val="0"/>
      <w:marBottom w:val="0"/>
      <w:divBdr>
        <w:top w:val="none" w:sz="0" w:space="0" w:color="auto"/>
        <w:left w:val="none" w:sz="0" w:space="0" w:color="auto"/>
        <w:bottom w:val="none" w:sz="0" w:space="0" w:color="auto"/>
        <w:right w:val="none" w:sz="0" w:space="0" w:color="auto"/>
      </w:divBdr>
    </w:div>
    <w:div w:id="889801243">
      <w:bodyDiv w:val="1"/>
      <w:marLeft w:val="0"/>
      <w:marRight w:val="0"/>
      <w:marTop w:val="0"/>
      <w:marBottom w:val="0"/>
      <w:divBdr>
        <w:top w:val="none" w:sz="0" w:space="0" w:color="auto"/>
        <w:left w:val="none" w:sz="0" w:space="0" w:color="auto"/>
        <w:bottom w:val="none" w:sz="0" w:space="0" w:color="auto"/>
        <w:right w:val="none" w:sz="0" w:space="0" w:color="auto"/>
      </w:divBdr>
    </w:div>
    <w:div w:id="908686469">
      <w:bodyDiv w:val="1"/>
      <w:marLeft w:val="0"/>
      <w:marRight w:val="0"/>
      <w:marTop w:val="0"/>
      <w:marBottom w:val="0"/>
      <w:divBdr>
        <w:top w:val="none" w:sz="0" w:space="0" w:color="auto"/>
        <w:left w:val="none" w:sz="0" w:space="0" w:color="auto"/>
        <w:bottom w:val="none" w:sz="0" w:space="0" w:color="auto"/>
        <w:right w:val="none" w:sz="0" w:space="0" w:color="auto"/>
      </w:divBdr>
    </w:div>
    <w:div w:id="1030185686">
      <w:bodyDiv w:val="1"/>
      <w:marLeft w:val="0"/>
      <w:marRight w:val="0"/>
      <w:marTop w:val="0"/>
      <w:marBottom w:val="0"/>
      <w:divBdr>
        <w:top w:val="none" w:sz="0" w:space="0" w:color="auto"/>
        <w:left w:val="none" w:sz="0" w:space="0" w:color="auto"/>
        <w:bottom w:val="none" w:sz="0" w:space="0" w:color="auto"/>
        <w:right w:val="none" w:sz="0" w:space="0" w:color="auto"/>
      </w:divBdr>
    </w:div>
    <w:div w:id="1044865168">
      <w:bodyDiv w:val="1"/>
      <w:marLeft w:val="0"/>
      <w:marRight w:val="0"/>
      <w:marTop w:val="0"/>
      <w:marBottom w:val="0"/>
      <w:divBdr>
        <w:top w:val="none" w:sz="0" w:space="0" w:color="auto"/>
        <w:left w:val="none" w:sz="0" w:space="0" w:color="auto"/>
        <w:bottom w:val="none" w:sz="0" w:space="0" w:color="auto"/>
        <w:right w:val="none" w:sz="0" w:space="0" w:color="auto"/>
      </w:divBdr>
    </w:div>
    <w:div w:id="1084911751">
      <w:bodyDiv w:val="1"/>
      <w:marLeft w:val="0"/>
      <w:marRight w:val="0"/>
      <w:marTop w:val="0"/>
      <w:marBottom w:val="0"/>
      <w:divBdr>
        <w:top w:val="none" w:sz="0" w:space="0" w:color="auto"/>
        <w:left w:val="none" w:sz="0" w:space="0" w:color="auto"/>
        <w:bottom w:val="none" w:sz="0" w:space="0" w:color="auto"/>
        <w:right w:val="none" w:sz="0" w:space="0" w:color="auto"/>
      </w:divBdr>
    </w:div>
    <w:div w:id="1137260487">
      <w:bodyDiv w:val="1"/>
      <w:marLeft w:val="0"/>
      <w:marRight w:val="0"/>
      <w:marTop w:val="0"/>
      <w:marBottom w:val="0"/>
      <w:divBdr>
        <w:top w:val="none" w:sz="0" w:space="0" w:color="auto"/>
        <w:left w:val="none" w:sz="0" w:space="0" w:color="auto"/>
        <w:bottom w:val="none" w:sz="0" w:space="0" w:color="auto"/>
        <w:right w:val="none" w:sz="0" w:space="0" w:color="auto"/>
      </w:divBdr>
    </w:div>
    <w:div w:id="1226405231">
      <w:bodyDiv w:val="1"/>
      <w:marLeft w:val="0"/>
      <w:marRight w:val="0"/>
      <w:marTop w:val="0"/>
      <w:marBottom w:val="0"/>
      <w:divBdr>
        <w:top w:val="none" w:sz="0" w:space="0" w:color="auto"/>
        <w:left w:val="none" w:sz="0" w:space="0" w:color="auto"/>
        <w:bottom w:val="none" w:sz="0" w:space="0" w:color="auto"/>
        <w:right w:val="none" w:sz="0" w:space="0" w:color="auto"/>
      </w:divBdr>
    </w:div>
    <w:div w:id="1244339003">
      <w:bodyDiv w:val="1"/>
      <w:marLeft w:val="0"/>
      <w:marRight w:val="0"/>
      <w:marTop w:val="0"/>
      <w:marBottom w:val="0"/>
      <w:divBdr>
        <w:top w:val="none" w:sz="0" w:space="0" w:color="auto"/>
        <w:left w:val="none" w:sz="0" w:space="0" w:color="auto"/>
        <w:bottom w:val="none" w:sz="0" w:space="0" w:color="auto"/>
        <w:right w:val="none" w:sz="0" w:space="0" w:color="auto"/>
      </w:divBdr>
    </w:div>
    <w:div w:id="1276979317">
      <w:bodyDiv w:val="1"/>
      <w:marLeft w:val="0"/>
      <w:marRight w:val="0"/>
      <w:marTop w:val="0"/>
      <w:marBottom w:val="0"/>
      <w:divBdr>
        <w:top w:val="none" w:sz="0" w:space="0" w:color="auto"/>
        <w:left w:val="none" w:sz="0" w:space="0" w:color="auto"/>
        <w:bottom w:val="none" w:sz="0" w:space="0" w:color="auto"/>
        <w:right w:val="none" w:sz="0" w:space="0" w:color="auto"/>
      </w:divBdr>
    </w:div>
    <w:div w:id="1310211893">
      <w:bodyDiv w:val="1"/>
      <w:marLeft w:val="0"/>
      <w:marRight w:val="0"/>
      <w:marTop w:val="0"/>
      <w:marBottom w:val="0"/>
      <w:divBdr>
        <w:top w:val="none" w:sz="0" w:space="0" w:color="auto"/>
        <w:left w:val="none" w:sz="0" w:space="0" w:color="auto"/>
        <w:bottom w:val="none" w:sz="0" w:space="0" w:color="auto"/>
        <w:right w:val="none" w:sz="0" w:space="0" w:color="auto"/>
      </w:divBdr>
    </w:div>
    <w:div w:id="1403331760">
      <w:bodyDiv w:val="1"/>
      <w:marLeft w:val="0"/>
      <w:marRight w:val="0"/>
      <w:marTop w:val="0"/>
      <w:marBottom w:val="0"/>
      <w:divBdr>
        <w:top w:val="none" w:sz="0" w:space="0" w:color="auto"/>
        <w:left w:val="none" w:sz="0" w:space="0" w:color="auto"/>
        <w:bottom w:val="none" w:sz="0" w:space="0" w:color="auto"/>
        <w:right w:val="none" w:sz="0" w:space="0" w:color="auto"/>
      </w:divBdr>
    </w:div>
    <w:div w:id="1404790274">
      <w:bodyDiv w:val="1"/>
      <w:marLeft w:val="0"/>
      <w:marRight w:val="0"/>
      <w:marTop w:val="0"/>
      <w:marBottom w:val="0"/>
      <w:divBdr>
        <w:top w:val="none" w:sz="0" w:space="0" w:color="auto"/>
        <w:left w:val="none" w:sz="0" w:space="0" w:color="auto"/>
        <w:bottom w:val="none" w:sz="0" w:space="0" w:color="auto"/>
        <w:right w:val="none" w:sz="0" w:space="0" w:color="auto"/>
      </w:divBdr>
    </w:div>
    <w:div w:id="1577788730">
      <w:bodyDiv w:val="1"/>
      <w:marLeft w:val="0"/>
      <w:marRight w:val="0"/>
      <w:marTop w:val="0"/>
      <w:marBottom w:val="0"/>
      <w:divBdr>
        <w:top w:val="none" w:sz="0" w:space="0" w:color="auto"/>
        <w:left w:val="none" w:sz="0" w:space="0" w:color="auto"/>
        <w:bottom w:val="none" w:sz="0" w:space="0" w:color="auto"/>
        <w:right w:val="none" w:sz="0" w:space="0" w:color="auto"/>
      </w:divBdr>
    </w:div>
    <w:div w:id="1587957930">
      <w:bodyDiv w:val="1"/>
      <w:marLeft w:val="0"/>
      <w:marRight w:val="0"/>
      <w:marTop w:val="0"/>
      <w:marBottom w:val="0"/>
      <w:divBdr>
        <w:top w:val="none" w:sz="0" w:space="0" w:color="auto"/>
        <w:left w:val="none" w:sz="0" w:space="0" w:color="auto"/>
        <w:bottom w:val="none" w:sz="0" w:space="0" w:color="auto"/>
        <w:right w:val="none" w:sz="0" w:space="0" w:color="auto"/>
      </w:divBdr>
    </w:div>
    <w:div w:id="1613322473">
      <w:bodyDiv w:val="1"/>
      <w:marLeft w:val="0"/>
      <w:marRight w:val="0"/>
      <w:marTop w:val="0"/>
      <w:marBottom w:val="0"/>
      <w:divBdr>
        <w:top w:val="none" w:sz="0" w:space="0" w:color="auto"/>
        <w:left w:val="none" w:sz="0" w:space="0" w:color="auto"/>
        <w:bottom w:val="none" w:sz="0" w:space="0" w:color="auto"/>
        <w:right w:val="none" w:sz="0" w:space="0" w:color="auto"/>
      </w:divBdr>
    </w:div>
    <w:div w:id="1636521153">
      <w:bodyDiv w:val="1"/>
      <w:marLeft w:val="0"/>
      <w:marRight w:val="0"/>
      <w:marTop w:val="0"/>
      <w:marBottom w:val="0"/>
      <w:divBdr>
        <w:top w:val="none" w:sz="0" w:space="0" w:color="auto"/>
        <w:left w:val="none" w:sz="0" w:space="0" w:color="auto"/>
        <w:bottom w:val="none" w:sz="0" w:space="0" w:color="auto"/>
        <w:right w:val="none" w:sz="0" w:space="0" w:color="auto"/>
      </w:divBdr>
    </w:div>
    <w:div w:id="1712611383">
      <w:bodyDiv w:val="1"/>
      <w:marLeft w:val="0"/>
      <w:marRight w:val="0"/>
      <w:marTop w:val="0"/>
      <w:marBottom w:val="0"/>
      <w:divBdr>
        <w:top w:val="none" w:sz="0" w:space="0" w:color="auto"/>
        <w:left w:val="none" w:sz="0" w:space="0" w:color="auto"/>
        <w:bottom w:val="none" w:sz="0" w:space="0" w:color="auto"/>
        <w:right w:val="none" w:sz="0" w:space="0" w:color="auto"/>
      </w:divBdr>
    </w:div>
    <w:div w:id="1716004289">
      <w:bodyDiv w:val="1"/>
      <w:marLeft w:val="0"/>
      <w:marRight w:val="0"/>
      <w:marTop w:val="0"/>
      <w:marBottom w:val="0"/>
      <w:divBdr>
        <w:top w:val="none" w:sz="0" w:space="0" w:color="auto"/>
        <w:left w:val="none" w:sz="0" w:space="0" w:color="auto"/>
        <w:bottom w:val="none" w:sz="0" w:space="0" w:color="auto"/>
        <w:right w:val="none" w:sz="0" w:space="0" w:color="auto"/>
      </w:divBdr>
    </w:div>
    <w:div w:id="1769156347">
      <w:bodyDiv w:val="1"/>
      <w:marLeft w:val="0"/>
      <w:marRight w:val="0"/>
      <w:marTop w:val="0"/>
      <w:marBottom w:val="0"/>
      <w:divBdr>
        <w:top w:val="none" w:sz="0" w:space="0" w:color="auto"/>
        <w:left w:val="none" w:sz="0" w:space="0" w:color="auto"/>
        <w:bottom w:val="none" w:sz="0" w:space="0" w:color="auto"/>
        <w:right w:val="none" w:sz="0" w:space="0" w:color="auto"/>
      </w:divBdr>
    </w:div>
    <w:div w:id="1792237858">
      <w:bodyDiv w:val="1"/>
      <w:marLeft w:val="0"/>
      <w:marRight w:val="0"/>
      <w:marTop w:val="0"/>
      <w:marBottom w:val="0"/>
      <w:divBdr>
        <w:top w:val="none" w:sz="0" w:space="0" w:color="auto"/>
        <w:left w:val="none" w:sz="0" w:space="0" w:color="auto"/>
        <w:bottom w:val="none" w:sz="0" w:space="0" w:color="auto"/>
        <w:right w:val="none" w:sz="0" w:space="0" w:color="auto"/>
      </w:divBdr>
    </w:div>
    <w:div w:id="1792547954">
      <w:bodyDiv w:val="1"/>
      <w:marLeft w:val="0"/>
      <w:marRight w:val="0"/>
      <w:marTop w:val="0"/>
      <w:marBottom w:val="0"/>
      <w:divBdr>
        <w:top w:val="none" w:sz="0" w:space="0" w:color="auto"/>
        <w:left w:val="none" w:sz="0" w:space="0" w:color="auto"/>
        <w:bottom w:val="none" w:sz="0" w:space="0" w:color="auto"/>
        <w:right w:val="none" w:sz="0" w:space="0" w:color="auto"/>
      </w:divBdr>
    </w:div>
    <w:div w:id="1826893445">
      <w:bodyDiv w:val="1"/>
      <w:marLeft w:val="0"/>
      <w:marRight w:val="0"/>
      <w:marTop w:val="0"/>
      <w:marBottom w:val="0"/>
      <w:divBdr>
        <w:top w:val="none" w:sz="0" w:space="0" w:color="auto"/>
        <w:left w:val="none" w:sz="0" w:space="0" w:color="auto"/>
        <w:bottom w:val="none" w:sz="0" w:space="0" w:color="auto"/>
        <w:right w:val="none" w:sz="0" w:space="0" w:color="auto"/>
      </w:divBdr>
    </w:div>
    <w:div w:id="1851287495">
      <w:bodyDiv w:val="1"/>
      <w:marLeft w:val="0"/>
      <w:marRight w:val="0"/>
      <w:marTop w:val="0"/>
      <w:marBottom w:val="0"/>
      <w:divBdr>
        <w:top w:val="none" w:sz="0" w:space="0" w:color="auto"/>
        <w:left w:val="none" w:sz="0" w:space="0" w:color="auto"/>
        <w:bottom w:val="none" w:sz="0" w:space="0" w:color="auto"/>
        <w:right w:val="none" w:sz="0" w:space="0" w:color="auto"/>
      </w:divBdr>
    </w:div>
    <w:div w:id="1881285051">
      <w:bodyDiv w:val="1"/>
      <w:marLeft w:val="0"/>
      <w:marRight w:val="0"/>
      <w:marTop w:val="0"/>
      <w:marBottom w:val="0"/>
      <w:divBdr>
        <w:top w:val="none" w:sz="0" w:space="0" w:color="auto"/>
        <w:left w:val="none" w:sz="0" w:space="0" w:color="auto"/>
        <w:bottom w:val="none" w:sz="0" w:space="0" w:color="auto"/>
        <w:right w:val="none" w:sz="0" w:space="0" w:color="auto"/>
      </w:divBdr>
    </w:div>
    <w:div w:id="1896307911">
      <w:bodyDiv w:val="1"/>
      <w:marLeft w:val="0"/>
      <w:marRight w:val="0"/>
      <w:marTop w:val="0"/>
      <w:marBottom w:val="0"/>
      <w:divBdr>
        <w:top w:val="none" w:sz="0" w:space="0" w:color="auto"/>
        <w:left w:val="none" w:sz="0" w:space="0" w:color="auto"/>
        <w:bottom w:val="none" w:sz="0" w:space="0" w:color="auto"/>
        <w:right w:val="none" w:sz="0" w:space="0" w:color="auto"/>
      </w:divBdr>
    </w:div>
    <w:div w:id="1973444137">
      <w:bodyDiv w:val="1"/>
      <w:marLeft w:val="0"/>
      <w:marRight w:val="0"/>
      <w:marTop w:val="0"/>
      <w:marBottom w:val="0"/>
      <w:divBdr>
        <w:top w:val="none" w:sz="0" w:space="0" w:color="auto"/>
        <w:left w:val="none" w:sz="0" w:space="0" w:color="auto"/>
        <w:bottom w:val="none" w:sz="0" w:space="0" w:color="auto"/>
        <w:right w:val="none" w:sz="0" w:space="0" w:color="auto"/>
      </w:divBdr>
    </w:div>
    <w:div w:id="2000577419">
      <w:bodyDiv w:val="1"/>
      <w:marLeft w:val="0"/>
      <w:marRight w:val="0"/>
      <w:marTop w:val="0"/>
      <w:marBottom w:val="0"/>
      <w:divBdr>
        <w:top w:val="none" w:sz="0" w:space="0" w:color="auto"/>
        <w:left w:val="none" w:sz="0" w:space="0" w:color="auto"/>
        <w:bottom w:val="none" w:sz="0" w:space="0" w:color="auto"/>
        <w:right w:val="none" w:sz="0" w:space="0" w:color="auto"/>
      </w:divBdr>
    </w:div>
    <w:div w:id="2057702470">
      <w:bodyDiv w:val="1"/>
      <w:marLeft w:val="0"/>
      <w:marRight w:val="0"/>
      <w:marTop w:val="0"/>
      <w:marBottom w:val="0"/>
      <w:divBdr>
        <w:top w:val="none" w:sz="0" w:space="0" w:color="auto"/>
        <w:left w:val="none" w:sz="0" w:space="0" w:color="auto"/>
        <w:bottom w:val="none" w:sz="0" w:space="0" w:color="auto"/>
        <w:right w:val="none" w:sz="0" w:space="0" w:color="auto"/>
      </w:divBdr>
    </w:div>
    <w:div w:id="2076078723">
      <w:bodyDiv w:val="1"/>
      <w:marLeft w:val="0"/>
      <w:marRight w:val="0"/>
      <w:marTop w:val="0"/>
      <w:marBottom w:val="0"/>
      <w:divBdr>
        <w:top w:val="none" w:sz="0" w:space="0" w:color="auto"/>
        <w:left w:val="none" w:sz="0" w:space="0" w:color="auto"/>
        <w:bottom w:val="none" w:sz="0" w:space="0" w:color="auto"/>
        <w:right w:val="none" w:sz="0" w:space="0" w:color="auto"/>
      </w:divBdr>
    </w:div>
    <w:div w:id="2089113861">
      <w:bodyDiv w:val="1"/>
      <w:marLeft w:val="0"/>
      <w:marRight w:val="0"/>
      <w:marTop w:val="0"/>
      <w:marBottom w:val="0"/>
      <w:divBdr>
        <w:top w:val="none" w:sz="0" w:space="0" w:color="auto"/>
        <w:left w:val="none" w:sz="0" w:space="0" w:color="auto"/>
        <w:bottom w:val="none" w:sz="0" w:space="0" w:color="auto"/>
        <w:right w:val="none" w:sz="0" w:space="0" w:color="auto"/>
      </w:divBdr>
    </w:div>
    <w:div w:id="2121030639">
      <w:bodyDiv w:val="1"/>
      <w:marLeft w:val="0"/>
      <w:marRight w:val="0"/>
      <w:marTop w:val="0"/>
      <w:marBottom w:val="0"/>
      <w:divBdr>
        <w:top w:val="none" w:sz="0" w:space="0" w:color="auto"/>
        <w:left w:val="none" w:sz="0" w:space="0" w:color="auto"/>
        <w:bottom w:val="none" w:sz="0" w:space="0" w:color="auto"/>
        <w:right w:val="none" w:sz="0" w:space="0" w:color="auto"/>
      </w:divBdr>
    </w:div>
    <w:div w:id="21375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6253</Words>
  <Characters>35648</Characters>
  <DocSecurity>0</DocSecurity>
  <Lines>297</Lines>
  <Paragraphs>83</Paragraphs>
  <ScaleCrop>false</ScaleCrop>
  <LinksUpToDate>false</LinksUpToDate>
  <CharactersWithSpaces>41818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2011-04-06T07:41:00Z</cp:lastPrinted>
  <dcterms:created xsi:type="dcterms:W3CDTF">2018-06-11T06:10:00Z</dcterms:created>
  <dcterms:modified xsi:type="dcterms:W3CDTF">2018-06-11T06:10:00Z</dcterms:modified>
</cp:coreProperties>
</file>