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9A6" w:rsidRPr="0008618D" w:rsidRDefault="00A635E0" w:rsidP="009209A6">
      <w:pPr>
        <w:pStyle w:val="1"/>
        <w:rPr>
          <w:rFonts w:ascii="標楷體" w:eastAsia="新細明體" w:hint="eastAsia"/>
          <w:sz w:val="22"/>
          <w:u w:val="single"/>
        </w:rPr>
      </w:pPr>
      <w:r>
        <w:rPr>
          <w:rFonts w:eastAsia="新細明體" w:hint="eastAsia"/>
          <w:noProof/>
        </w:rPr>
        <w:pict>
          <v:group id="_x0000_s1551" style="position:absolute;left:0;text-align:left;margin-left:8.75pt;margin-top:108.5pt;width:509.8pt;height:412.35pt;z-index:251657216;mso-position-horizontal-relative:margin" coordorigin="767,4020" coordsize="10196,824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552" type="#_x0000_t202" style="position:absolute;left:767;top:7605;width:1978;height:900;mso-wrap-edited:f" wrapcoords="-180 0 -180 21600 21780 21600 21780 0 -180 0" strokeweight="3pt">
              <v:stroke linestyle="thinThin"/>
              <v:textbox style="mso-next-textbox:#_x0000_s1552">
                <w:txbxContent>
                  <w:p w:rsidR="00A635E0" w:rsidRDefault="00A635E0" w:rsidP="00A635E0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國語5上</w:t>
                    </w:r>
                  </w:p>
                </w:txbxContent>
              </v:textbox>
            </v:shape>
            <v:group id="_x0000_s1553" style="position:absolute;left:3071;top:4020;width:7892;height:8247" coordorigin="3071,4020" coordsize="7892,8247">
              <v:line id="_x0000_s1554" style="position:absolute;mso-wrap-edited:f" from="3079,4713" to="3079,11947" wrapcoords="0 0 0 21531 0 21531 0 0 0 0" strokeweight="1.5pt"/>
              <v:shape id="_x0000_s1555" type="#_x0000_t202" style="position:absolute;left:7450;top:9732;width:3492;height:1755;mso-wrap-edited:f" wrapcoords="-180 0 -180 21600 21780 21600 21780 0 -180 0" strokeweight="3pt">
                <v:stroke linestyle="thinThin"/>
                <v:textbox style="mso-next-textbox:#_x0000_s1555">
                  <w:txbxContent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第十一課　泥土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第十二課　衝破逆境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第十三課　想念的季節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第十四課　小樹</w:t>
                      </w:r>
                    </w:p>
                  </w:txbxContent>
                </v:textbox>
              </v:shape>
              <v:line id="_x0000_s1556" style="position:absolute;mso-wrap-edited:f" from="6188,10573" to="7450,10573" wrapcoords="-847 0 -847 0 22024 0 22024 0 -847 0" strokeweight="1.5pt"/>
              <v:line id="_x0000_s1557" style="position:absolute;mso-wrap-edited:f" from="6158,8968" to="7443,8968" wrapcoords="-847 0 -847 0 22024 0 22024 0 -847 0" strokeweight="1.5pt"/>
              <v:shape id="_x0000_s1558" type="#_x0000_t202" style="position:absolute;left:7467;top:8250;width:3475;height:1341;mso-wrap-edited:f" wrapcoords="-180 0 -180 21600 21780 21600 21780 0 -180 0" strokeweight="3pt">
                <v:stroke linestyle="thinThin"/>
                <v:textbox style="mso-next-textbox:#_x0000_s1558">
                  <w:txbxContent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第八課　火星人，你好嗎？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第九課　溪谷間的野鳥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第十課　海豚</w:t>
                      </w:r>
                    </w:p>
                  </w:txbxContent>
                </v:textbox>
              </v:shape>
              <v:line id="_x0000_s1559" style="position:absolute;mso-wrap-edited:f" from="3094,7815" to="3865,7815" wrapcoords="-847 0 -847 0 22024 0 22024 0 -847 0" strokeweight="1.5pt"/>
              <v:line id="_x0000_s1560" style="position:absolute;mso-wrap-edited:f" from="3071,6492" to="3842,6492" wrapcoords="-847 0 -847 0 22024 0 22024 0 -847 0" strokeweight="1.5pt"/>
              <v:line id="_x0000_s1561" style="position:absolute;mso-wrap-edited:f" from="6158,4738" to="7443,4738" wrapcoords="-847 0 -847 0 22024 0 22024 0 -847 0" strokeweight="1.5pt"/>
              <v:shape id="_x0000_s1562" type="#_x0000_t202" style="position:absolute;left:3865;top:4137;width:2270;height:1080;mso-wrap-edited:f" wrapcoords="-180 0 -180 21600 21780 21600 21780 0 -180 0" strokeweight="3pt">
                <v:stroke linestyle="thinThin"/>
                <v:textbox style="mso-next-textbox:#_x0000_s1562">
                  <w:txbxContent>
                    <w:p w:rsidR="00A635E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第一單元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實現夢想</w:t>
                      </w:r>
                    </w:p>
                  </w:txbxContent>
                </v:textbox>
              </v:shape>
              <v:shape id="_x0000_s1563" type="#_x0000_t202" style="position:absolute;left:7480;top:4020;width:3475;height:1341;mso-wrap-edited:f" wrapcoords="-180 0 -180 21600 21780 21600 21780 0 -180 0" strokeweight="3pt">
                <v:stroke linestyle="thinThin"/>
                <v:textbox style="mso-next-textbox:#_x0000_s1563">
                  <w:txbxContent>
                    <w:p w:rsidR="00A635E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/>
                        </w:rPr>
                      </w:pPr>
                      <w:r>
                        <w:rPr>
                          <w:rFonts w:ascii="新細明體" w:hint="eastAsia"/>
                        </w:rPr>
                        <w:t>第一課　我的夢想</w:t>
                      </w:r>
                    </w:p>
                    <w:p w:rsidR="00A635E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第二課　拔一條河</w:t>
                      </w:r>
                    </w:p>
                    <w:p w:rsidR="00A635E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>
                        <w:rPr>
                          <w:rFonts w:ascii="新細明體" w:hint="eastAsia"/>
                        </w:rPr>
                        <w:t>第三課　從空中看臺灣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</w:p>
                  </w:txbxContent>
                </v:textbox>
              </v:shape>
              <v:shape id="_x0000_s1564" type="#_x0000_t202" style="position:absolute;left:3865;top:6016;width:2270;height:1080;mso-wrap-edited:f" wrapcoords="-180 0 -180 21600 21780 21600 21780 0 -180 0" strokeweight="3pt">
                <v:stroke linestyle="thinThin"/>
                <v:textbox style="mso-next-textbox:#_x0000_s1564">
                  <w:txbxContent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第二單元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生命啟示錄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  <v:shape id="_x0000_s1565" type="#_x0000_t202" style="position:absolute;left:7488;top:5532;width:3475;height:1755;mso-wrap-edited:f" wrapcoords="-180 0 -180 21600 21780 21600 21780 0 -180 0" strokeweight="3pt">
                <v:stroke linestyle="thinThin"/>
                <v:textbox style="mso-next-textbox:#_x0000_s1565">
                  <w:txbxContent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第四課　不一樣的醫生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第五課　分享的力量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>第六課　田裡的魔法師</w:t>
                      </w:r>
                    </w:p>
                    <w:p w:rsidR="00A635E0" w:rsidRPr="00E83C40" w:rsidRDefault="00A635E0" w:rsidP="00A635E0">
                      <w:pPr>
                        <w:spacing w:beforeLines="20" w:before="72" w:line="0" w:lineRule="atLeast"/>
                        <w:ind w:leftChars="50" w:left="120"/>
                        <w:jc w:val="both"/>
                        <w:rPr>
                          <w:rFonts w:ascii="新細明體" w:hint="eastAsia"/>
                        </w:rPr>
                      </w:pPr>
                      <w:r w:rsidRPr="00E83C40">
                        <w:rPr>
                          <w:rFonts w:ascii="新細明體" w:hint="eastAsia"/>
                        </w:rPr>
                        <w:t xml:space="preserve">第七課　</w:t>
                      </w:r>
                      <w:r>
                        <w:rPr>
                          <w:rFonts w:ascii="新細明體" w:hint="eastAsia"/>
                        </w:rPr>
                        <w:t>從失敗中覺醒</w:t>
                      </w:r>
                    </w:p>
                  </w:txbxContent>
                </v:textbox>
              </v:shape>
              <v:line id="_x0000_s1566" style="position:absolute;mso-wrap-edited:f" from="6188,6481" to="7450,6481" wrapcoords="-847 0 -847 0 22024 0 22024 0 -847 0" strokeweight="1.5pt"/>
              <v:shape id="_x0000_s1567" type="#_x0000_t202" style="position:absolute;left:7482;top:7503;width:3475;height:588;mso-wrap-edited:f" wrapcoords="-180 0 -180 21600 21780 21600 21780 0 -180 0" strokeweight="3pt">
                <v:stroke linestyle="thinThin"/>
                <v:textbox style="mso-next-textbox:#_x0000_s1567">
                  <w:txbxContent>
                    <w:p w:rsidR="00A635E0" w:rsidRPr="00E83C40" w:rsidRDefault="00A635E0" w:rsidP="00A635E0">
                      <w:pPr>
                        <w:spacing w:line="0" w:lineRule="atLeast"/>
                        <w:rPr>
                          <w:rFonts w:ascii="新細明體" w:hAnsi="新細明體" w:hint="eastAsia"/>
                        </w:rPr>
                      </w:pPr>
                      <w:r w:rsidRPr="00E83C40">
                        <w:rPr>
                          <w:rFonts w:ascii="新細明體" w:hAnsi="新細明體" w:hint="eastAsia"/>
                        </w:rPr>
                        <w:t>永不掉落的葉子</w:t>
                      </w:r>
                    </w:p>
                  </w:txbxContent>
                </v:textbox>
              </v:shape>
              <v:line id="_x0000_s1568" style="position:absolute;mso-wrap-edited:f" from="6182,7815" to="7467,7815" wrapcoords="-847 0 -847 0 22024 0 22024 0 -847 0" strokeweight="1.5pt"/>
              <v:shape id="_x0000_s1569" type="#_x0000_t202" style="position:absolute;left:3848;top:7497;width:2287;height:555;mso-wrap-edited:f" wrapcoords="-180 0 -180 21600 21780 21600 21780 0 -180 0" strokeweight="3pt">
                <v:stroke linestyle="thinThin"/>
                <v:textbox style="mso-next-textbox:#_x0000_s1569">
                  <w:txbxContent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閱讀</w:t>
                      </w:r>
                      <w:r>
                        <w:rPr>
                          <w:rFonts w:ascii="新細明體" w:hAnsi="新細明體" w:hint="eastAsia"/>
                          <w:sz w:val="32"/>
                        </w:rPr>
                        <w:t>階梯</w:t>
                      </w: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一</w:t>
                      </w:r>
                    </w:p>
                  </w:txbxContent>
                </v:textbox>
              </v:shape>
              <v:line id="_x0000_s1570" style="position:absolute;mso-wrap-edited:f" from="3086,8988" to="3857,8988" wrapcoords="-847 0 -847 0 22024 0 22024 0 -847 0" strokeweight="1.5pt"/>
              <v:shape id="_x0000_s1571" type="#_x0000_t202" style="position:absolute;left:3865;top:8487;width:2270;height:1080;mso-wrap-edited:f" wrapcoords="-180 0 -180 21600 21780 21600 21780 0 -180 0" strokeweight="3pt">
                <v:stroke linestyle="thinThin"/>
                <v:textbox style="mso-next-textbox:#_x0000_s1571">
                  <w:txbxContent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第三單元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觀察與探索</w:t>
                      </w:r>
                    </w:p>
                  </w:txbxContent>
                </v:textbox>
              </v:shape>
              <v:line id="_x0000_s1572" style="position:absolute;mso-wrap-edited:f" from="3071,10603" to="3842,10603" wrapcoords="-847 0 -847 0 22024 0 22024 0 -847 0" strokeweight="1.5pt"/>
              <v:shape id="_x0000_s1573" type="#_x0000_t202" style="position:absolute;left:3850;top:9915;width:2285;height:1425;mso-wrap-edited:f" wrapcoords="-180 0 -180 21600 21780 21600 21780 0 -180 0" strokeweight="3pt">
                <v:stroke linestyle="thinThin"/>
                <v:textbox style="mso-next-textbox:#_x0000_s1573">
                  <w:txbxContent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第四單元</w:t>
                      </w:r>
                    </w:p>
                    <w:p w:rsidR="00A635E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文學步道</w:t>
                      </w:r>
                      <w:r>
                        <w:rPr>
                          <w:rFonts w:ascii="新細明體" w:hAnsi="新細明體" w:hint="eastAsia"/>
                          <w:sz w:val="32"/>
                        </w:rPr>
                        <w:t>—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>
                        <w:rPr>
                          <w:rFonts w:ascii="新細明體" w:hAnsi="新細明體" w:hint="eastAsia"/>
                          <w:sz w:val="32"/>
                        </w:rPr>
                        <w:t>人與環境</w:t>
                      </w:r>
                    </w:p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</w:p>
                  </w:txbxContent>
                </v:textbox>
              </v:shape>
              <v:line id="_x0000_s1574" style="position:absolute;mso-wrap-edited:f" from="3079,11954" to="3850,11954" wrapcoords="-847 0 -847 0 22024 0 22024 0 -847 0" strokeweight="1.5pt"/>
              <v:shape id="_x0000_s1575" type="#_x0000_t202" style="position:absolute;left:7443;top:11679;width:3500;height:588;mso-wrap-edited:f" wrapcoords="-180 0 -180 21600 21780 21600 21780 0 -180 0" strokeweight="3pt">
                <v:stroke linestyle="thinThin"/>
                <v:textbox style="mso-next-textbox:#_x0000_s1575">
                  <w:txbxContent>
                    <w:p w:rsidR="00A635E0" w:rsidRPr="00E83C40" w:rsidRDefault="00A635E0" w:rsidP="00A635E0">
                      <w:pPr>
                        <w:spacing w:line="0" w:lineRule="atLeast"/>
                        <w:rPr>
                          <w:rFonts w:ascii="新細明體" w:hAnsi="新細明體" w:hint="eastAsia"/>
                        </w:rPr>
                      </w:pPr>
                      <w:r>
                        <w:rPr>
                          <w:rFonts w:ascii="新細明體" w:hAnsi="新細明體" w:hint="eastAsia"/>
                        </w:rPr>
                        <w:t>珍惜水資源</w:t>
                      </w:r>
                    </w:p>
                  </w:txbxContent>
                </v:textbox>
              </v:shape>
              <v:line id="_x0000_s1576" style="position:absolute;mso-wrap-edited:f" from="6165,12000" to="7450,12000" wrapcoords="-847 0 -847 0 22024 0 22024 0 -847 0" strokeweight="1.5pt"/>
              <v:shape id="_x0000_s1577" type="#_x0000_t202" style="position:absolute;left:3833;top:11712;width:2302;height:555;mso-wrap-edited:f" wrapcoords="-180 0 -180 21600 21780 21600 21780 0 -180 0" strokeweight="3pt">
                <v:stroke linestyle="thinThin"/>
                <v:textbox style="mso-next-textbox:#_x0000_s1577">
                  <w:txbxContent>
                    <w:p w:rsidR="00A635E0" w:rsidRPr="00E83C40" w:rsidRDefault="00A635E0" w:rsidP="00A635E0">
                      <w:pPr>
                        <w:spacing w:line="0" w:lineRule="atLeast"/>
                        <w:jc w:val="center"/>
                        <w:rPr>
                          <w:rFonts w:ascii="新細明體" w:hAnsi="新細明體" w:hint="eastAsia"/>
                          <w:sz w:val="32"/>
                        </w:rPr>
                      </w:pP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閱讀</w:t>
                      </w:r>
                      <w:r>
                        <w:rPr>
                          <w:rFonts w:ascii="新細明體" w:hAnsi="新細明體" w:hint="eastAsia"/>
                          <w:sz w:val="32"/>
                        </w:rPr>
                        <w:t>階梯</w:t>
                      </w:r>
                      <w:r w:rsidRPr="00E83C40">
                        <w:rPr>
                          <w:rFonts w:ascii="新細明體" w:hAnsi="新細明體" w:hint="eastAsia"/>
                          <w:sz w:val="32"/>
                        </w:rPr>
                        <w:t>二</w:t>
                      </w:r>
                    </w:p>
                  </w:txbxContent>
                </v:textbox>
              </v:shape>
              <v:line id="_x0000_s1578" style="position:absolute;mso-wrap-edited:f" from="3071,4716" to="3842,4716" wrapcoords="-847 0 -847 0 22024 0 22024 0 -847 0" strokeweight="1.5pt"/>
            </v:group>
            <w10:wrap type="topAndBottom" anchorx="margin"/>
          </v:group>
        </w:pict>
      </w:r>
      <w:r w:rsidR="009209A6">
        <w:rPr>
          <w:rFonts w:hint="eastAsia"/>
          <w:u w:val="single"/>
        </w:rPr>
        <w:t>彰化</w:t>
      </w:r>
      <w:r w:rsidR="009209A6" w:rsidRPr="00010F20">
        <w:rPr>
          <w:rFonts w:hint="eastAsia"/>
        </w:rPr>
        <w:t xml:space="preserve"> 縣</w:t>
      </w:r>
      <w:r w:rsidR="009209A6" w:rsidRPr="0008618D">
        <w:rPr>
          <w:rFonts w:hint="eastAsia"/>
        </w:rPr>
        <w:t xml:space="preserve"> </w:t>
      </w:r>
      <w:r w:rsidR="009209A6" w:rsidRPr="0008618D">
        <w:rPr>
          <w:rFonts w:hint="eastAsia"/>
          <w:u w:val="single" w:color="000000"/>
        </w:rPr>
        <w:t>一○</w:t>
      </w:r>
      <w:r w:rsidR="009209A6">
        <w:rPr>
          <w:rFonts w:hint="eastAsia"/>
          <w:u w:val="single" w:color="000000"/>
        </w:rPr>
        <w:t>七</w:t>
      </w:r>
      <w:r w:rsidR="009209A6" w:rsidRPr="0008618D">
        <w:rPr>
          <w:rFonts w:ascii="標楷體"/>
        </w:rPr>
        <w:t xml:space="preserve"> </w:t>
      </w:r>
      <w:r w:rsidR="009209A6" w:rsidRPr="0008618D">
        <w:rPr>
          <w:rFonts w:hint="eastAsia"/>
        </w:rPr>
        <w:t>學年度</w:t>
      </w:r>
      <w:r w:rsidR="009209A6" w:rsidRPr="0008618D">
        <w:t xml:space="preserve"> </w:t>
      </w:r>
      <w:r w:rsidR="009209A6" w:rsidRPr="0008618D">
        <w:rPr>
          <w:rFonts w:hint="eastAsia"/>
        </w:rPr>
        <w:t xml:space="preserve">第 </w:t>
      </w:r>
      <w:r w:rsidR="009209A6" w:rsidRPr="0008618D">
        <w:rPr>
          <w:rFonts w:ascii="標楷體" w:hint="eastAsia"/>
          <w:u w:val="single"/>
        </w:rPr>
        <w:t>一</w:t>
      </w:r>
      <w:r w:rsidR="009209A6" w:rsidRPr="0008618D">
        <w:rPr>
          <w:rFonts w:ascii="標楷體"/>
        </w:rPr>
        <w:t xml:space="preserve"> </w:t>
      </w:r>
      <w:r w:rsidR="009209A6" w:rsidRPr="0008618D">
        <w:rPr>
          <w:rFonts w:hint="eastAsia"/>
        </w:rPr>
        <w:t>學期</w:t>
      </w:r>
      <w:bookmarkStart w:id="0" w:name="_GoBack"/>
      <w:bookmarkEnd w:id="0"/>
      <w:r w:rsidR="007A4F08">
        <w:rPr>
          <w:rFonts w:hint="eastAsia"/>
          <w:u w:val="single"/>
        </w:rPr>
        <w:t>東芳</w:t>
      </w:r>
      <w:r w:rsidR="009209A6" w:rsidRPr="0008618D">
        <w:rPr>
          <w:rFonts w:hint="eastAsia"/>
        </w:rPr>
        <w:t>國民小學</w:t>
      </w:r>
      <w:r w:rsidR="009209A6" w:rsidRPr="0008618D">
        <w:t xml:space="preserve"> </w:t>
      </w:r>
      <w:r w:rsidR="009209A6" w:rsidRPr="0008618D">
        <w:rPr>
          <w:rFonts w:hint="eastAsia"/>
          <w:u w:val="single"/>
        </w:rPr>
        <w:t>五</w:t>
      </w:r>
      <w:r w:rsidR="009209A6" w:rsidRPr="0008618D">
        <w:t xml:space="preserve"> </w:t>
      </w:r>
      <w:r w:rsidR="009209A6" w:rsidRPr="0008618D">
        <w:rPr>
          <w:rFonts w:hint="eastAsia"/>
        </w:rPr>
        <w:t>年級</w:t>
      </w:r>
      <w:r w:rsidR="009209A6" w:rsidRPr="0008618D">
        <w:t xml:space="preserve"> </w:t>
      </w:r>
      <w:r w:rsidR="009209A6" w:rsidRPr="0008618D">
        <w:rPr>
          <w:rFonts w:ascii="標楷體" w:hint="eastAsia"/>
          <w:u w:val="single"/>
        </w:rPr>
        <w:t>國語</w:t>
      </w:r>
      <w:r w:rsidR="009209A6" w:rsidRPr="0008618D">
        <w:rPr>
          <w:b/>
        </w:rPr>
        <w:t xml:space="preserve"> </w:t>
      </w:r>
      <w:r w:rsidR="009209A6" w:rsidRPr="0008618D">
        <w:rPr>
          <w:rFonts w:hint="eastAsia"/>
        </w:rPr>
        <w:t>領域教學計畫表</w:t>
      </w:r>
      <w:r w:rsidR="009209A6" w:rsidRPr="0008618D">
        <w:rPr>
          <w:rFonts w:eastAsia="新細明體"/>
        </w:rPr>
        <w:t xml:space="preserve">  </w:t>
      </w:r>
      <w:r w:rsidR="009209A6" w:rsidRPr="0008618D">
        <w:rPr>
          <w:rFonts w:ascii="標楷體" w:hint="eastAsia"/>
        </w:rPr>
        <w:t>設計者：</w:t>
      </w:r>
      <w:r w:rsidR="009209A6" w:rsidRPr="0008618D">
        <w:rPr>
          <w:rFonts w:ascii="標楷體" w:hint="eastAsia"/>
          <w:u w:val="single"/>
        </w:rPr>
        <w:t>五年級團隊</w:t>
      </w:r>
    </w:p>
    <w:p w:rsidR="00A635E0" w:rsidRPr="00A635E0" w:rsidRDefault="00C31AE7" w:rsidP="00A635E0">
      <w:pPr>
        <w:pStyle w:val="1"/>
        <w:numPr>
          <w:ilvl w:val="0"/>
          <w:numId w:val="23"/>
        </w:numPr>
        <w:jc w:val="both"/>
        <w:rPr>
          <w:rFonts w:eastAsia="新細明體" w:hint="eastAsia"/>
        </w:rPr>
      </w:pPr>
      <w:r w:rsidRPr="00114764">
        <w:rPr>
          <w:rFonts w:eastAsia="新細明體" w:hint="eastAsia"/>
        </w:rPr>
        <w:t>課程架構圖</w:t>
      </w:r>
      <w:r w:rsidR="00A635E0">
        <w:rPr>
          <w:rFonts w:eastAsia="新細明體" w:hint="eastAsia"/>
        </w:rPr>
        <w:t>：</w:t>
      </w:r>
    </w:p>
    <w:p w:rsidR="00EF2A08" w:rsidRPr="00114764" w:rsidRDefault="00EF2A08" w:rsidP="00EF2A08">
      <w:pPr>
        <w:pStyle w:val="1"/>
        <w:jc w:val="both"/>
        <w:rPr>
          <w:rFonts w:eastAsia="標楷體" w:hint="eastAsia"/>
          <w:noProof/>
        </w:rPr>
      </w:pPr>
      <w:r w:rsidRPr="00114764">
        <w:rPr>
          <w:rFonts w:eastAsia="新細明體" w:hint="eastAsia"/>
        </w:rPr>
        <w:t>二、課程理念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1.以學生為主體，教師為主導，學習方法為主線，整體發展為主旨，透過字、詞、句、段、篇的訓練；聽、說、讀、寫、思、作的教程設計，把知識傳授、能力培養、思想陶冶有機的結合起來。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2.有效提高語文教學質量，改變語文「高消耗，低效益」的缺失。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3.落實九年一貫課程統整的時代精神。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4.以單元組織方式進行。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5.特別重視學科體系的規畫、統整，和與其他領域橫向課程的設計、整合。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6.循環反覆，循序漸進，逐步加深，螺旋上升，教材不只呈現了工具性的規律特點，也凸顯了科學性、時代性的進步要求。</w:t>
      </w:r>
    </w:p>
    <w:p w:rsidR="00EF2A08" w:rsidRPr="00114764" w:rsidRDefault="00EF2A08" w:rsidP="00EF2A08">
      <w:pPr>
        <w:pStyle w:val="1"/>
        <w:spacing w:line="500" w:lineRule="exact"/>
        <w:ind w:right="57"/>
        <w:jc w:val="left"/>
        <w:rPr>
          <w:rFonts w:eastAsia="標楷體" w:hint="eastAsia"/>
          <w:sz w:val="24"/>
        </w:rPr>
      </w:pPr>
    </w:p>
    <w:p w:rsidR="00EF2A08" w:rsidRPr="00114764" w:rsidRDefault="00EF2A08" w:rsidP="00EF2A08">
      <w:pPr>
        <w:pStyle w:val="1"/>
        <w:jc w:val="both"/>
        <w:rPr>
          <w:rFonts w:ascii="新細明體" w:eastAsia="新細明體" w:hAnsi="新細明體" w:hint="eastAsia"/>
        </w:rPr>
      </w:pPr>
      <w:r w:rsidRPr="00114764">
        <w:rPr>
          <w:rFonts w:ascii="新細明體" w:eastAsia="新細明體" w:hAnsi="新細明體" w:hint="eastAsia"/>
        </w:rPr>
        <w:lastRenderedPageBreak/>
        <w:t>三、先備經驗或知識簡述：</w:t>
      </w:r>
    </w:p>
    <w:p w:rsidR="00EF2A08" w:rsidRPr="00114764" w:rsidRDefault="00EF2A08" w:rsidP="00EF2A08">
      <w:pPr>
        <w:pStyle w:val="1"/>
        <w:ind w:leftChars="230" w:left="552" w:firstLineChars="200" w:firstLine="440"/>
        <w:jc w:val="both"/>
        <w:rPr>
          <w:rFonts w:ascii="新細明體" w:eastAsia="新細明體" w:hAnsi="新細明體" w:hint="eastAsia"/>
        </w:rPr>
      </w:pPr>
      <w:r w:rsidRPr="00114764">
        <w:rPr>
          <w:rFonts w:ascii="新細明體" w:eastAsia="新細明體" w:hAnsi="新細明體" w:hint="eastAsia"/>
          <w:sz w:val="22"/>
        </w:rPr>
        <w:t>五年級是孩子進入閱讀世界的黃金時期，更是父母和老師們最緊張興奮、最期待的年紀，他們隨時都有神奇的變化，「閱讀」就是最偉大的催化劑。對於古詩的接觸，應重視孩子「朗誦詩句」、「聲誦品味」和「語言訓練」的學習結果，從童心出發，由童趣著眼，針對孩子的欣賞活用來指導教學。</w:t>
      </w:r>
    </w:p>
    <w:p w:rsidR="00EF2A08" w:rsidRPr="00114764" w:rsidRDefault="00EF2A08" w:rsidP="00EF2A08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EF2A08" w:rsidRPr="00114764" w:rsidRDefault="00EF2A08" w:rsidP="00EF2A08">
      <w:pPr>
        <w:pStyle w:val="1"/>
        <w:jc w:val="both"/>
        <w:rPr>
          <w:rFonts w:eastAsia="標楷體" w:hint="eastAsia"/>
        </w:rPr>
      </w:pPr>
      <w:r w:rsidRPr="00114764">
        <w:rPr>
          <w:rFonts w:ascii="新細明體" w:eastAsia="新細明體" w:hAnsi="新細明體" w:hint="eastAsia"/>
        </w:rPr>
        <w:t>四、課程目標：</w:t>
      </w:r>
    </w:p>
    <w:p w:rsidR="00B40950" w:rsidRPr="00114764" w:rsidRDefault="00B40950" w:rsidP="00B40950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1.養成主動閱讀</w:t>
      </w:r>
      <w:r w:rsidRPr="00114764">
        <w:rPr>
          <w:rFonts w:ascii="新細明體" w:eastAsia="新細明體" w:hint="eastAsia"/>
          <w:sz w:val="22"/>
        </w:rPr>
        <w:t>課外</w:t>
      </w:r>
      <w:r w:rsidRPr="00114764">
        <w:rPr>
          <w:rFonts w:ascii="新細明體" w:eastAsia="新細明體" w:hAnsi="新細明體" w:hint="eastAsia"/>
          <w:sz w:val="22"/>
        </w:rPr>
        <w:t>讀物的習慣。</w:t>
      </w:r>
    </w:p>
    <w:p w:rsidR="00EF2A08" w:rsidRPr="00114764" w:rsidRDefault="00B4095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2</w:t>
      </w:r>
      <w:r w:rsidR="00EF2A08" w:rsidRPr="00114764">
        <w:rPr>
          <w:rFonts w:ascii="新細明體" w:eastAsia="新細明體" w:hAnsi="新細明體" w:hint="eastAsia"/>
          <w:sz w:val="22"/>
        </w:rPr>
        <w:t>.學習</w:t>
      </w:r>
      <w:r w:rsidR="00EF2A08" w:rsidRPr="00114764">
        <w:rPr>
          <w:rFonts w:ascii="新細明體" w:eastAsia="新細明體" w:hint="eastAsia"/>
          <w:sz w:val="22"/>
        </w:rPr>
        <w:t>愛人</w:t>
      </w:r>
      <w:r w:rsidR="00EF2A08" w:rsidRPr="00114764">
        <w:rPr>
          <w:rFonts w:ascii="新細明體" w:eastAsia="新細明體" w:hAnsi="新細明體" w:hint="eastAsia"/>
          <w:sz w:val="22"/>
        </w:rPr>
        <w:t>與關懷，培養感受感動的情意。</w:t>
      </w:r>
    </w:p>
    <w:p w:rsidR="00EF2A08" w:rsidRPr="00114764" w:rsidRDefault="00B4095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3</w:t>
      </w:r>
      <w:r w:rsidR="00EF2A08" w:rsidRPr="00114764">
        <w:rPr>
          <w:rFonts w:ascii="新細明體" w:eastAsia="新細明體" w:hAnsi="新細明體" w:hint="eastAsia"/>
          <w:sz w:val="22"/>
        </w:rPr>
        <w:t>.培養面對生命挫折的勇氣，發現生命，珍惜生命，尊重生命，發揮生命的光與熱。</w:t>
      </w:r>
    </w:p>
    <w:p w:rsidR="00EF2A08" w:rsidRPr="00114764" w:rsidRDefault="00B4095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4</w:t>
      </w:r>
      <w:r w:rsidR="00EF2A08" w:rsidRPr="00114764">
        <w:rPr>
          <w:rFonts w:ascii="新細明體" w:eastAsia="新細明體" w:hAnsi="新細明體" w:hint="eastAsia"/>
          <w:sz w:val="22"/>
        </w:rPr>
        <w:t>.透過</w:t>
      </w:r>
      <w:r w:rsidR="00EF2A08" w:rsidRPr="00114764">
        <w:rPr>
          <w:rFonts w:ascii="新細明體" w:eastAsia="新細明體" w:hint="eastAsia"/>
          <w:sz w:val="22"/>
        </w:rPr>
        <w:t>植物</w:t>
      </w:r>
      <w:r w:rsidR="00EF2A08" w:rsidRPr="00114764">
        <w:rPr>
          <w:rFonts w:ascii="新細明體" w:eastAsia="新細明體" w:hAnsi="新細明體" w:hint="eastAsia"/>
          <w:sz w:val="22"/>
        </w:rPr>
        <w:t>的觀察，了解並欣賞大自然，體驗大自然的變化，欣賞自然景觀的情趣。</w:t>
      </w:r>
    </w:p>
    <w:p w:rsidR="00EF2A08" w:rsidRPr="00114764" w:rsidRDefault="00B4095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5</w:t>
      </w:r>
      <w:r w:rsidR="00EF2A08" w:rsidRPr="00114764">
        <w:rPr>
          <w:rFonts w:ascii="新細明體" w:eastAsia="新細明體" w:hAnsi="新細明體" w:hint="eastAsia"/>
          <w:sz w:val="22"/>
        </w:rPr>
        <w:t>.藉由</w:t>
      </w:r>
      <w:r w:rsidR="00EF2A08" w:rsidRPr="00114764">
        <w:rPr>
          <w:rFonts w:ascii="新細明體" w:eastAsia="新細明體" w:hint="eastAsia"/>
          <w:sz w:val="22"/>
        </w:rPr>
        <w:t>家人</w:t>
      </w:r>
      <w:r w:rsidR="00EF2A08" w:rsidRPr="00114764">
        <w:rPr>
          <w:rFonts w:ascii="新細明體" w:eastAsia="新細明體" w:hAnsi="新細明體" w:hint="eastAsia"/>
          <w:sz w:val="22"/>
        </w:rPr>
        <w:t>親情、同儕的友情、民胞物與的大愛之情，體會人情之美，學習在愛的過程中，得到成長，懂得愛人與被愛。</w:t>
      </w:r>
    </w:p>
    <w:p w:rsidR="00EF2A08" w:rsidRPr="00114764" w:rsidRDefault="00B4095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6</w:t>
      </w:r>
      <w:r w:rsidR="00EF2A08" w:rsidRPr="00114764">
        <w:rPr>
          <w:rFonts w:ascii="新細明體" w:eastAsia="新細明體" w:hAnsi="新細明體" w:hint="eastAsia"/>
          <w:sz w:val="22"/>
        </w:rPr>
        <w:t>.透過</w:t>
      </w:r>
      <w:r w:rsidR="00EF2A08" w:rsidRPr="00114764">
        <w:rPr>
          <w:rFonts w:ascii="新細明體" w:eastAsia="新細明體" w:hint="eastAsia"/>
          <w:sz w:val="22"/>
        </w:rPr>
        <w:t>名家</w:t>
      </w:r>
      <w:r w:rsidR="00EF2A08" w:rsidRPr="00114764">
        <w:rPr>
          <w:rFonts w:ascii="新細明體" w:eastAsia="新細明體" w:hAnsi="新細明體" w:hint="eastAsia"/>
          <w:sz w:val="22"/>
        </w:rPr>
        <w:t>名作的閱讀活動，培養閱讀習慣，並配合作家作品的資料搜尋，擴大閱讀的領域。</w:t>
      </w:r>
    </w:p>
    <w:p w:rsidR="00B40950" w:rsidRPr="00114764" w:rsidRDefault="00B40950" w:rsidP="00A635E0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EF2A08" w:rsidRPr="00114764" w:rsidRDefault="00EF2A08" w:rsidP="00EF2A08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Ansi="新細明體" w:hint="eastAsia"/>
        </w:rPr>
        <w:t>五、教學策略建議：</w:t>
      </w:r>
    </w:p>
    <w:p w:rsidR="00EF2A08" w:rsidRPr="00114764" w:rsidRDefault="00EF2A08" w:rsidP="00EF2A08">
      <w:pPr>
        <w:pStyle w:val="1"/>
        <w:ind w:leftChars="230" w:left="552" w:firstLineChars="200" w:firstLine="440"/>
        <w:jc w:val="both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「古文教學」在小學語文教材中，所占的數量少，篇幅不多，但卻是學生提高文學素養，感受語文魅力最有效的切入點，這個過程需以學習方法的指導為骨架，以情境教學為血肉，以語言文字為基礎，每個環節都不脫離語文訓練。</w:t>
      </w:r>
    </w:p>
    <w:p w:rsidR="00EF2A08" w:rsidRPr="00114764" w:rsidRDefault="00EF2A08" w:rsidP="00EF2A08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背誦八法</w:t>
      </w:r>
    </w:p>
    <w:p w:rsidR="00EF2A08" w:rsidRPr="00114764" w:rsidRDefault="00EF2A08" w:rsidP="00EF2A08">
      <w:pPr>
        <w:pStyle w:val="-1"/>
        <w:ind w:firstLine="868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並非一味的死記、硬背，而需掌握一些背誦的方法，提高背誦效果。</w:t>
      </w:r>
    </w:p>
    <w:p w:rsidR="00EF2A08" w:rsidRPr="00114764" w:rsidRDefault="00EF2A08" w:rsidP="00EF2A08">
      <w:pPr>
        <w:pStyle w:val="-1"/>
        <w:ind w:leftChars="367" w:left="896" w:hangingChars="7" w:hanging="15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包含：抓關鍵字詞背誦、按空間變化順序背誦、按時間變化順序背誦、根據因果關係背誦、分層理解背誦、美讀背誦、圖像背誦、設問背誦。</w:t>
      </w:r>
    </w:p>
    <w:p w:rsidR="00EF2A08" w:rsidRPr="00114764" w:rsidRDefault="00EF2A08" w:rsidP="00EF2A08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記憶提升四法</w:t>
      </w:r>
    </w:p>
    <w:p w:rsidR="00EF2A08" w:rsidRPr="00114764" w:rsidRDefault="00EF2A08" w:rsidP="00EF2A08">
      <w:pPr>
        <w:pStyle w:val="-1"/>
        <w:ind w:leftChars="319" w:left="766" w:firstLineChars="52" w:firstLine="114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除了以上八種方法之外，教師還可以利用下列四種加強記憶的方式，來提升記憶的效果。</w:t>
      </w:r>
    </w:p>
    <w:p w:rsidR="00EF2A08" w:rsidRPr="00114764" w:rsidRDefault="00EF2A08" w:rsidP="00EF2A08">
      <w:pPr>
        <w:pStyle w:val="-1"/>
        <w:ind w:leftChars="319" w:left="766" w:firstLineChars="52" w:firstLine="114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包含：放聲朗讀、抄寫背誦、早晨背誦、錄音背誦。</w:t>
      </w:r>
    </w:p>
    <w:p w:rsidR="00EF2A08" w:rsidRPr="00114764" w:rsidRDefault="00EF2A08" w:rsidP="00EF2A08">
      <w:pPr>
        <w:pStyle w:val="-1"/>
        <w:ind w:leftChars="368" w:left="883" w:firstLine="0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 w:hint="eastAsia"/>
          <w:sz w:val="22"/>
        </w:rPr>
        <w:t>詩文背誦是傳統的閱讀方法，建議教師應由規律入手，掌握方法、提高效能。</w:t>
      </w:r>
    </w:p>
    <w:p w:rsidR="00EF2A08" w:rsidRPr="00114764" w:rsidRDefault="00EF2A08" w:rsidP="00EF2A08">
      <w:pPr>
        <w:pStyle w:val="-1"/>
        <w:tabs>
          <w:tab w:val="num" w:pos="900"/>
        </w:tabs>
        <w:ind w:leftChars="319" w:left="766" w:firstLineChars="60" w:firstLine="132"/>
        <w:rPr>
          <w:rFonts w:ascii="新細明體" w:eastAsia="新細明體" w:hAnsi="新細明體" w:hint="eastAsia"/>
          <w:sz w:val="22"/>
        </w:rPr>
      </w:pPr>
    </w:p>
    <w:p w:rsidR="00EF2A08" w:rsidRPr="00114764" w:rsidRDefault="00EF2A08" w:rsidP="00EF2A08">
      <w:pPr>
        <w:pStyle w:val="1"/>
        <w:tabs>
          <w:tab w:val="left" w:pos="540"/>
          <w:tab w:val="left" w:pos="720"/>
        </w:tabs>
        <w:jc w:val="both"/>
        <w:rPr>
          <w:rFonts w:eastAsia="標楷體" w:hint="eastAsia"/>
        </w:rPr>
      </w:pPr>
      <w:r w:rsidRPr="00114764">
        <w:rPr>
          <w:rFonts w:ascii="新細明體" w:eastAsia="新細明體" w:hAnsi="新細明體" w:hint="eastAsia"/>
        </w:rPr>
        <w:t>六、參考資料：</w:t>
      </w:r>
    </w:p>
    <w:p w:rsidR="00B40950" w:rsidRPr="00114764" w:rsidRDefault="00B40950" w:rsidP="00B40950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1.拔一條河　文：余宜芳、楊力州　天下文化　民國一○二年</w:t>
      </w:r>
    </w:p>
    <w:p w:rsidR="00B40950" w:rsidRPr="00114764" w:rsidRDefault="00B40950" w:rsidP="00B40950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2.我的心，我的眼，看見臺灣　文：齊柏林　圓神出版社　民國一○二年</w:t>
      </w:r>
    </w:p>
    <w:p w:rsidR="00B40950" w:rsidRPr="00114764" w:rsidRDefault="00B40950" w:rsidP="00B40950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3.不怕我和世界不一樣　文：許芳宜、林蔭庭  天下文化　民國一○二年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4.</w:t>
      </w:r>
      <w:r w:rsidRPr="00114764">
        <w:rPr>
          <w:rFonts w:ascii="新細明體" w:eastAsia="新細明體" w:hAnsi="新細明體" w:hint="eastAsia"/>
          <w:sz w:val="22"/>
        </w:rPr>
        <w:t>迷人的生態世界</w:t>
      </w:r>
      <w:r w:rsidRPr="00114764">
        <w:rPr>
          <w:rFonts w:ascii="新細明體" w:eastAsia="新細明體" w:hint="eastAsia"/>
          <w:sz w:val="22"/>
        </w:rPr>
        <w:t xml:space="preserve">　編：鍾昭良　國際少年村　民國八十四年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5.</w:t>
      </w:r>
      <w:r w:rsidRPr="00114764">
        <w:rPr>
          <w:rFonts w:ascii="新細明體" w:eastAsia="新細明體" w:hAnsi="新細明體" w:hint="eastAsia"/>
          <w:sz w:val="22"/>
        </w:rPr>
        <w:t xml:space="preserve">諾貝爾　</w:t>
      </w:r>
      <w:r w:rsidRPr="00114764">
        <w:rPr>
          <w:rFonts w:ascii="新細明體" w:eastAsia="新細明體" w:hint="eastAsia"/>
          <w:sz w:val="22"/>
        </w:rPr>
        <w:t>文：</w:t>
      </w:r>
      <w:r w:rsidRPr="00114764">
        <w:rPr>
          <w:rFonts w:ascii="新細明體" w:eastAsia="新細明體"/>
          <w:sz w:val="22"/>
        </w:rPr>
        <w:t>王家珍</w:t>
      </w:r>
      <w:r w:rsidRPr="00114764">
        <w:rPr>
          <w:rFonts w:ascii="新細明體" w:eastAsia="新細明體" w:hint="eastAsia"/>
          <w:sz w:val="22"/>
        </w:rPr>
        <w:t xml:space="preserve">　</w:t>
      </w:r>
      <w:r w:rsidRPr="00114764">
        <w:rPr>
          <w:rFonts w:ascii="新細明體" w:eastAsia="新細明體"/>
          <w:sz w:val="22"/>
        </w:rPr>
        <w:t>圖：維達利</w:t>
      </w:r>
      <w:r w:rsidRPr="00114764">
        <w:rPr>
          <w:rFonts w:ascii="新細明體" w:eastAsia="新細明體" w:hint="eastAsia"/>
          <w:sz w:val="22"/>
        </w:rPr>
        <w:t xml:space="preserve">　格林文化出版社　民國九十五年</w:t>
      </w:r>
    </w:p>
    <w:p w:rsidR="00EF2A08" w:rsidRPr="00114764" w:rsidRDefault="00EF2A08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t>6.用新觀念讀古詩　文：賴慶雄　螢火蟲出版社　民國九十二年</w:t>
      </w:r>
    </w:p>
    <w:p w:rsidR="00EF2A08" w:rsidRDefault="00970D6D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  <w:r w:rsidRPr="00114764">
        <w:rPr>
          <w:rFonts w:ascii="新細明體" w:eastAsia="新細明體" w:hint="eastAsia"/>
          <w:sz w:val="22"/>
        </w:rPr>
        <w:lastRenderedPageBreak/>
        <w:t>7</w:t>
      </w:r>
      <w:r w:rsidR="00EF2A08" w:rsidRPr="00114764">
        <w:rPr>
          <w:rFonts w:ascii="新細明體" w:eastAsia="新細明體" w:hint="eastAsia"/>
          <w:sz w:val="22"/>
        </w:rPr>
        <w:t>.康軒版第九冊教師手冊</w:t>
      </w:r>
    </w:p>
    <w:p w:rsidR="00A635E0" w:rsidRPr="00114764" w:rsidRDefault="00A635E0" w:rsidP="00EF2A08">
      <w:pPr>
        <w:pStyle w:val="1"/>
        <w:spacing w:line="400" w:lineRule="exact"/>
        <w:ind w:leftChars="230" w:left="772" w:right="57" w:hangingChars="100" w:hanging="220"/>
        <w:jc w:val="left"/>
        <w:rPr>
          <w:rFonts w:ascii="新細明體" w:eastAsia="新細明體" w:hint="eastAsia"/>
          <w:sz w:val="22"/>
        </w:rPr>
      </w:pPr>
    </w:p>
    <w:p w:rsidR="00C31AE7" w:rsidRPr="00114764" w:rsidRDefault="000154CF">
      <w:pPr>
        <w:pStyle w:val="1"/>
        <w:tabs>
          <w:tab w:val="num" w:pos="920"/>
        </w:tabs>
        <w:spacing w:line="400" w:lineRule="exact"/>
        <w:ind w:leftChars="-7" w:left="8" w:right="57" w:hangingChars="9" w:hanging="25"/>
        <w:jc w:val="left"/>
        <w:rPr>
          <w:rFonts w:eastAsia="標楷體" w:hint="eastAsia"/>
        </w:rPr>
      </w:pPr>
      <w:r w:rsidRPr="00114764">
        <w:rPr>
          <w:rFonts w:ascii="新細明體" w:eastAsia="新細明體" w:hAnsi="新細明體" w:hint="eastAsia"/>
        </w:rPr>
        <w:t>七、課程計畫：</w:t>
      </w:r>
    </w:p>
    <w:p w:rsidR="00FF4C86" w:rsidRPr="00114764" w:rsidRDefault="00FF4C86" w:rsidP="00FF4C86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114764">
        <w:rPr>
          <w:rFonts w:ascii="標楷體" w:eastAsia="新細明體" w:hint="eastAsia"/>
          <w:sz w:val="22"/>
        </w:rPr>
        <w:t>學習總目標：</w:t>
      </w:r>
    </w:p>
    <w:p w:rsidR="00FF4C86" w:rsidRPr="00114764" w:rsidRDefault="00FF4C86" w:rsidP="00FF4C86">
      <w:pPr>
        <w:pStyle w:val="1"/>
        <w:ind w:right="57"/>
        <w:jc w:val="left"/>
        <w:rPr>
          <w:rFonts w:ascii="新細明體" w:eastAsia="新細明體" w:hAnsi="新細明體"/>
          <w:sz w:val="22"/>
        </w:rPr>
      </w:pPr>
      <w:r w:rsidRPr="00114764">
        <w:rPr>
          <w:rFonts w:ascii="新細明體" w:eastAsia="新細明體" w:hAnsi="新細明體"/>
          <w:sz w:val="22"/>
        </w:rPr>
        <w:t>1.</w:t>
      </w:r>
      <w:r w:rsidRPr="00114764">
        <w:rPr>
          <w:rFonts w:ascii="新細明體" w:eastAsia="新細明體" w:hAnsi="新細明體" w:hint="eastAsia"/>
          <w:sz w:val="22"/>
        </w:rPr>
        <w:t>學會情景與事件並重的記敘文寫法，從事件中烘托出事理的真諦，進一步襯托出主題的獨特性。</w:t>
      </w:r>
    </w:p>
    <w:p w:rsidR="00FF4C86" w:rsidRPr="00114764" w:rsidRDefault="00FF4C86" w:rsidP="00FF4C86">
      <w:pPr>
        <w:pStyle w:val="1"/>
        <w:ind w:right="57"/>
        <w:jc w:val="left"/>
        <w:rPr>
          <w:rFonts w:ascii="新細明體" w:eastAsia="新細明體" w:hAnsi="新細明體"/>
          <w:sz w:val="22"/>
        </w:rPr>
      </w:pPr>
      <w:r w:rsidRPr="00114764">
        <w:rPr>
          <w:rFonts w:ascii="新細明體" w:eastAsia="新細明體" w:hAnsi="新細明體"/>
          <w:sz w:val="22"/>
        </w:rPr>
        <w:t>2.</w:t>
      </w:r>
      <w:r w:rsidRPr="00114764">
        <w:rPr>
          <w:rFonts w:ascii="新細明體" w:eastAsia="新細明體" w:hAnsi="新細明體" w:hint="eastAsia"/>
          <w:sz w:val="22"/>
        </w:rPr>
        <w:t>從統整識字中，增強文字的思辨、運用能力，並學習欣賞不同的寫法。</w:t>
      </w:r>
    </w:p>
    <w:p w:rsidR="00FF4C86" w:rsidRPr="00114764" w:rsidRDefault="00FF4C86" w:rsidP="00FF4C86">
      <w:pPr>
        <w:pStyle w:val="1"/>
        <w:ind w:right="57"/>
        <w:jc w:val="left"/>
        <w:rPr>
          <w:rFonts w:ascii="新細明體" w:eastAsia="新細明體" w:hAnsi="新細明體"/>
          <w:sz w:val="22"/>
        </w:rPr>
      </w:pPr>
      <w:r w:rsidRPr="00114764">
        <w:rPr>
          <w:rFonts w:ascii="新細明體" w:eastAsia="新細明體" w:hAnsi="新細明體"/>
          <w:sz w:val="22"/>
        </w:rPr>
        <w:t>3.</w:t>
      </w:r>
      <w:r w:rsidRPr="00114764">
        <w:rPr>
          <w:rFonts w:ascii="新細明體" w:eastAsia="新細明體" w:hAnsi="新細明體" w:hint="eastAsia"/>
          <w:sz w:val="22"/>
        </w:rPr>
        <w:t>從閱讀的詩歌和文章中，學習用報導文學的方法，說明在大自然中觀察到的現象和體悟。</w:t>
      </w:r>
    </w:p>
    <w:p w:rsidR="00FF4C86" w:rsidRPr="00114764" w:rsidRDefault="00FF4C86" w:rsidP="00FF4C86">
      <w:pPr>
        <w:pStyle w:val="1"/>
        <w:ind w:right="57"/>
        <w:jc w:val="left"/>
        <w:rPr>
          <w:rFonts w:ascii="新細明體" w:eastAsia="新細明體" w:hAnsi="新細明體"/>
          <w:sz w:val="22"/>
        </w:rPr>
      </w:pPr>
      <w:r w:rsidRPr="00114764">
        <w:rPr>
          <w:rFonts w:ascii="新細明體" w:eastAsia="新細明體" w:hAnsi="新細明體"/>
          <w:sz w:val="22"/>
        </w:rPr>
        <w:t>4.</w:t>
      </w:r>
      <w:r w:rsidRPr="00114764">
        <w:rPr>
          <w:rFonts w:ascii="新細明體" w:eastAsia="新細明體" w:hAnsi="新細明體" w:hint="eastAsia"/>
          <w:sz w:val="22"/>
        </w:rPr>
        <w:t>運用本冊中的修辭技巧，說出生活中的親情、友情、民胞物與的大愛情懷。</w:t>
      </w:r>
    </w:p>
    <w:p w:rsidR="00FF4C86" w:rsidRPr="00114764" w:rsidRDefault="00FF4C86" w:rsidP="00FF4C86">
      <w:pPr>
        <w:pStyle w:val="a6"/>
        <w:tabs>
          <w:tab w:val="left" w:pos="294"/>
        </w:tabs>
        <w:adjustRightInd w:val="0"/>
        <w:ind w:right="57"/>
        <w:jc w:val="both"/>
        <w:rPr>
          <w:rFonts w:ascii="新細明體" w:eastAsia="新細明體" w:hAnsi="新細明體" w:hint="eastAsia"/>
          <w:sz w:val="22"/>
        </w:rPr>
      </w:pPr>
      <w:r w:rsidRPr="00114764">
        <w:rPr>
          <w:rFonts w:ascii="新細明體" w:eastAsia="新細明體" w:hAnsi="新細明體"/>
          <w:sz w:val="22"/>
        </w:rPr>
        <w:t>5.</w:t>
      </w:r>
      <w:r w:rsidRPr="00114764">
        <w:rPr>
          <w:rFonts w:ascii="新細明體" w:eastAsia="新細明體" w:hAnsi="新細明體" w:hint="eastAsia"/>
          <w:sz w:val="22"/>
        </w:rPr>
        <w:t>從欣賞本冊的文章中，學習</w:t>
      </w:r>
      <w:r w:rsidR="00970D6D" w:rsidRPr="00114764">
        <w:rPr>
          <w:rFonts w:ascii="新細明體" w:eastAsia="新細明體" w:hAnsi="新細明體" w:hint="eastAsia"/>
          <w:sz w:val="22"/>
        </w:rPr>
        <w:t>如何以智慧面對逆境，並對宇宙及自然現象充滿關懷</w:t>
      </w:r>
      <w:r w:rsidRPr="00114764">
        <w:rPr>
          <w:rFonts w:ascii="新細明體" w:eastAsia="新細明體" w:hAnsi="新細明體" w:hint="eastAsia"/>
          <w:sz w:val="22"/>
        </w:rPr>
        <w:t>。</w:t>
      </w:r>
    </w:p>
    <w:p w:rsidR="00A635E0" w:rsidRPr="00114764" w:rsidRDefault="00A635E0">
      <w:pPr>
        <w:pStyle w:val="1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5"/>
        <w:gridCol w:w="518"/>
        <w:gridCol w:w="406"/>
        <w:gridCol w:w="406"/>
        <w:gridCol w:w="1750"/>
        <w:gridCol w:w="1652"/>
        <w:gridCol w:w="1721"/>
        <w:gridCol w:w="364"/>
        <w:gridCol w:w="952"/>
        <w:gridCol w:w="980"/>
        <w:gridCol w:w="1358"/>
        <w:gridCol w:w="878"/>
      </w:tblGrid>
      <w:tr w:rsidR="00A635E0" w:rsidRPr="00A635E0" w:rsidTr="00A635E0">
        <w:tblPrEx>
          <w:tblCellMar>
            <w:top w:w="0" w:type="dxa"/>
            <w:bottom w:w="0" w:type="dxa"/>
          </w:tblCellMar>
        </w:tblPrEx>
        <w:trPr>
          <w:cantSplit/>
          <w:trHeight w:val="1445"/>
          <w:tblHeader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757022" w:rsidRDefault="00A635E0" w:rsidP="00855A91">
            <w:pPr>
              <w:ind w:left="113" w:right="113"/>
              <w:jc w:val="center"/>
              <w:rPr>
                <w:rFonts w:ascii="新細明體" w:hAnsi="新細明體"/>
                <w:b/>
                <w:w w:val="120"/>
              </w:rPr>
            </w:pPr>
            <w:r w:rsidRPr="00757022">
              <w:rPr>
                <w:rFonts w:ascii="新細明體" w:hAnsi="新細明體" w:cs="細明體" w:hint="eastAsia"/>
                <w:b/>
                <w:w w:val="120"/>
              </w:rPr>
              <w:t>起訖週次</w:t>
            </w:r>
          </w:p>
        </w:tc>
        <w:tc>
          <w:tcPr>
            <w:tcW w:w="518" w:type="dxa"/>
            <w:shd w:val="clear" w:color="auto" w:fill="FFFFFF"/>
            <w:textDirection w:val="tbRlV"/>
            <w:vAlign w:val="center"/>
          </w:tcPr>
          <w:p w:rsidR="00A635E0" w:rsidRPr="00757022" w:rsidRDefault="00A635E0" w:rsidP="00855A91">
            <w:pPr>
              <w:ind w:left="113" w:right="113"/>
              <w:jc w:val="center"/>
              <w:rPr>
                <w:rFonts w:ascii="新細明體" w:hAnsi="新細明體"/>
                <w:b/>
                <w:w w:val="120"/>
              </w:rPr>
            </w:pPr>
            <w:r w:rsidRPr="00757022">
              <w:rPr>
                <w:rFonts w:ascii="新細明體" w:hAnsi="新細明體" w:cs="細明體" w:hint="eastAsia"/>
                <w:b/>
                <w:w w:val="120"/>
              </w:rPr>
              <w:t>起訖日期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757022" w:rsidRDefault="00A635E0" w:rsidP="00855A91">
            <w:pPr>
              <w:ind w:left="113" w:right="113"/>
              <w:jc w:val="center"/>
              <w:rPr>
                <w:rFonts w:ascii="新細明體" w:hAnsi="新細明體"/>
                <w:b/>
                <w:w w:val="120"/>
              </w:rPr>
            </w:pPr>
            <w:r w:rsidRPr="00757022">
              <w:rPr>
                <w:rFonts w:ascii="新細明體" w:hAnsi="新細明體" w:cs="細明體" w:hint="eastAsia"/>
                <w:b/>
                <w:w w:val="120"/>
              </w:rPr>
              <w:t>主</w:t>
            </w:r>
            <w:r w:rsidRPr="00757022">
              <w:rPr>
                <w:rFonts w:ascii="新細明體" w:hAnsi="新細明體"/>
                <w:b/>
                <w:w w:val="120"/>
              </w:rPr>
              <w:t xml:space="preserve">    </w:t>
            </w:r>
            <w:r w:rsidRPr="00757022">
              <w:rPr>
                <w:rFonts w:ascii="新細明體" w:hAnsi="新細明體" w:cs="細明體" w:hint="eastAsia"/>
                <w:b/>
                <w:w w:val="120"/>
              </w:rPr>
              <w:t>題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757022" w:rsidRDefault="00A635E0" w:rsidP="00855A91">
            <w:pPr>
              <w:ind w:left="113" w:right="113"/>
              <w:jc w:val="center"/>
              <w:rPr>
                <w:rFonts w:ascii="新細明體" w:hAnsi="新細明體"/>
                <w:b/>
                <w:w w:val="120"/>
              </w:rPr>
            </w:pPr>
            <w:r w:rsidRPr="00757022">
              <w:rPr>
                <w:rFonts w:ascii="新細明體" w:hAnsi="新細明體" w:cs="細明體" w:hint="eastAsia"/>
                <w:b/>
                <w:w w:val="120"/>
              </w:rPr>
              <w:t>單元名稱</w:t>
            </w:r>
          </w:p>
        </w:tc>
        <w:tc>
          <w:tcPr>
            <w:tcW w:w="1750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pStyle w:val="2"/>
              <w:rPr>
                <w:rFonts w:ascii="新細明體" w:eastAsia="新細明體" w:hAnsi="新細明體"/>
                <w:b/>
              </w:rPr>
            </w:pPr>
            <w:r w:rsidRPr="00757022">
              <w:rPr>
                <w:rFonts w:ascii="新細明體" w:eastAsia="新細明體" w:hAnsi="新細明體" w:cs="細明體" w:hint="eastAsia"/>
                <w:b/>
              </w:rPr>
              <w:t>對應能力指標</w:t>
            </w:r>
          </w:p>
        </w:tc>
        <w:tc>
          <w:tcPr>
            <w:tcW w:w="1652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pStyle w:val="2"/>
              <w:rPr>
                <w:rFonts w:ascii="新細明體" w:eastAsia="新細明體" w:hAnsi="新細明體"/>
                <w:b/>
              </w:rPr>
            </w:pPr>
            <w:r w:rsidRPr="00757022">
              <w:rPr>
                <w:rFonts w:ascii="新細明體" w:eastAsia="新細明體" w:hAnsi="新細明體" w:cs="細明體" w:hint="eastAsia"/>
                <w:b/>
              </w:rPr>
              <w:t>教學目標</w:t>
            </w:r>
          </w:p>
        </w:tc>
        <w:tc>
          <w:tcPr>
            <w:tcW w:w="1721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jc w:val="center"/>
              <w:rPr>
                <w:rFonts w:ascii="新細明體" w:hAnsi="新細明體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教學活動重點</w:t>
            </w:r>
          </w:p>
        </w:tc>
        <w:tc>
          <w:tcPr>
            <w:tcW w:w="364" w:type="dxa"/>
            <w:shd w:val="clear" w:color="auto" w:fill="FFFFFF"/>
            <w:textDirection w:val="tbRlV"/>
            <w:vAlign w:val="center"/>
          </w:tcPr>
          <w:p w:rsidR="00A635E0" w:rsidRPr="00757022" w:rsidRDefault="00A635E0" w:rsidP="00855A91">
            <w:pPr>
              <w:ind w:left="113" w:right="113"/>
              <w:jc w:val="center"/>
              <w:rPr>
                <w:rFonts w:ascii="新細明體" w:hAnsi="新細明體"/>
                <w:b/>
              </w:rPr>
            </w:pPr>
            <w:r w:rsidRPr="00757022">
              <w:rPr>
                <w:rFonts w:ascii="新細明體" w:hAnsi="新細明體" w:cs="細明體" w:hint="eastAsia"/>
                <w:b/>
                <w:w w:val="120"/>
              </w:rPr>
              <w:t>教學節數</w:t>
            </w:r>
          </w:p>
        </w:tc>
        <w:tc>
          <w:tcPr>
            <w:tcW w:w="952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jc w:val="center"/>
              <w:rPr>
                <w:rFonts w:ascii="新細明體" w:hAnsi="新細明體" w:cs="細明體" w:hint="eastAsia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教學</w:t>
            </w:r>
          </w:p>
          <w:p w:rsidR="00A635E0" w:rsidRPr="00757022" w:rsidRDefault="00A635E0" w:rsidP="00855A91">
            <w:pPr>
              <w:jc w:val="center"/>
              <w:rPr>
                <w:rFonts w:ascii="新細明體" w:hAnsi="新細明體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資源</w:t>
            </w:r>
          </w:p>
        </w:tc>
        <w:tc>
          <w:tcPr>
            <w:tcW w:w="980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jc w:val="center"/>
              <w:rPr>
                <w:rFonts w:ascii="新細明體" w:hAnsi="新細明體" w:cs="細明體" w:hint="eastAsia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評量</w:t>
            </w:r>
          </w:p>
          <w:p w:rsidR="00A635E0" w:rsidRPr="00757022" w:rsidRDefault="00A635E0" w:rsidP="00855A91">
            <w:pPr>
              <w:jc w:val="center"/>
              <w:rPr>
                <w:rFonts w:ascii="新細明體" w:hAnsi="新細明體"/>
                <w:b/>
                <w:w w:val="120"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方式</w:t>
            </w:r>
          </w:p>
        </w:tc>
        <w:tc>
          <w:tcPr>
            <w:tcW w:w="1358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jc w:val="center"/>
              <w:rPr>
                <w:rFonts w:ascii="新細明體" w:hAnsi="新細明體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重大議題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A635E0" w:rsidRPr="00757022" w:rsidRDefault="00A635E0" w:rsidP="00855A91">
            <w:pPr>
              <w:rPr>
                <w:rFonts w:ascii="新細明體" w:hAnsi="新細明體"/>
                <w:b/>
              </w:rPr>
            </w:pPr>
            <w:r w:rsidRPr="00757022">
              <w:rPr>
                <w:rFonts w:ascii="新細明體" w:hAnsi="新細明體" w:cs="細明體" w:hint="eastAsia"/>
                <w:b/>
              </w:rPr>
              <w:t>十大基本能力</w:t>
            </w: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970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 w:rsidP="0095766F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8/26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>
              <w:rPr>
                <w:rFonts w:hint="eastAsia"/>
                <w:sz w:val="16"/>
                <w:szCs w:val="16"/>
              </w:rPr>
              <w:t>9</w:t>
            </w:r>
            <w:r w:rsidRPr="00114764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0</w:t>
            </w:r>
            <w:r w:rsidRPr="00114764">
              <w:rPr>
                <w:rFonts w:hint="eastAsia"/>
                <w:sz w:val="16"/>
                <w:szCs w:val="16"/>
              </w:rPr>
              <w:t>1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113" w:right="113"/>
              <w:jc w:val="center"/>
              <w:rPr>
                <w:rFonts w:asci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實現夢想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一</w:t>
            </w:r>
            <w:r w:rsidRPr="00114764">
              <w:rPr>
                <w:rFonts w:ascii="新細明體" w:hint="eastAsia"/>
                <w:sz w:val="16"/>
              </w:rPr>
              <w:t>、</w:t>
            </w:r>
            <w:r w:rsidRPr="00114764">
              <w:rPr>
                <w:rFonts w:ascii="新細明體" w:hAnsi="新細明體" w:hint="eastAsia"/>
                <w:sz w:val="16"/>
              </w:rPr>
              <w:t>我的夢想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Ansi="新細明體" w:hint="eastAsia"/>
                <w:sz w:val="16"/>
              </w:rPr>
              <w:t>一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5-3-2-1 能養成主動閱讀課外讀物的習慣。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Ansi="新細明體" w:hint="eastAsia"/>
                <w:sz w:val="16"/>
              </w:rPr>
              <w:t>一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1.能利用注音符號，閱讀沈芯菱的相關資料，增廣閱讀的範圍。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2.聆聽沈芯菱的故事，練習摘錄大意，並了解沈芯菱愛這片土地的努力過程。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3.能依照本課相關介紹，具體說出沈芯菱追求夢想的故事。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4.能利用相似部件統整生字，並熟悉新詞的意義。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5.能主動閱讀名人奮鬥的故事，摘要故事內容。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Ansi="新細明體" w:hint="eastAsia"/>
                <w:sz w:val="16"/>
              </w:rPr>
              <w:t>一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1.能運用電腦「注音」輸入的方法，處理資料，提升語文學習效能。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2.安靜聆聽同學美讀課文。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3.能夠有條理且詳細的講述課文內容。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4.注意偏旁的變化，訓練自行識字的能力。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5.閱讀課文，了解課文內容中，沈芯菱努力的過程及默默為公益活動的付出。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76343B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實作評量（閱讀）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2.實作評量（聆聽）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1-3-5認識不同性別者的成就與貢獻。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481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二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9/0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9/0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113" w:right="113"/>
              <w:jc w:val="center"/>
              <w:rPr>
                <w:rFonts w:asci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實現夢想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一</w:t>
            </w:r>
            <w:r w:rsidRPr="00114764">
              <w:rPr>
                <w:rFonts w:ascii="新細明體" w:hint="eastAsia"/>
                <w:sz w:val="16"/>
              </w:rPr>
              <w:t>、</w:t>
            </w:r>
            <w:r w:rsidRPr="00114764">
              <w:rPr>
                <w:rFonts w:ascii="新細明體" w:hAnsi="新細明體" w:hint="eastAsia"/>
                <w:sz w:val="16"/>
              </w:rPr>
              <w:t>我的夢想</w:t>
            </w:r>
            <w:r w:rsidRPr="00114764">
              <w:rPr>
                <w:rFonts w:ascii="新細明體" w:hint="eastAsia"/>
                <w:sz w:val="16"/>
                <w:szCs w:val="20"/>
              </w:rPr>
              <w:t>／二、拔一條河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【一、我的夢想】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6-3-1 能正確流暢的遣詞造句、安排段落、組織成篇。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int="eastAsia"/>
                <w:sz w:val="16"/>
              </w:rPr>
              <w:t>二、拔一條河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3-3-3-3 有條理有系統的說話。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4-3-2-1 會查字詞典，並能利用字詞典，分辨字義。</w:t>
            </w:r>
          </w:p>
          <w:p w:rsidR="00A635E0" w:rsidRPr="00114764" w:rsidRDefault="00A635E0" w:rsidP="007507E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【一、我的夢想】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1.能上網欣賞「草根臺灣臉譜」，以完整語句簡要說明其內容，並記錄心得感想。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2.學習「沈芯菱以愛助人」，並懂得關懷各角落的人們。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int="eastAsia"/>
                <w:sz w:val="16"/>
              </w:rPr>
              <w:t>二、拔一條河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1.注意「瘡」、「眶」的讀音。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2.聆聽同學介紹「面對逆境，永不放棄」的故事，練習聽的專注力。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3.說出對課文內容的理解與想法。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4.辨識形近字的讀法及用法。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5.閱讀課文細節，了解詞語的正確運用。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【一、我的夢想】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1.練習看照片寫故事。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</w:t>
            </w:r>
            <w:r w:rsidRPr="00114764">
              <w:rPr>
                <w:rFonts w:ascii="新細明體" w:hint="eastAsia"/>
                <w:sz w:val="16"/>
              </w:rPr>
              <w:t>二、拔一條河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1.注意「瘡」、「眶」的讀音。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2.聆聽同學介紹「面對逆境，永不放棄」的故事，練習聽的專注力。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3.說出對課文內容的理解與想法。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4.辨識形近字的讀法及用法。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5.閱讀課文細節，了解詞語的正確運用。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76343B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實作評量（閱讀）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2.實作評量（聆聽）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3.實作評量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（發表）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【性別平等教育】</w:t>
            </w:r>
          </w:p>
          <w:p w:rsidR="00A635E0" w:rsidRPr="00114764" w:rsidRDefault="00A635E0" w:rsidP="00EC661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1-3-5認識不同性別者的成就與貢獻。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3-2-2學習如何解決問題及做決定。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A42E4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A635E0" w:rsidRPr="00114764" w:rsidRDefault="00A635E0" w:rsidP="007F243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A635E0" w:rsidRPr="00114764" w:rsidRDefault="00A635E0" w:rsidP="00A42E4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A635E0" w:rsidRPr="00114764" w:rsidRDefault="00A635E0" w:rsidP="00A42E4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658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三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1D31C2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9/09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9/1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113" w:right="113"/>
              <w:jc w:val="center"/>
              <w:rPr>
                <w:rFonts w:ascii="華康粗黑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實現夢想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二、拔一條河／</w:t>
            </w:r>
            <w:r w:rsidRPr="00114764">
              <w:rPr>
                <w:rFonts w:ascii="新細明體" w:hAnsi="新細明體" w:hint="eastAsia"/>
                <w:sz w:val="16"/>
              </w:rPr>
              <w:t>三、從空中看臺灣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【二、拔一條河】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6-3-4-1 能學習敘述、描寫、說明、議論、抒情等表述方式，練習寫作。</w:t>
            </w:r>
          </w:p>
          <w:p w:rsidR="00A635E0" w:rsidRPr="00114764" w:rsidRDefault="00A635E0" w:rsidP="005829ED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3-3-1-1 能和他人交換意見，口述見聞，或當眾作簡要演說。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4-3-3-3 能用正確、美觀的硬筆字書寫各科作業。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【二、拔一條河】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1.能透過寫作，表達面對困難時，應有的人生態度。</w:t>
            </w:r>
          </w:p>
          <w:p w:rsidR="00A635E0" w:rsidRPr="00114764" w:rsidRDefault="00A635E0" w:rsidP="005829ED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1.能利用注音符號閱讀臺灣環境保護的相關資料，增廣閱讀的範圍。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2.能利用相似部件統整生字，並掌握「巒」、「臍」的筆畫。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3.能專心聆聽同學報告課文相關議題的資料並摘錄重點。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4.能根據課文或電影情節，具體說出臺灣的美麗與的哀愁。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5.能以「臺灣的美麗與哀愁」為題，蒐集自然生態或環境議題的資料。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【二、拔一條河】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1.練習蒐集寫作素材加以整理分析，做為寫作材料。</w:t>
            </w:r>
          </w:p>
          <w:p w:rsidR="00A635E0" w:rsidRPr="00114764" w:rsidRDefault="00A635E0" w:rsidP="005829ED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1.利用注音符號，閱讀有關臺灣自然環境方面的課外讀物。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2.學生專心聆聽老師提問，一邊聆聽，一邊練習記錄重點。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3.說出對課文內容的理解與想法。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4.能運用字詞典，學習本課生字新詞意義。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5829ED">
            <w:pPr>
              <w:ind w:left="10" w:right="10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2.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3.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A635E0" w:rsidRPr="00114764" w:rsidRDefault="00A635E0" w:rsidP="005829ED">
            <w:pPr>
              <w:adjustRightInd w:val="0"/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4.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（閱讀）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3-2-2學習如何解決問題及做決定。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2-3-1了解基本的生態原則，以及人類與自然和諧共生的關係。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3-3-4發現臺灣海洋環境的特色，了解其海洋環境與人文歷史。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7507EB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 w:rsidRPr="00114764">
              <w:rPr>
                <w:rFonts w:ascii="新細明體" w:hAnsi="新細明體" w:hint="eastAsia"/>
                <w:szCs w:val="16"/>
              </w:rPr>
              <w:t>一、了解自我與發展潛能</w:t>
            </w:r>
          </w:p>
          <w:p w:rsidR="00A635E0" w:rsidRPr="00114764" w:rsidRDefault="00A635E0" w:rsidP="007507EB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 w:rsidRPr="00114764">
              <w:rPr>
                <w:rFonts w:ascii="新細明體" w:hAnsi="新細明體" w:hint="eastAsia"/>
                <w:szCs w:val="16"/>
              </w:rPr>
              <w:t>二、欣賞、表現與創新</w:t>
            </w:r>
          </w:p>
          <w:p w:rsidR="00A635E0" w:rsidRDefault="00A635E0" w:rsidP="007507EB">
            <w:pPr>
              <w:pStyle w:val="5"/>
              <w:ind w:left="57" w:firstLine="0"/>
              <w:jc w:val="left"/>
              <w:rPr>
                <w:rFonts w:ascii="新細明體" w:hAnsi="新細明體" w:hint="eastAsia"/>
                <w:bCs/>
              </w:rPr>
            </w:pPr>
            <w:r w:rsidRPr="00114764">
              <w:rPr>
                <w:rFonts w:ascii="新細明體" w:hAnsi="新細明體" w:hint="eastAsia"/>
                <w:bCs/>
              </w:rPr>
              <w:t>三、生涯規畫與終身學習</w:t>
            </w:r>
          </w:p>
          <w:p w:rsidR="00A635E0" w:rsidRPr="00114764" w:rsidRDefault="00A635E0" w:rsidP="007507EB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 w:rsidRPr="00114764">
              <w:rPr>
                <w:rFonts w:ascii="新細明體" w:hAnsi="新細明體" w:hint="eastAsia"/>
                <w:szCs w:val="16"/>
              </w:rPr>
              <w:t>四、表達、溝通與分享</w:t>
            </w:r>
          </w:p>
          <w:p w:rsidR="00A635E0" w:rsidRPr="00114764" w:rsidRDefault="00A635E0" w:rsidP="007507EB">
            <w:pPr>
              <w:pStyle w:val="5"/>
              <w:spacing w:line="240" w:lineRule="auto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 w:rsidRPr="00114764">
              <w:rPr>
                <w:rFonts w:ascii="新細明體" w:hAnsi="新細明體" w:hint="eastAsia"/>
                <w:szCs w:val="16"/>
              </w:rPr>
              <w:t>八、運用科技與資訊</w:t>
            </w: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481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四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9/16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9/2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113" w:right="113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實現夢想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spacing w:line="240" w:lineRule="exact"/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三、從空中看臺灣</w:t>
            </w:r>
            <w:r w:rsidRPr="00114764">
              <w:rPr>
                <w:rFonts w:ascii="新細明體" w:hint="eastAsia"/>
                <w:sz w:val="16"/>
              </w:rPr>
              <w:t>／統整活動一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6-3-2-3 能練習從審題、立意、選材、安排段落及組織等步驟，習寫作文。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5-3-3-2能認識文章的各種表述方式(如：敘述、描寫、抒情、說明、議論等)。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5-3-4-1能認識不同的文類(如：詩歌、散文、小說、戲劇等)。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5-3-7-1能配合語言情境，欣賞不同語言情境中詞句與語態在溝通和表達上的效果。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1.能利用蒐集資料，寫出「看見臺灣的美麗與哀愁」的文章。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2.能盡力做好環保，愛護家園。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1.認識不同的寫作人稱。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2.認識敘述和描寫的表述方式。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3.習寫敘述和描寫的表述方式。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【三、從空中看臺灣】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1.以問答方式深究課文內容，讀出課文想傳達的主旨。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2.練習「每次……總……」、「為了……」和「只有……才能……」的造句。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1.教師指導學生，透過自行練習、閱讀例句及彼此討論，學會辨別不同的人稱，並知道不同的寫作人稱可以表現出不同的風格。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2.經過教師說明，以及學生討論與練習，了解敘述和描寫的表述方式之不同，並學會運用在說話及寫作中。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5829ED">
            <w:pPr>
              <w:ind w:left="10" w:right="10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7507EB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7507EB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7507EB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2.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實作評量（閱讀）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6.實作評量（報告）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7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【環境教育】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2-3-1了解基本的生態原則，以及人類與自然和諧共生的關係。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【海洋教育】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3-3-4發現臺灣海洋環境的特色，了解其海洋環境與人文歷史。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Default="00A635E0" w:rsidP="008E06E3">
            <w:pPr>
              <w:pStyle w:val="5"/>
              <w:ind w:left="57" w:firstLine="0"/>
              <w:jc w:val="left"/>
              <w:rPr>
                <w:rFonts w:ascii="新細明體" w:hAnsi="新細明體" w:hint="eastAsia"/>
                <w:bCs/>
              </w:rPr>
            </w:pPr>
            <w:r w:rsidRPr="00114764">
              <w:rPr>
                <w:rFonts w:ascii="新細明體" w:hAnsi="新細明體" w:hint="eastAsia"/>
                <w:bCs/>
              </w:rPr>
              <w:t>三、生涯規畫與終身學習</w:t>
            </w:r>
          </w:p>
          <w:p w:rsidR="00A635E0" w:rsidRPr="00114764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七、規劃、組織與實踐</w:t>
            </w:r>
          </w:p>
          <w:p w:rsidR="00A635E0" w:rsidRPr="008E06E3" w:rsidRDefault="00A635E0" w:rsidP="00174A9E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971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五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9/2</w:t>
            </w:r>
            <w:r>
              <w:rPr>
                <w:rFonts w:hint="eastAsia"/>
                <w:sz w:val="16"/>
                <w:szCs w:val="16"/>
              </w:rPr>
              <w:t>3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9/2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ind w:left="113" w:right="113"/>
              <w:jc w:val="center"/>
              <w:rPr>
                <w:rFonts w:ascii="華康粗黑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機智的故事／生命啟示錄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829ED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統整活動一／四、</w:t>
            </w:r>
            <w:r w:rsidRPr="00114764">
              <w:rPr>
                <w:rFonts w:ascii="新細明體" w:hAnsi="新細明體" w:hint="eastAsia"/>
                <w:sz w:val="16"/>
              </w:rPr>
              <w:t>不一樣的醫生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6-3-1能正確流暢的遣詞造句、安排段落、組織成篇。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6-3-4-3能應用改寫、續寫、擴寫、縮寫等方式寫作。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1-3-3-1 能運用注音符號使用電子媒體（如：數位化字辭典等），提升自我學習效能。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2-3-2-1 能在聆聽過程中，有系統的歸納他人發表之內容。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 xml:space="preserve">4-3-1 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能認識常用國字</w:t>
            </w:r>
            <w:r w:rsidRPr="00114764">
              <w:rPr>
                <w:rFonts w:ascii="新細明體" w:hAnsi="新細明體"/>
                <w:bCs/>
                <w:sz w:val="16"/>
              </w:rPr>
              <w:t>2,200</w:t>
            </w:r>
            <w:r w:rsidRPr="00114764">
              <w:rPr>
                <w:rFonts w:ascii="Cambria Math" w:hAnsi="Cambria Math" w:cs="Cambria Math"/>
                <w:bCs/>
                <w:sz w:val="16"/>
              </w:rPr>
              <w:t>∼</w:t>
            </w:r>
            <w:r w:rsidRPr="00114764">
              <w:rPr>
                <w:rFonts w:ascii="新細明體" w:hAnsi="新細明體"/>
                <w:bCs/>
                <w:sz w:val="16"/>
              </w:rPr>
              <w:t>2,700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字。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1.認識擴寫的方式與作用。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2.運用擴寫讓文章內容豐富，情節生動，表達更完整。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1.能利用注音輸入的方法，查詢本課提到的相關單位，加深理解課文提到的內容。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2.聆聽同學報告與動物或寵物有關的經驗，並且能整理對方發表的內容。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3.能說出「不一樣的醫生」一文的要點，並說出自己與動物有關的經驗。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4.熟練本課生字語詞，能在文章中挑出誤用的字並修正，並分辨詞語的意思。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5..能閱讀課文，發現課文中不同的表述方式，理解新聞稿的寫作特色。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【統整活動一】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1.教師指導學生討論課本中的例句，並發表討論結果。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2.教師解說擴寫的意涵和方式。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1.能利用注音輸入的方法，查詢本課字詞的音義，學習讀寫本課新詞、生字。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2.專心聆聽同學的生活報告，知道同學與動物有關的經驗。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3.能用生活報告的方式，說出自己與動物有關的經驗。</w:t>
            </w:r>
          </w:p>
          <w:p w:rsidR="00A635E0" w:rsidRPr="00114764" w:rsidRDefault="00A635E0" w:rsidP="009C2B62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4.能分辨病句、修改病句，熟悉本課詞語的正確用法。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5829ED">
            <w:pPr>
              <w:ind w:left="57" w:right="57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sz w:val="16"/>
              </w:rPr>
              <w:t>口頭評量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/>
                <w:sz w:val="16"/>
              </w:rPr>
              <w:t>2.</w:t>
            </w:r>
            <w:r w:rsidRPr="00114764">
              <w:rPr>
                <w:rFonts w:ascii="新細明體" w:hAnsi="新細明體" w:hint="eastAsia"/>
                <w:sz w:val="16"/>
              </w:rPr>
              <w:t>實作評量（閱讀、發表）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實作評量（發表）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實作評量（聆聽）</w:t>
            </w:r>
          </w:p>
          <w:p w:rsidR="00A635E0" w:rsidRPr="00114764" w:rsidRDefault="00A635E0" w:rsidP="005829ED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【環境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教育</w:t>
            </w:r>
            <w:r w:rsidRPr="00114764">
              <w:rPr>
                <w:rFonts w:ascii="新細明體" w:hint="eastAsia"/>
                <w:sz w:val="16"/>
                <w:szCs w:val="16"/>
              </w:rPr>
              <w:t>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2-3-1瞭解基本的生態原則，以及人類與自然和諧共生的關係。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一、了解自我與發展潛能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622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六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9</w:t>
            </w:r>
            <w:r w:rsidRPr="00114764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28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10/0</w:t>
            </w:r>
            <w:r>
              <w:rPr>
                <w:rFonts w:hint="eastAsia"/>
                <w:sz w:val="16"/>
                <w:szCs w:val="16"/>
              </w:rPr>
              <w:t>6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1371EA">
            <w:pPr>
              <w:ind w:left="57" w:right="113" w:firstLine="40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四、不一樣的醫生／五、分享的力量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5-3-4 能認識不同的文類及題材的作品，擴充閱讀範圍。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pStyle w:val="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114764">
              <w:rPr>
                <w:rFonts w:hAnsi="新細明體" w:hint="eastAsia"/>
                <w:bCs/>
                <w:szCs w:val="24"/>
              </w:rPr>
              <w:t>1-3-3-1 能運用注音符號使用電子媒體(如：數位化字辭典等)，提升自我學習效能。</w:t>
            </w:r>
          </w:p>
          <w:p w:rsidR="00A635E0" w:rsidRPr="00114764" w:rsidRDefault="00A635E0" w:rsidP="0098215A">
            <w:pPr>
              <w:pStyle w:val="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114764">
              <w:rPr>
                <w:rFonts w:hAnsi="新細明體" w:hint="eastAsia"/>
                <w:bCs/>
                <w:szCs w:val="24"/>
              </w:rPr>
              <w:t>2-3-2-1 能在聆聽過程中，有系統的歸納他人發表之內容。</w:t>
            </w:r>
          </w:p>
          <w:p w:rsidR="00A635E0" w:rsidRPr="00114764" w:rsidRDefault="00A635E0" w:rsidP="0098215A">
            <w:pPr>
              <w:pStyle w:val="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114764">
              <w:rPr>
                <w:rFonts w:hAnsi="新細明體" w:hint="eastAsia"/>
                <w:bCs/>
                <w:szCs w:val="24"/>
              </w:rPr>
              <w:t>3-3-3-3 有條理有系統的說話。</w:t>
            </w:r>
          </w:p>
          <w:p w:rsidR="00A635E0" w:rsidRPr="00114764" w:rsidRDefault="00A635E0" w:rsidP="0098215A">
            <w:pPr>
              <w:pStyle w:val="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114764">
              <w:rPr>
                <w:rFonts w:hAnsi="新細明體" w:hint="eastAsia"/>
                <w:bCs/>
                <w:szCs w:val="24"/>
              </w:rPr>
              <w:t>4-3-2 會查字辭典，並能利用字辭典，分辨字義。</w:t>
            </w:r>
          </w:p>
          <w:p w:rsidR="00A635E0" w:rsidRPr="00114764" w:rsidRDefault="00A635E0" w:rsidP="0098215A">
            <w:pPr>
              <w:pStyle w:val="3"/>
              <w:spacing w:line="240" w:lineRule="auto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114764">
              <w:rPr>
                <w:rFonts w:hAnsi="新細明體" w:hint="eastAsia"/>
                <w:bCs/>
                <w:szCs w:val="24"/>
              </w:rPr>
              <w:t>5-3-5-2 能用心精讀，記取細節，深究內容，開展思路。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1.能閱讀與動物主題有關的課外讀物，欣賞作者敘寫的角度，並理解作者想要傳達的想法。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2.能尊重生命，具有愛護動物的觀念。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1.利用注音輸入法查詢有關諾貝爾的資料和分享的故事。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2.專注聆聽教師提出的問題，並練習摘錄重點。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3.有條理的說出有關諾貝爾和其他分享的故事。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4.會用字詞典，分辨多義字。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5.閱讀課文，從上下文辨認詞義。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【四、不一樣的醫生】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1.認識本課詞語、語句，並能分辨詞語在句子中的意思。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2.口述「不一樣的醫生」，能說出課文的報導中，認識狗醫生協會的相關服務、狗醫生訓練的過程，以及飼主與狗醫生的愛心付出。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1.運用注音符號幫助難詞和多義字的理解，以了解課文含義。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2.學生專心聆聽，回答教師的提問。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3.能以完整語句說出所觀察的圖片內容。</w:t>
            </w:r>
          </w:p>
          <w:p w:rsidR="00A635E0" w:rsidRPr="00114764" w:rsidRDefault="00A635E0" w:rsidP="0098215A">
            <w:pPr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4.利用聯想識字。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jc w:val="center"/>
              <w:rPr>
                <w:rFonts w:ascii="新細明體" w:hint="eastAsia"/>
                <w:sz w:val="16"/>
                <w:szCs w:val="22"/>
              </w:rPr>
            </w:pPr>
            <w:r w:rsidRPr="00114764">
              <w:rPr>
                <w:rFonts w:ascii="新細明體" w:hint="eastAsia"/>
                <w:sz w:val="16"/>
                <w:szCs w:val="22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實作評量（發表）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實作評量（聆聽）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5.實作評量（報告）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（記錄）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【環境教育】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2-3-1瞭解基本的生態原則，以及人類與自然和諧共生的關係。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1-2-1認識有關自我的觀念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635E0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922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七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10/0</w:t>
            </w:r>
            <w:r>
              <w:rPr>
                <w:rFonts w:hint="eastAsia"/>
                <w:sz w:val="16"/>
                <w:szCs w:val="16"/>
              </w:rPr>
              <w:t>7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10/1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663F94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五、分享的力量／六、田裡的魔法師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5-3-8-1 能理解作品中對周遭人、事、物的尊重與關懷。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6-3-6 能把握修辭的特性，並加以練習及運用。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2-3-2-2 能在聆聽不同媒材時，從中獲取有用的資訊。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1.認識引語，並運用在短文寫作中。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2.學習諾貝爾開闊的心胸與樂於分享的偉大情操，展現生命的光輝。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1.能就所讀的注音讀物，閱讀課文，並提出自己的看法，做整理歸納。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2.聆聽同學口述田裡的魔法師課文內容，表現良好的聆聽態度。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【五、分享的力量】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1.蒐集與諾貝爾有關的文章或書籍。</w:t>
            </w:r>
          </w:p>
          <w:p w:rsidR="00A635E0" w:rsidRPr="00114764" w:rsidRDefault="00A635E0" w:rsidP="0069522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2.練習運用適當的引語→「分享的快樂，遠勝於獨自的擁有」。</w:t>
            </w:r>
          </w:p>
          <w:p w:rsidR="00A635E0" w:rsidRPr="00114764" w:rsidRDefault="00A635E0" w:rsidP="0069522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1.能選擇適合自己程度的注音符號讀物，培養自我學習的能力。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2.聆聽並觀賞陳文郁的相關影片報導。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326C57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326C57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326C57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實作評量（聆聽）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3.實作評量（報告）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（記錄）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實作評量（發表）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1-2-1認識有關自我的觀念</w:t>
            </w:r>
          </w:p>
          <w:p w:rsidR="00A635E0" w:rsidRPr="00114764" w:rsidRDefault="00A635E0" w:rsidP="0098215A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2-2-4 瞭解工作對個人的意義及社會的重要性。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八、運用科技與資訊</w:t>
            </w:r>
          </w:p>
          <w:p w:rsidR="00A635E0" w:rsidRPr="00114764" w:rsidRDefault="00A635E0" w:rsidP="009C2B62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4175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八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10/1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10/</w:t>
            </w:r>
            <w:r>
              <w:rPr>
                <w:rFonts w:hint="eastAsia"/>
                <w:sz w:val="16"/>
                <w:szCs w:val="16"/>
              </w:rPr>
              <w:t>20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98215A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六、田裡的魔法師／七、從失敗中覺醒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3-3-2-2 能簡要作讀書報告。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3-3-3 能表現良好的言談。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4-3-2 會查字詞典，並能利用字詞典，分辨字義。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5-3-4-3 能主動閱讀不同題材的文學作品。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1-3-3-1 能運用注音符號使用電子媒體（如：數位化字詞典等），提升自我學習效能。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2-3-2-7 能正確記取聆聽內容的細節與要點。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1.能閱讀與農業方面相關的人物傳記，並口述閱讀後的想法。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2.理解本課的詞語，習寫本課生字、詞語，分辨本課詞語的意義及用法。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3.能找到課文中特寫人物、景物的相關內容，並朗讀出來。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4.能欣賞課文中描寫過去與現在對比的文句內容，並練習寫作。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5.能察覺自己的興趣，進一步探索與付出，並學習推己及人的生命態度。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1.能應用注音符號分辨本課字詞的音義。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2.能閱讀並了解議論文的主要論點及寫作特色。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3.能思考並理解何謂「從失敗中覺醒」。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【六、田裡的魔法師】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1.能仔細揣摩課文描寫景物、心情、運用數據的文字，並用正確的語氣朗讀出來。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2.能分辨本課詞語（張望、供應、實驗、靈活……）與近似詞的正確用法。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3.仔細閱讀課文，發現並欣賞課文中有描寫景物、抒發心情與運用數據的課文內容。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4.能熟練本課的句型，仿寫描述過去與現在對比事物的句子。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1.運用注音符號，幫助難詞的理解，了解課文的含義。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2.專注聆聽同學分享人物克服失敗的成功案例。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實作評量（發表）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口頭評量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實作評量（報告、觀察）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實作評量（觀察）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2-2-4 瞭解工作對個人的意義及社會的重要性。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3-2-2 學習如何解決問題及做決定。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九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10/2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10/2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B43855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七、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從失敗中覺醒</w:t>
            </w:r>
            <w:r w:rsidRPr="00114764">
              <w:rPr>
                <w:rFonts w:ascii="新細明體" w:hint="eastAsia"/>
                <w:sz w:val="16"/>
                <w:szCs w:val="20"/>
              </w:rPr>
              <w:t>／統整活動二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6-3-4-1 能學習敘述、描寫、說明、議論、抒情等表述方式，練習寫作。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4-3-1-2能利用簡易的六書原則，輔助認字，理解字義。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4-3-2會查字辭典，並能利用字辭典，分辨字義。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1.能將課文的要旨與實際生活經驗相結合。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2.會使用數位化字詞典，蒐集名人成功故事及格言。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3.能重點摘要名人歷經挫敗後成功的案例。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4.能學習面對眼前的困境，並堅定自己的信念，正向積極的克服挫敗。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1.認識中國文字的造字方法之一──象形。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【七、從失敗中覺醒】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1.用合宜的口語及聲調美讀課文。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2.注意字形的正確。扳：左邊是「扌」部，不是「木」。焉：下面不是「馬」。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3.閱讀課文後能找出文章的重點。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4.練習「雖然…卻…」、「既然…就…」的句型。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1.請學生閱讀引導語，理解何謂象形。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2.請學生觀察課本圖例，了解從圖畫轉變為文字的過程。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3.象形文字畫的是具體物，教師可透過影片或親筆示範線條簡化。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4.透過分類，請學生從象形字字形推測它是現今的哪個字。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實作評量（報告、觀察）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實作評量（觀察）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【生涯發展教育】</w:t>
            </w:r>
          </w:p>
          <w:p w:rsidR="00A635E0" w:rsidRPr="00114764" w:rsidRDefault="00A635E0" w:rsidP="00185482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3-2-2 學習如何解決問題及做決定。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一、瞭解自我與發展潛能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三、生涯規劃與終身學習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10/28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11/0</w:t>
            </w:r>
            <w:r>
              <w:rPr>
                <w:rFonts w:hint="eastAsia"/>
                <w:sz w:val="16"/>
                <w:szCs w:val="16"/>
              </w:rPr>
              <w:t>3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A2EBC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生命啟示錄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5A2EBC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統整活動二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6-3-2-1能知道寫作的步驟，如：從蒐集材料到審題、立意、選材及安排段落、組織成篇。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6-3-2-2能練習利用不同的途徑和方式，蒐集各類寫作的材料。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6-3-4能練習不同表述方式的寫作。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5-3-4-4能將閱讀材料與實際生活經驗相結合。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5-3-10能思考並體會文章中解決問題的過程。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5-3-10-1能夠思考和批判文章的內容。</w:t>
            </w:r>
          </w:p>
          <w:p w:rsidR="00A635E0" w:rsidRPr="00114764" w:rsidRDefault="00A635E0" w:rsidP="009209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1.了解進行訪問應該注意的事項。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2.學習根據主題，設計適當的提問。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3.了解何謂議論類的文章。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4.學習讀出議論類文章的重點。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【統整活動二】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1.教師引導學生理解何謂「適當的提問」。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2.師生共同討論，進行訪問前、中、後，應該注意的事項。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3.教師可結合寫作，請學生書寫訪問活動後的心得。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4.教師引導學生理解何謂「觀點」。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5.教師指導學生認識「議論類的文章」。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6.教師指導學生讀出議論類文章的重點。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C217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C217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C1E5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8E06E3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十、獨立思考與解決問題</w:t>
            </w: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688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3D2DB5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11/0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11/</w:t>
            </w:r>
            <w:r>
              <w:rPr>
                <w:rFonts w:hint="eastAsia"/>
                <w:sz w:val="16"/>
                <w:szCs w:val="16"/>
              </w:rPr>
              <w:t>10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閱讀階梯一／觀察與探索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</w:rPr>
              <w:t>永不掉落的葉子</w:t>
            </w:r>
            <w:r w:rsidRPr="00114764">
              <w:rPr>
                <w:rFonts w:ascii="新細明體" w:hint="eastAsia"/>
                <w:sz w:val="16"/>
                <w:szCs w:val="20"/>
              </w:rPr>
              <w:t>／八、火星人，你好嗎？</w:t>
            </w:r>
          </w:p>
        </w:tc>
        <w:tc>
          <w:tcPr>
            <w:tcW w:w="1750" w:type="dxa"/>
            <w:shd w:val="clear" w:color="auto" w:fill="FFFFFF"/>
          </w:tcPr>
          <w:p w:rsidR="00A635E0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EF2818">
              <w:rPr>
                <w:rFonts w:ascii="新細明體" w:hAnsi="新細明體" w:hint="eastAsia"/>
                <w:bCs/>
                <w:sz w:val="16"/>
              </w:rPr>
              <w:t>5-3-3-1能瞭解文章的主旨、取材及結構。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5-3-5-1能運用組織結構的知識(如：順序、因果、對比關係)閱讀。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2-3-2-4 能簡要歸納所聆聽的內容。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3-3-4-2 能在討論或會議中說出重點，充分溝通。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A635E0" w:rsidRPr="00114764" w:rsidRDefault="00A635E0" w:rsidP="00A8551E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1.認識故事類文章。</w:t>
            </w:r>
          </w:p>
          <w:p w:rsidR="00A635E0" w:rsidRPr="00114764" w:rsidRDefault="00A635E0" w:rsidP="00A8551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2.能透過整理文章結構寫出文章大意。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1.能利用注音輸入的方法，查詢本課字詞的音義，提升語文學習效能。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2.能聆聽「神祕麥田圈」，並且簡要歸納「神祕麥田圈」的內容。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3.能說出火星人，你好嗎？一文的要點，並提出對文章的意見或看法。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1.教師引導學生分析故事體文章結構。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2.教師引導學生整理「文章結構」。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3.教學引導撰寫「摘要」：刪除不必要的訊息、詞語歸納、篩選（或撰寫）主題句、修潤語句。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1.能利用注音輸入的方法，查詢本課字詞的音義，學習讀寫本課新詞、生字。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2.在聆聽時，一邊聆聽，一邊練習記錄重點。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3.能進行簡要的「科學知識」分享。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實作評量（注音、寫作）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自我評量（聆聽）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紙筆評量（識字與寫字）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4-3-3能利用資訊科技媒體等蒐尋需要的資料。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A635E0" w:rsidRPr="00114764" w:rsidRDefault="00A635E0" w:rsidP="009E5647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1-2-2了解工作對個人的重要性。</w:t>
            </w:r>
          </w:p>
        </w:tc>
        <w:tc>
          <w:tcPr>
            <w:tcW w:w="878" w:type="dxa"/>
            <w:shd w:val="clear" w:color="auto" w:fill="FFFFFF"/>
          </w:tcPr>
          <w:p w:rsidR="00A635E0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635E0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1D31C2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11/1</w:t>
            </w:r>
            <w:r>
              <w:rPr>
                <w:rFonts w:hint="eastAsia"/>
                <w:sz w:val="16"/>
                <w:szCs w:val="16"/>
              </w:rPr>
              <w:t>1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11/1</w:t>
            </w:r>
            <w:r>
              <w:rPr>
                <w:rFonts w:hint="eastAsia"/>
                <w:sz w:val="16"/>
                <w:szCs w:val="16"/>
              </w:rPr>
              <w:t>7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觀察與探索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八、火星人，你好嗎？／九、溪谷間的野鳥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4-3-1-1 能利用簡易的六書原則，輔助認字，理解字義。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5-3-4-2 能主動閱讀不同文類的文學作品。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6-3-4-3 能應用改寫、續寫、擴寫、縮寫等方式寫作。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2-3-2-8 能從聆聽中，思考如何解決問題。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1.熟練本課生字詞語，能在文章中挑出誤用的字並修正。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2.能閱讀科普書籍，吸收多元知識，拓展閱讀能力。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3.能觀察星空，發揮想像，續寫與觀星有關的文章。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4.能具有研究與探索的精神，對於事物勇於探索，努力追求答案。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利用注音符號，閱讀描述溪谷間野鳥的文章。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聽大自然新聞，下標題，發展仔細聆聽，歸納要點的能力。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收集大自然新聞特寫，有條理、有系統的說話。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【八、火星人，你好嗎？】</w:t>
            </w:r>
          </w:p>
          <w:p w:rsidR="00A635E0" w:rsidRPr="00114764" w:rsidRDefault="00A635E0" w:rsidP="002242C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1.能活用本課詞語，在詩歌中填入正確詞語，完成詩歌。</w:t>
            </w:r>
          </w:p>
          <w:p w:rsidR="00A635E0" w:rsidRPr="00114764" w:rsidRDefault="00A635E0" w:rsidP="002242C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2.能透過網路蒐尋相關知識，主動閱讀科普讀物，並理解內容。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3.能觀察星空，發揮想像，續寫與觀星有關的文章。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1.收集大自然新聞特寫，有條理、有系統的說話。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2.說出怎樣淨化河川，保存魚類、鳥類的生存空間。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3.了解觀察筆記的寫作方式。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4.練習從觀察鳥類的記錄中，加以整理、摘要。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0745A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實作評量（注音、寫作）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自我評量（聆聽）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紙筆評量（識字與寫字）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口頭評量（說話）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4-3-3能利用資訊科技媒體等蒐尋需要的資料。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【生涯發展教育】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1-2-2了解工作對個人的重要性。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2-3-1了解基本的生態原則，以及人類與自然和諧共生的關係。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一、了解自我與發展潛能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A635E0" w:rsidRPr="00D43CE6" w:rsidRDefault="00A635E0" w:rsidP="00D50E2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11/18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11/2</w:t>
            </w:r>
            <w:r>
              <w:rPr>
                <w:rFonts w:hint="eastAsia"/>
                <w:sz w:val="16"/>
                <w:szCs w:val="16"/>
              </w:rPr>
              <w:t>4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觀察與探索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九、溪谷間的野鳥／十、海豚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【九、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溪谷間的野鳥】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6-3-3-1 能養成觀察周圍事物，並寫下重點的習慣。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:rsidR="00A635E0" w:rsidRPr="00114764" w:rsidRDefault="00A635E0" w:rsidP="007B6AD8">
            <w:pPr>
              <w:spacing w:line="240" w:lineRule="exact"/>
              <w:ind w:left="57" w:right="57"/>
              <w:rPr>
                <w:rFonts w:hAnsi="新細明體" w:hint="eastAsia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2-3-2-5 能結合科技與資訊，提升聆聽學習的效果。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【九、溪谷間的野鳥】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114764">
              <w:rPr>
                <w:rFonts w:ascii="新細明體" w:hAnsi="新細明體"/>
                <w:sz w:val="16"/>
                <w:szCs w:val="16"/>
              </w:rPr>
              <w:t>.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利用形聲字的造字原則，認識與生字相似的字。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114764">
              <w:rPr>
                <w:rFonts w:ascii="新細明體" w:hAnsi="新細明體"/>
                <w:sz w:val="16"/>
                <w:szCs w:val="16"/>
              </w:rPr>
              <w:t>.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練習以歸併的方法，找出課文大意。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114764">
              <w:rPr>
                <w:rFonts w:ascii="新細明體" w:hAnsi="新細明體"/>
                <w:sz w:val="16"/>
                <w:szCs w:val="16"/>
              </w:rPr>
              <w:t>.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練習寫出句子的重點。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114764">
              <w:rPr>
                <w:rFonts w:ascii="新細明體" w:hAnsi="新細明體"/>
                <w:sz w:val="16"/>
                <w:szCs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利用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觀察紀錄的材料，練習選擇材料，進行寫作。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5.走向大自然，感受大自然旺盛的生命力。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A635E0" w:rsidRPr="00114764" w:rsidRDefault="00A635E0" w:rsidP="002228F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1.運用注音符號，閱讀包含科學知識的作品，整理相關知識內容，提升語文學習的效能。</w:t>
            </w:r>
          </w:p>
          <w:p w:rsidR="00A635E0" w:rsidRPr="00114764" w:rsidRDefault="00A635E0" w:rsidP="005A083D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2.聆聽科學探索頻道的相關新聞，記下標題並歸納要點。</w:t>
            </w:r>
          </w:p>
          <w:p w:rsidR="00A635E0" w:rsidRPr="00114764" w:rsidRDefault="00A635E0" w:rsidP="002228F1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3.學習課文中的生字、新詞，歸納識字的小祕訣。</w:t>
            </w:r>
          </w:p>
          <w:p w:rsidR="00A635E0" w:rsidRPr="00114764" w:rsidRDefault="00A635E0" w:rsidP="00EC0F39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【九、溪谷間的野鳥】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1.認識描寫溪谷景致的句子。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2.認識描寫鳥類動作的詞語。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3.聆聽一段與大自然有關的新聞，練習下標題，發展聆聽，歸納要點的能力。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4</w:t>
            </w:r>
            <w:r w:rsidRPr="00114764">
              <w:rPr>
                <w:rFonts w:ascii="新細明體" w:hAnsi="新細明體"/>
                <w:bCs/>
                <w:sz w:val="16"/>
              </w:rPr>
              <w:t>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練習用「有的…有的…」、「即使…仍然…」造句。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【十、海豚】</w:t>
            </w:r>
          </w:p>
          <w:p w:rsidR="00A635E0" w:rsidRPr="00114764" w:rsidRDefault="00A635E0" w:rsidP="002228F1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1.能選擇適合自己程度的科普讀物，運用注音符號，查閱不熟悉的字詞，理解讀本內容。</w:t>
            </w:r>
          </w:p>
          <w:p w:rsidR="00A635E0" w:rsidRPr="00114764" w:rsidRDefault="00A635E0" w:rsidP="002228F1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2.能專心聆聽課文「海豚」，理解課文中對海豚的介紹。</w:t>
            </w:r>
          </w:p>
          <w:p w:rsidR="00A635E0" w:rsidRPr="00114764" w:rsidRDefault="00A635E0" w:rsidP="004138E2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3.收集科普相關作品，運用學過的資訊技能，有條理、有系統的進行簡短的「科學知識」播報。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2.</w:t>
            </w:r>
            <w:r w:rsidRPr="00114764">
              <w:rPr>
                <w:rFonts w:ascii="新細明體" w:hint="eastAsia"/>
                <w:sz w:val="16"/>
              </w:rPr>
              <w:t>自我評量（聆聽）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口頭評量（說話）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/>
                <w:sz w:val="16"/>
              </w:rPr>
              <w:t>4.</w:t>
            </w:r>
            <w:r w:rsidRPr="00114764">
              <w:rPr>
                <w:rFonts w:ascii="新細明體" w:hint="eastAsia"/>
                <w:sz w:val="16"/>
              </w:rPr>
              <w:t>紙筆評量（識字與寫字）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5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習作評量（記錄）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7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實作評量（發言）</w:t>
            </w:r>
          </w:p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8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實作評量（態度）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2-3-1了解基本的生態原則，以及人類與自然和諧共生的關係。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【海洋教育】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3-3-4發現臺灣海洋環境的特色，瞭解其海洋環境 與人文歷史。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A635E0" w:rsidRPr="00D43CE6" w:rsidRDefault="00A635E0" w:rsidP="006C1621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4459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十四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C8704F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11/2</w:t>
            </w:r>
            <w:r>
              <w:rPr>
                <w:rFonts w:hint="eastAsia"/>
                <w:sz w:val="16"/>
                <w:szCs w:val="16"/>
              </w:rPr>
              <w:t>5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>
              <w:rPr>
                <w:rFonts w:hint="eastAsia"/>
                <w:sz w:val="16"/>
                <w:szCs w:val="16"/>
              </w:rPr>
              <w:br/>
              <w:t>12</w:t>
            </w:r>
            <w:r w:rsidRPr="00114764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01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觀察與探索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十、海豚／</w:t>
            </w:r>
            <w:r w:rsidRPr="00114764">
              <w:rPr>
                <w:rFonts w:ascii="新細明體" w:hint="eastAsia"/>
                <w:sz w:val="16"/>
              </w:rPr>
              <w:t>統整活動三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3-3-3-4 能利用電子科技，統整訊息的內容，作詳細報告。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4-3-3 能概略了解筆畫、偏旁變化及結構原理。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5-3-5 能運用不同的閱讀策略，增進閱讀的能力。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6-3-1-1 能應用各種句型，安排段落、組織成篇。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 xml:space="preserve">6-3-6能把握修辭的特性，並加以練習及運用。 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6-3-6-1能理解簡單的修辭技巧，並練習應用在實際寫作。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5-3-2-1能養成主動閱讀課外讀物的習慣。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5-3-4能認識不同的文類及題材的作品，擴充閱讀範圍</w:t>
            </w:r>
            <w:r w:rsidRPr="00114764">
              <w:rPr>
                <w:rFonts w:hAnsi="新細明體" w:hint="eastAsia"/>
              </w:rPr>
              <w:t>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【十、海豚】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1.收集與科學有關的作品，運用學過的資訊技能，有條理、有系統的報告。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2.練習閱讀資料性的文字，一邊讀一邊整理重點，增進閱讀能力。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3.能在原本的句子中，加入恰當的補充描述（形容詞或副詞），擴寫優美的句子。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4.了解大自然中，各種生物彼此之間的關連，以尊重的態度，面對周遭的自然環境。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1.欣賞作品中運用譬喻的部分，指出作品寫作的特色。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2.能掌握譬喻的技巧，運用在說話或作文中。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DC494B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【十、海豚】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1.能理解字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與部首的關連，統整字的偏旁，學習識字。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2.主動擴大閱讀科普讀物範圍，並理解內容。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3.口述「海豚」，能說出海豚的習性與特點，以及面臨的危機。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【統整活動三】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1.指導學生先閱讀課本統整活動介紹譬喻的相關內容。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2.透過教師提問引導學生思考譬喻修辭的效果及運用方式。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實作評量（朗讀）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2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習作評量（記錄）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實作評量（發言）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4</w:t>
            </w:r>
            <w:r w:rsidRPr="00114764">
              <w:rPr>
                <w:rFonts w:ascii="新細明體"/>
                <w:sz w:val="16"/>
              </w:rPr>
              <w:t>.</w:t>
            </w:r>
            <w:r w:rsidRPr="00114764">
              <w:rPr>
                <w:rFonts w:ascii="新細明體" w:hint="eastAsia"/>
                <w:sz w:val="16"/>
              </w:rPr>
              <w:t>實作評量（態度）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5</w:t>
            </w:r>
            <w:r w:rsidRPr="00114764">
              <w:rPr>
                <w:rFonts w:hAnsi="Times New Roman"/>
                <w:szCs w:val="24"/>
              </w:rPr>
              <w:t>.</w:t>
            </w:r>
            <w:r w:rsidRPr="00114764">
              <w:rPr>
                <w:rFonts w:hAnsi="Times New Roman" w:hint="eastAsia"/>
                <w:szCs w:val="24"/>
              </w:rPr>
              <w:t>實作評量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（閱讀）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6</w:t>
            </w:r>
            <w:r w:rsidRPr="00114764">
              <w:rPr>
                <w:rFonts w:hAnsi="Times New Roman"/>
                <w:szCs w:val="24"/>
              </w:rPr>
              <w:t>.</w:t>
            </w:r>
            <w:r w:rsidRPr="00114764">
              <w:rPr>
                <w:rFonts w:hAnsi="Times New Roman" w:hint="eastAsia"/>
                <w:szCs w:val="24"/>
              </w:rPr>
              <w:t>口頭評量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（發表）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【海洋教育】</w:t>
            </w:r>
          </w:p>
          <w:p w:rsidR="00A635E0" w:rsidRPr="00114764" w:rsidRDefault="00A635E0" w:rsidP="00D50E2C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3-3-4發現臺灣海洋環境的特色，瞭解其海洋環境 與人文歷史。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一、了解自我與發展潛能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三、生涯規劃與終身學習</w:t>
            </w:r>
          </w:p>
          <w:p w:rsidR="00A635E0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A635E0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  <w:p w:rsidR="00A635E0" w:rsidRPr="00D43CE6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530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12/02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12/0</w:t>
            </w:r>
            <w:r>
              <w:rPr>
                <w:rFonts w:hint="eastAsia"/>
                <w:sz w:val="16"/>
                <w:szCs w:val="16"/>
              </w:rPr>
              <w:t>8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觀察與探索／文學步道｜人與環境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4640FE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</w:rPr>
              <w:t>統整活動三</w:t>
            </w:r>
            <w:r w:rsidRPr="00114764">
              <w:rPr>
                <w:rFonts w:ascii="新細明體" w:hint="eastAsia"/>
                <w:sz w:val="16"/>
                <w:szCs w:val="20"/>
              </w:rPr>
              <w:t>／十一、泥土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6-3-1-1能應用各種句型，安排段落、組織成篇。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6-3-2-1能知道寫作的步驟，如：從蒐集材料到審題、立意、選材及安排段落、組織成篇。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6-3-4-1能學習敘述、描寫、說明、議論、抒情等表述方式，練習寫作。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6-3-8-1能在寫作中，發揮豐富的想像力。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【十一、泥土】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【統整活動三】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1.欣賞作品中運用觀察的描寫，指出作品寫作的特色。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2.能掌握觀察的技巧，運用在說話或作文中。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【十一、泥土】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1.能利用注音符號了解字詞的意義，增廣閱讀範圍。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【統整活動三】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1.指導學生先閱讀課本統整活動介紹觀察技巧的相關內容。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2.透過教師提問引導學生學習運用不同感官進行觀察的步驟和方法。</w:t>
            </w:r>
          </w:p>
          <w:p w:rsidR="00A635E0" w:rsidRPr="00114764" w:rsidRDefault="00A635E0" w:rsidP="006C1621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3.教師帶領學生練習觀察，並發表觀察發現。</w:t>
            </w:r>
          </w:p>
          <w:p w:rsidR="00A635E0" w:rsidRPr="00114764" w:rsidRDefault="00A635E0" w:rsidP="006C1621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【十一、泥土】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1.利用注音符號，閱讀詩歌類課外讀物。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0745A4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0745A4">
            <w:pPr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/>
                <w:szCs w:val="24"/>
              </w:rPr>
              <w:t>1.</w:t>
            </w:r>
            <w:r w:rsidRPr="00114764">
              <w:rPr>
                <w:rFonts w:hAnsi="Times New Roman" w:hint="eastAsia"/>
                <w:szCs w:val="24"/>
              </w:rPr>
              <w:t>實作評量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（閱讀）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/>
                <w:szCs w:val="24"/>
              </w:rPr>
              <w:t>2.</w:t>
            </w:r>
            <w:r w:rsidRPr="00114764">
              <w:rPr>
                <w:rFonts w:hAnsi="Times New Roman" w:hint="eastAsia"/>
                <w:szCs w:val="24"/>
              </w:rPr>
              <w:t>口頭評量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（發表）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3.實作評量（朗讀）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4.實作評量（報告）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5.習作評量（記錄）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環境</w:t>
            </w:r>
            <w:r w:rsidRPr="00114764">
              <w:rPr>
                <w:rFonts w:ascii="新細明體" w:hint="eastAsia"/>
                <w:sz w:val="16"/>
                <w:szCs w:val="16"/>
              </w:rPr>
              <w:t>教育】</w:t>
            </w:r>
          </w:p>
          <w:p w:rsidR="00A635E0" w:rsidRPr="00114764" w:rsidRDefault="00A635E0" w:rsidP="006C1621">
            <w:pPr>
              <w:spacing w:line="240" w:lineRule="exact"/>
              <w:ind w:left="57" w:right="57"/>
              <w:rPr>
                <w:rFonts w:ascii="新細明體"/>
                <w:sz w:val="16"/>
                <w:szCs w:val="16"/>
              </w:rPr>
            </w:pPr>
            <w:r w:rsidRPr="00114764">
              <w:rPr>
                <w:rFonts w:ascii="新細明體"/>
                <w:sz w:val="16"/>
                <w:szCs w:val="16"/>
              </w:rPr>
              <w:t xml:space="preserve">2-3-1 </w:t>
            </w:r>
            <w:r w:rsidRPr="00114764">
              <w:rPr>
                <w:rFonts w:ascii="新細明體" w:hint="eastAsia"/>
                <w:sz w:val="16"/>
                <w:szCs w:val="16"/>
              </w:rPr>
              <w:t>瞭解基本的生態原則，以及人類與自然和諧共生的關係。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一、瞭解自我與發展潛能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114764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八、運用科技與資訊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892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十六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1D31C2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12/09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12/1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文學步道｜人與環境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D76BE5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十一、泥土／十二、衝破逆境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【十一、泥土】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2-3-1 能培養良好的聆聽態度。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3-3-2 能合適的表現語言。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4-3-2 會查字詞典，並能利用字詞典，分辨字義。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5-3-4 能認識不同的文類及題材的作品，擴充閱讀範圍。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6-3-3 能培養觀察與思考的寫作習慣。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6-3-6 能把握修辭的特性，並加以練習及運用。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1-3-2 能了解注音符號中語調的變化，並應用於朗讀文學作品。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【十一、泥土】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1.能正確記取聆聽的內容。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2.能清楚的表達自己的情意和想法。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3.能認識同部首的詞語，增強字義與詞語間的關係。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4.配合詩歌閱讀，練習寫讀後心得。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5.寫作時，運用「摹寫」、「譬喻」修辭來抒發情感。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6.體會詩歌意涵，學習從不同的角度看待事物。</w:t>
            </w:r>
          </w:p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1.能利用注音標示課文重要語句，理解語調的變化，流暢的朗讀課文。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DD3599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【十一、泥土】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1.聆聽同學介紹「我的母親，我的家鄉」，提高專注力。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2.說出對課文內容的理解與想法。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3.能運用字詞典，分辨同音字。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4.閱讀課文細節，透過對土地的認識，進一步激發情感。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5.練習運用摹寫法描寫事物、人物。</w:t>
            </w:r>
          </w:p>
          <w:p w:rsidR="00A635E0" w:rsidRPr="00114764" w:rsidRDefault="00A635E0" w:rsidP="00DD3599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412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 運用注音輸入的方式，上網查詢小動物生態的相關資料。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31170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31170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A635E0" w:rsidRPr="00114764" w:rsidRDefault="00A635E0" w:rsidP="005D2160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1.實作評量（朗讀）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2.實作評量（報告）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3.習作評量（記錄）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4.實作評量（發表）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 w:hint="eastAsia"/>
                <w:sz w:val="16"/>
                <w:szCs w:val="16"/>
              </w:rPr>
              <w:t>【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環境</w:t>
            </w:r>
            <w:r w:rsidRPr="00114764">
              <w:rPr>
                <w:rFonts w:ascii="新細明體" w:hint="eastAsia"/>
                <w:sz w:val="16"/>
                <w:szCs w:val="16"/>
              </w:rPr>
              <w:t>教育】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int="eastAsia"/>
                <w:sz w:val="16"/>
                <w:szCs w:val="16"/>
              </w:rPr>
            </w:pPr>
            <w:r w:rsidRPr="00114764">
              <w:rPr>
                <w:rFonts w:ascii="新細明體"/>
                <w:sz w:val="16"/>
                <w:szCs w:val="16"/>
              </w:rPr>
              <w:t xml:space="preserve">2-3-1 </w:t>
            </w:r>
            <w:r w:rsidRPr="00114764">
              <w:rPr>
                <w:rFonts w:ascii="新細明體" w:hint="eastAsia"/>
                <w:sz w:val="16"/>
                <w:szCs w:val="16"/>
              </w:rPr>
              <w:t>瞭解基本的生態原則，以及人類與自然和諧共生的關係。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【生涯發展教育】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3-2-2 學習如何解決問題及做決定。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一、了解自我與發展潛能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三、生涯規劃與終身學習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Default="00A635E0" w:rsidP="00D43CE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六、文化學習與國際瞭解</w:t>
            </w:r>
          </w:p>
          <w:p w:rsidR="00A635E0" w:rsidRPr="00D43CE6" w:rsidRDefault="00A635E0" w:rsidP="00334E2B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C8704F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12/16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12/2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文學步道｜人與環境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B026FF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十二、衝破逆境／十三、想念的季節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2-3-2-7 能正確記取聆聽內容的細節與要點。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3-3-4-1 能即席演說，提出自己的見解與經驗。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5-3-4-4 能將閱讀材料與實際生活經驗相結合。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6-3-8-1 能在寫作中，發揮豐富的想像力。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【十三、想念的季節】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1-3-2 能了解注音符號中語調的變化，並應用於朗讀文學作品。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2-3-2-7 能正確記取聆聽內容的細節與要點。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1.聆聽同學與動物相關的演說內容，並能記住聆聽的細節與要點。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114764">
              <w:rPr>
                <w:rFonts w:hAnsi="新細明體" w:hint="eastAsia"/>
              </w:rPr>
              <w:t>2.能說出衝破逆境一文的要點，並說出自己觀察動物相關的經驗。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3.熟練本課生字詞語，分辨本課四字詞語的意思，並能正確的運用。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4.能閱讀課文，理解課文寓含的哲理，並主動閱讀哲理散文，從中學習道理。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5.能觀察動物生態，運用想像力，跟小動物學習，寫出通順的句子。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【十三、想念的季節】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1.透過詞語聯想，說出與詞語相關的人、心情。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2.利用字詞典，學會「薰陶」、「蘊含」、「遐思」等詞義。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【十二、衝破逆境】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1.能專注聆聽，記住聆聽內容的細節與要點。</w:t>
            </w:r>
          </w:p>
          <w:p w:rsidR="00A635E0" w:rsidRPr="00114764" w:rsidRDefault="00A635E0" w:rsidP="005D2160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114764">
              <w:rPr>
                <w:rFonts w:hAnsi="新細明體" w:hint="eastAsia"/>
              </w:rPr>
              <w:t>2.能清楚說出學習本課後所得到的知識。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3.能分辨本課生字的四字詞語，並熟練運用在文句中。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4.能透過網路蒐尋相關知識，主動閱讀哲理散文，並從中學習道理。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5.口述衝破逆境兩則故事內容，能說出作者觀察鷹、蜘蛛時，領悟到的道理。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【十三、想念的季節】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1.能注意句尾字的注音符號音調變化，正確朗讀詩歌。</w:t>
            </w:r>
          </w:p>
          <w:p w:rsidR="00A635E0" w:rsidRPr="00114764" w:rsidRDefault="00A635E0" w:rsidP="005D2160">
            <w:pPr>
              <w:adjustRightInd w:val="0"/>
              <w:snapToGrid w:val="0"/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2.安靜聆聽同學說出詞語聯想的內容。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31170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教學</w:t>
            </w:r>
            <w:r w:rsidRPr="00114764">
              <w:rPr>
                <w:rFonts w:ascii="新細明體" w:hint="eastAsia"/>
                <w:sz w:val="16"/>
              </w:rPr>
              <w:t>CD</w:t>
            </w:r>
          </w:p>
          <w:p w:rsidR="00A635E0" w:rsidRPr="00114764" w:rsidRDefault="00A635E0" w:rsidP="00311709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2.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教學</w:t>
            </w:r>
            <w:r w:rsidRPr="00114764">
              <w:rPr>
                <w:rFonts w:ascii="新細明體" w:hint="eastAsia"/>
                <w:sz w:val="16"/>
              </w:rPr>
              <w:t xml:space="preserve">DVD 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1.實作評量（朗讀）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2.實作評量（發表）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3.習作評量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4.實作評量（報告）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5.實作評量（資料整理）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【生涯發展教育】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3-2-2 學習如何解決問題及做決定。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【生涯發展教育】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114764">
              <w:rPr>
                <w:rFonts w:ascii="新細明體" w:hAnsi="新細明體"/>
                <w:bCs/>
                <w:sz w:val="16"/>
              </w:rPr>
              <w:t xml:space="preserve">2-2-1 </w:t>
            </w:r>
            <w:r w:rsidRPr="00114764">
              <w:rPr>
                <w:rFonts w:ascii="新細明體" w:hAnsi="新細明體" w:hint="eastAsia"/>
                <w:bCs/>
                <w:sz w:val="16"/>
              </w:rPr>
              <w:t>培養良好的人際互動能力。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二、欣賞、</w:t>
            </w: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表現與創新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八、運用科技與資訊</w:t>
            </w:r>
          </w:p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46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t>十八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12/23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12/2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文學步道｜人與環境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十三、想念的季節／十四、小樹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【十三、想念的季節】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3-3-3-1 能正確、流利且帶有感情的與人交談。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4-3-1-3 能利用新詞造句。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5-3-4-1 能認識不同的文類（如：詩歌、散文、小說、戲劇等）。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6-3-3-1 能養成觀察周圍事物，並寫下重點的習慣。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1-3-1 能運用注音符號，理解字詞音義，提升閱讀效能。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2-3-1-2 能仔細聆聽對方的說明，主動參與溝通和協調。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【十三、想念的季節】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1.欣賞詩句的寫作技巧，以及用字遣詞的絕妙之處。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2.運用詞語造句，並在觀察周圍事物後記下重點。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3.體會詩中的人際互動關係，學習珍惜朋友的情誼。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1.能應用注音符號分辨本課字詞的音義。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2.能閱讀並了解課文含義，再提出自己的看法，做整理歸納。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【十三、想念的季節】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1.進行詞語聯想，說出相關的人與心情。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2.學習辨別正確字形，並隨時自我修正。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3.欣賞詩的寫作特色。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4.練習用「一邊…一邊…」等造句。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1.運用注音符號，幫助難詞的理解，了解課文的含義。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2.專注聆聽同學分享閱讀小樹的感想。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10" w:right="1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1.教學CD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 xml:space="preserve">2.教學DVD 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1.實作評量（報告）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2.實作評量（朗讀）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3.實作評量（發表）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4.實作評量（資料整理）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5.習作評量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【生涯發展】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2-2-1培養良好的人際互動能力。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【環境教育】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/>
                <w:szCs w:val="24"/>
              </w:rPr>
              <w:t xml:space="preserve">2-3-1 </w:t>
            </w:r>
            <w:r w:rsidRPr="00114764">
              <w:rPr>
                <w:rFonts w:hAnsi="新細明體" w:hint="eastAsia"/>
                <w:szCs w:val="24"/>
              </w:rPr>
              <w:t>瞭解基本的生態原則，以及人類與自然和諧共生的關係。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【家政教育】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4-3-2 運用溝通技巧與家人分享彼此的想法與感受。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334E2B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一、瞭解自我與發展潛能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三、生涯規劃與終身學習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62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114764">
              <w:rPr>
                <w:rFonts w:ascii="新細明體" w:hAnsi="新細明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C8704F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114764">
              <w:rPr>
                <w:rFonts w:hint="eastAsia"/>
                <w:sz w:val="16"/>
                <w:szCs w:val="16"/>
              </w:rPr>
              <w:t>1</w:t>
            </w:r>
            <w:r>
              <w:rPr>
                <w:rFonts w:hint="eastAsia"/>
                <w:sz w:val="16"/>
                <w:szCs w:val="16"/>
              </w:rPr>
              <w:t>2</w:t>
            </w:r>
            <w:r w:rsidRPr="00114764">
              <w:rPr>
                <w:rFonts w:hint="eastAsia"/>
                <w:sz w:val="16"/>
                <w:szCs w:val="16"/>
              </w:rPr>
              <w:t>/</w:t>
            </w:r>
            <w:r>
              <w:rPr>
                <w:rFonts w:hint="eastAsia"/>
                <w:sz w:val="16"/>
                <w:szCs w:val="16"/>
              </w:rPr>
              <w:t>30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1/0</w:t>
            </w:r>
            <w:r>
              <w:rPr>
                <w:rFonts w:hint="eastAsia"/>
                <w:sz w:val="16"/>
                <w:szCs w:val="16"/>
              </w:rPr>
              <w:t>5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113" w:right="113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文學步道｜人與環境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41684F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十四、小樹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3-3-2-2 能簡要作讀書報告。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4-3-2 會查字詞典，並能利用字詞典，分辨字義。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5-3-2-1 能養成主動閱讀課外讀物的習慣。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6-3-4-4 能配合閱讀教學，練習撰寫心得、摘要等。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1.能思考並體會故事人物的心情轉變及正向能量的來源。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2.能將課文與實際生活經驗相結合。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3.會使用數位化字辭典，分辨形近字的字義。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4.主動閱讀少年小樹之歌小說全文。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5.能學習付出關懷他人的愛，並尊重他人的感受，為生活帶來美好的事物。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【十四、小樹】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1.用合宜的口語及聲調美讀課文。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2.從上下文中分辨「棟、凍」「幢、撞」等國字，及「搖擺、拋擺、鐘擺、停擺」詞語的使用。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3.閱讀課文後能找出文章的重點。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4.認識「譬喻」、「轉化」的修辭法。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 w:rsidP="00145BFD">
            <w:pPr>
              <w:ind w:left="10" w:right="10"/>
              <w:jc w:val="center"/>
              <w:rPr>
                <w:rFonts w:ascii="新細明體" w:hint="eastAsia"/>
                <w:sz w:val="16"/>
              </w:rPr>
            </w:pPr>
            <w:r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114764">
              <w:rPr>
                <w:rFonts w:hint="eastAsia"/>
              </w:rPr>
              <w:t xml:space="preserve">2.教學DVD 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bCs/>
              </w:rPr>
            </w:pPr>
            <w:r w:rsidRPr="00114764">
              <w:rPr>
                <w:rFonts w:hint="eastAsia"/>
              </w:rPr>
              <w:t>3.國語5上電子</w:t>
            </w:r>
            <w:r w:rsidRPr="00114764">
              <w:rPr>
                <w:rFonts w:hAnsi="新細明體" w:hint="eastAsia"/>
                <w:szCs w:val="24"/>
              </w:rPr>
              <w:t>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1.實作評量（朗讀)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2.實作評量（發表）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 w:hint="eastAsia"/>
                <w:szCs w:val="24"/>
              </w:rPr>
            </w:pPr>
            <w:r w:rsidRPr="00114764">
              <w:rPr>
                <w:rFonts w:hAnsi="Times New Roman" w:hint="eastAsia"/>
                <w:szCs w:val="24"/>
              </w:rPr>
              <w:t>3.習作評量</w:t>
            </w:r>
          </w:p>
          <w:p w:rsidR="00A635E0" w:rsidRPr="00114764" w:rsidRDefault="00A635E0" w:rsidP="00145BFD">
            <w:pPr>
              <w:pStyle w:val="4123"/>
              <w:tabs>
                <w:tab w:val="clear" w:pos="142"/>
              </w:tabs>
              <w:spacing w:line="240" w:lineRule="exact"/>
              <w:ind w:left="57" w:firstLine="0"/>
              <w:jc w:val="left"/>
              <w:rPr>
                <w:rFonts w:hAnsi="Times New Roman"/>
                <w:szCs w:val="24"/>
              </w:rPr>
            </w:pPr>
            <w:r w:rsidRPr="00114764">
              <w:rPr>
                <w:rFonts w:hAnsi="新細明體" w:hint="eastAsia"/>
                <w:szCs w:val="16"/>
              </w:rPr>
              <w:t>4</w:t>
            </w:r>
            <w:r w:rsidRPr="00114764">
              <w:rPr>
                <w:rFonts w:hAnsi="新細明體"/>
                <w:szCs w:val="16"/>
              </w:rPr>
              <w:t>.</w:t>
            </w:r>
            <w:r w:rsidRPr="00114764">
              <w:rPr>
                <w:rFonts w:hAnsi="新細明體" w:hint="eastAsia"/>
                <w:szCs w:val="16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【環境教育】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/>
                <w:szCs w:val="24"/>
              </w:rPr>
              <w:t xml:space="preserve">2-3-1 </w:t>
            </w:r>
            <w:r w:rsidRPr="00114764">
              <w:rPr>
                <w:rFonts w:hAnsi="新細明體" w:hint="eastAsia"/>
                <w:szCs w:val="24"/>
              </w:rPr>
              <w:t>瞭解基本的生態原則，以及人類與自然和諧共生的關係。</w:t>
            </w:r>
          </w:p>
          <w:p w:rsidR="00A635E0" w:rsidRPr="00114764" w:rsidRDefault="00A635E0" w:rsidP="00334E2B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【家政教育】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4-3-2 運用溝通技巧與家人分享彼此的想法與感受。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</w:rPr>
              <w:t>二、欣賞、</w:t>
            </w: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表現與創新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8A78AE" w:rsidRDefault="00A635E0" w:rsidP="00CA794F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3750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細明體" w:eastAsia="細明體" w:hAnsi="細明體" w:hint="eastAsia"/>
                <w:w w:val="120"/>
                <w:sz w:val="16"/>
              </w:rPr>
              <w:t>廿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C8704F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1/06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1/1</w:t>
            </w:r>
            <w:r>
              <w:rPr>
                <w:rFonts w:hint="eastAsia"/>
                <w:sz w:val="16"/>
                <w:szCs w:val="16"/>
              </w:rPr>
              <w:t>2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CE4971">
            <w:pPr>
              <w:ind w:left="57" w:right="113" w:firstLine="40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</w:rPr>
              <w:t>文學步道</w:t>
            </w:r>
            <w:r w:rsidRPr="00114764">
              <w:rPr>
                <w:rFonts w:ascii="新細明體" w:hint="eastAsia"/>
                <w:sz w:val="16"/>
                <w:szCs w:val="20"/>
              </w:rPr>
              <w:t>｜人與環境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統整活動四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4-3-1-1能利用簡易的六書原則，輔助認字，理解字義。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5-3-3-2能認識文章的各種表述方式(如：敘述、描寫、抒情、說明、議論等)。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5-3-4-1能認識不同的文類(如：詩歌、散文、小說、戲劇等)。</w:t>
            </w:r>
          </w:p>
          <w:p w:rsidR="00A635E0" w:rsidRPr="00114764" w:rsidRDefault="00A635E0" w:rsidP="007B6AD8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1.明白「指事」字的造字方法。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2.掌握「指事」字的造字方法，提高識字能力。1.認識「小說」的要素。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3.學習掌握「小說」的閱讀方式，並能說出小說作品的優點。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4.師生分享閱讀經驗：教師鼓勵學生分享自己曾經閱讀過的古今中外小說作品。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5.培養分析、聯想、想像的能力及語文表達能力。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1.教師展示指事字「上」、「下」、「末」、「甘」、「刃」、「寸」等，並引導學生思考各字所指之事。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2.教師引導學生認識「小說」。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3.師生共同討論閱讀小說的要領。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4.師生分享閱讀經驗：教師鼓勵學生分享自己曾經閱讀過的古今中外小說作品。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5.教師說明改寫詩文的原則、方法和形式。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1.教學CD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 xml:space="preserve">2.教學DVD 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/>
                <w:szCs w:val="24"/>
              </w:rPr>
              <w:t>1.</w:t>
            </w:r>
            <w:r w:rsidRPr="00114764">
              <w:rPr>
                <w:rFonts w:hAnsi="新細明體" w:hint="eastAsia"/>
                <w:szCs w:val="24"/>
              </w:rPr>
              <w:t>實作評量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/>
                <w:szCs w:val="24"/>
              </w:rPr>
              <w:t>2.</w:t>
            </w:r>
            <w:r w:rsidRPr="00114764">
              <w:rPr>
                <w:rFonts w:hAnsi="新細明體" w:hint="eastAsia"/>
                <w:szCs w:val="24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CA794F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一、瞭解自我與發展潛能</w:t>
            </w:r>
          </w:p>
          <w:p w:rsidR="00A635E0" w:rsidRDefault="00A635E0" w:rsidP="00CA794F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三、生涯規劃與終身學習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114764" w:rsidRDefault="00A635E0" w:rsidP="00CA794F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</w:p>
        </w:tc>
      </w:tr>
      <w:tr w:rsidR="00A635E0" w:rsidRPr="00114764" w:rsidTr="00A635E0">
        <w:tblPrEx>
          <w:tblCellMar>
            <w:top w:w="0" w:type="dxa"/>
            <w:bottom w:w="0" w:type="dxa"/>
          </w:tblCellMar>
        </w:tblPrEx>
        <w:trPr>
          <w:cantSplit/>
          <w:trHeight w:val="2967"/>
          <w:jc w:val="center"/>
        </w:trPr>
        <w:tc>
          <w:tcPr>
            <w:tcW w:w="355" w:type="dxa"/>
            <w:shd w:val="clear" w:color="auto" w:fill="FFFFFF"/>
            <w:textDirection w:val="tbRlV"/>
            <w:vAlign w:val="center"/>
          </w:tcPr>
          <w:p w:rsidR="00A635E0" w:rsidRPr="00114764" w:rsidRDefault="00A635E0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細明體" w:eastAsia="細明體" w:hAnsi="細明體" w:hint="eastAsia"/>
                <w:w w:val="120"/>
                <w:sz w:val="16"/>
              </w:rPr>
              <w:t>廿</w:t>
            </w:r>
            <w:r w:rsidRPr="00114764">
              <w:rPr>
                <w:rFonts w:ascii="細明體" w:eastAsia="細明體" w:hAnsi="細明體" w:hint="eastAsia"/>
                <w:w w:val="120"/>
                <w:sz w:val="16"/>
              </w:rPr>
              <w:t>一</w:t>
            </w:r>
          </w:p>
        </w:tc>
        <w:tc>
          <w:tcPr>
            <w:tcW w:w="518" w:type="dxa"/>
            <w:shd w:val="clear" w:color="auto" w:fill="FFFFFF"/>
            <w:vAlign w:val="center"/>
          </w:tcPr>
          <w:p w:rsidR="00A635E0" w:rsidRPr="00114764" w:rsidRDefault="00A635E0" w:rsidP="00C8704F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1/15</w:t>
            </w:r>
            <w:r w:rsidRPr="00114764">
              <w:rPr>
                <w:rFonts w:hint="eastAsia"/>
                <w:sz w:val="16"/>
                <w:szCs w:val="16"/>
              </w:rPr>
              <w:br/>
            </w:r>
            <w:r w:rsidRPr="00114764">
              <w:rPr>
                <w:rFonts w:hint="eastAsia"/>
                <w:sz w:val="16"/>
                <w:szCs w:val="16"/>
              </w:rPr>
              <w:t>︱</w:t>
            </w:r>
            <w:r w:rsidRPr="00114764">
              <w:rPr>
                <w:rFonts w:hint="eastAsia"/>
                <w:sz w:val="16"/>
                <w:szCs w:val="16"/>
              </w:rPr>
              <w:br/>
              <w:t>1/1</w:t>
            </w:r>
            <w:r>
              <w:rPr>
                <w:rFonts w:hint="eastAsia"/>
                <w:sz w:val="16"/>
                <w:szCs w:val="16"/>
              </w:rPr>
              <w:t>9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F6651A">
            <w:pPr>
              <w:ind w:left="113" w:right="113"/>
              <w:jc w:val="center"/>
              <w:rPr>
                <w:rFonts w:ascii="新細明體" w:hint="eastAsia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閱讀階梯二</w:t>
            </w:r>
          </w:p>
        </w:tc>
        <w:tc>
          <w:tcPr>
            <w:tcW w:w="406" w:type="dxa"/>
            <w:shd w:val="clear" w:color="auto" w:fill="FFFFFF"/>
            <w:textDirection w:val="tbRlV"/>
            <w:vAlign w:val="center"/>
          </w:tcPr>
          <w:p w:rsidR="00A635E0" w:rsidRPr="00114764" w:rsidRDefault="00A635E0" w:rsidP="00F6651A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珍惜水資源</w:t>
            </w:r>
          </w:p>
        </w:tc>
        <w:tc>
          <w:tcPr>
            <w:tcW w:w="1750" w:type="dxa"/>
            <w:shd w:val="clear" w:color="auto" w:fill="FFFFFF"/>
          </w:tcPr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6-3-4-3能應用改寫、續寫、擴寫、縮寫等方式寫作。</w:t>
            </w:r>
          </w:p>
          <w:p w:rsidR="00A635E0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6-3-8-1能在寫作中，發揮豐富的想像力。</w:t>
            </w:r>
          </w:p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【閱讀階梯二】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5-3-2能調整讀書方法，提升閱讀的速度和效能。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5-3-3-1能瞭解文章的主旨、取材及結構。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5-3-3-2能認識文章的各種表述方式(如：敘述、描寫、抒情、說明、議論等)。</w:t>
            </w:r>
          </w:p>
          <w:p w:rsidR="00A635E0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5-3-4-4能將閱讀材料與實際生活經驗相結合。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>
              <w:rPr>
                <w:rFonts w:hAnsi="新細明體" w:hint="eastAsia"/>
                <w:noProof/>
                <w:szCs w:val="16"/>
              </w:rPr>
              <w:t>【總複習】</w:t>
            </w:r>
          </w:p>
        </w:tc>
        <w:tc>
          <w:tcPr>
            <w:tcW w:w="1652" w:type="dxa"/>
            <w:shd w:val="clear" w:color="auto" w:fill="FFFFFF"/>
          </w:tcPr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114764">
              <w:rPr>
                <w:rFonts w:hAnsi="新細明體" w:hint="eastAsia"/>
                <w:szCs w:val="24"/>
              </w:rPr>
              <w:t>.能把握寫作技巧，理解內容，展開豐富想像，練習寫作。</w:t>
            </w:r>
          </w:p>
          <w:p w:rsidR="00A635E0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>
              <w:rPr>
                <w:rFonts w:hAnsi="新細明體" w:hint="eastAsia"/>
                <w:szCs w:val="24"/>
              </w:rPr>
              <w:t>2</w:t>
            </w:r>
            <w:r w:rsidRPr="00114764">
              <w:rPr>
                <w:rFonts w:hAnsi="新細明體" w:hint="eastAsia"/>
                <w:szCs w:val="24"/>
              </w:rPr>
              <w:t>.能嘗試創作，並欣賞自己及別人的作品。</w:t>
            </w:r>
          </w:p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【閱讀階梯二】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1.認識說明類文章。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2.能透過整理文章結構寫出文章大意。</w:t>
            </w:r>
          </w:p>
        </w:tc>
        <w:tc>
          <w:tcPr>
            <w:tcW w:w="1721" w:type="dxa"/>
            <w:shd w:val="clear" w:color="auto" w:fill="FFFFFF"/>
          </w:tcPr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【統整活動四】</w:t>
            </w:r>
          </w:p>
          <w:p w:rsidR="00A635E0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>
              <w:rPr>
                <w:rFonts w:hAnsi="新細明體" w:hint="eastAsia"/>
                <w:szCs w:val="24"/>
              </w:rPr>
              <w:t>1</w:t>
            </w:r>
            <w:r w:rsidRPr="00114764">
              <w:rPr>
                <w:rFonts w:hAnsi="新細明體" w:hint="eastAsia"/>
                <w:szCs w:val="24"/>
              </w:rPr>
              <w:t>.教師說明改寫詩文的原則、方法和形式。</w:t>
            </w:r>
          </w:p>
          <w:p w:rsidR="00A635E0" w:rsidRPr="00114764" w:rsidRDefault="00A635E0" w:rsidP="002F7D27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【閱讀階梯二】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1.利用注音符號輸入的方式，查詢與「節約用水」有關的資料，並整理出來。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2.配合說話教學，聆聽同學發表關於「節約用水」的資料。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3.與同學一起討論網路上查到的資訊。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4.保持良好的書寫習慣。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5.透過整理文章結構摘取大意。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6.練習為其他說明類文章整理內容並摘取大意。</w:t>
            </w:r>
          </w:p>
        </w:tc>
        <w:tc>
          <w:tcPr>
            <w:tcW w:w="364" w:type="dxa"/>
            <w:shd w:val="clear" w:color="auto" w:fill="FFFFFF"/>
            <w:vAlign w:val="center"/>
          </w:tcPr>
          <w:p w:rsidR="00A635E0" w:rsidRPr="00114764" w:rsidRDefault="00A635E0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952" w:type="dxa"/>
            <w:shd w:val="clear" w:color="auto" w:fill="FFFFFF"/>
          </w:tcPr>
          <w:p w:rsidR="00A635E0" w:rsidRPr="00114764" w:rsidRDefault="00A635E0" w:rsidP="00D9581E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114764">
              <w:rPr>
                <w:rFonts w:hint="eastAsia"/>
              </w:rPr>
              <w:t>2.教學</w:t>
            </w:r>
            <w:r w:rsidRPr="00114764">
              <w:rPr>
                <w:rFonts w:hAnsi="新細明體" w:hint="eastAsia"/>
                <w:szCs w:val="24"/>
              </w:rPr>
              <w:t>DVD</w:t>
            </w:r>
            <w:r w:rsidRPr="00114764">
              <w:rPr>
                <w:rFonts w:hint="eastAsia"/>
              </w:rPr>
              <w:t xml:space="preserve"> 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114764">
              <w:rPr>
                <w:rFonts w:hint="eastAsia"/>
              </w:rPr>
              <w:t>3.國語5上電子教科書</w:t>
            </w:r>
          </w:p>
        </w:tc>
        <w:tc>
          <w:tcPr>
            <w:tcW w:w="980" w:type="dxa"/>
            <w:shd w:val="clear" w:color="auto" w:fill="FFFFFF"/>
          </w:tcPr>
          <w:p w:rsidR="00A635E0" w:rsidRPr="00114764" w:rsidRDefault="00A635E0" w:rsidP="00145BFD">
            <w:pPr>
              <w:spacing w:line="240" w:lineRule="exact"/>
              <w:ind w:left="57" w:right="57"/>
              <w:rPr>
                <w:rFonts w:ascii="新細明體"/>
                <w:sz w:val="16"/>
              </w:rPr>
            </w:pPr>
            <w:r w:rsidRPr="00114764">
              <w:rPr>
                <w:rFonts w:ascii="新細明體"/>
                <w:sz w:val="16"/>
              </w:rPr>
              <w:t>1.</w:t>
            </w:r>
            <w:r w:rsidRPr="00114764">
              <w:rPr>
                <w:rFonts w:ascii="新細明體" w:hint="eastAsia"/>
                <w:sz w:val="16"/>
              </w:rPr>
              <w:t>實作評量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int="eastAsia"/>
              </w:rPr>
            </w:pPr>
            <w:r w:rsidRPr="00114764">
              <w:t>2.</w:t>
            </w:r>
            <w:r w:rsidRPr="00114764">
              <w:rPr>
                <w:rFonts w:hAnsi="新細明體" w:hint="eastAsia"/>
                <w:szCs w:val="24"/>
              </w:rPr>
              <w:t>口頭評量</w:t>
            </w:r>
          </w:p>
        </w:tc>
        <w:tc>
          <w:tcPr>
            <w:tcW w:w="1358" w:type="dxa"/>
            <w:shd w:val="clear" w:color="auto" w:fill="FFFFFF"/>
          </w:tcPr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</w:rPr>
              <w:t>【</w:t>
            </w:r>
            <w:r w:rsidRPr="00114764">
              <w:rPr>
                <w:rFonts w:hAnsi="新細明體" w:hint="eastAsia"/>
                <w:szCs w:val="24"/>
              </w:rPr>
              <w:t>環境教育】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1-2-2覺知自己的生活方式對環境的影響。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114764">
              <w:rPr>
                <w:rFonts w:hAnsi="新細明體" w:hint="eastAsia"/>
                <w:szCs w:val="24"/>
              </w:rPr>
              <w:t>【家政教育】</w:t>
            </w:r>
          </w:p>
          <w:p w:rsidR="00A635E0" w:rsidRPr="00114764" w:rsidRDefault="00A635E0" w:rsidP="00CA794F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</w:rPr>
            </w:pPr>
            <w:r w:rsidRPr="00114764">
              <w:rPr>
                <w:rFonts w:hAnsi="新細明體" w:hint="eastAsia"/>
                <w:szCs w:val="24"/>
              </w:rPr>
              <w:t>3-3-2能在食衣住行育樂等活動中，表現對生態環境與資源的珍惜與關懷。</w:t>
            </w:r>
          </w:p>
        </w:tc>
        <w:tc>
          <w:tcPr>
            <w:tcW w:w="878" w:type="dxa"/>
            <w:shd w:val="clear" w:color="auto" w:fill="FFFFFF"/>
          </w:tcPr>
          <w:p w:rsidR="00A635E0" w:rsidRPr="00114764" w:rsidRDefault="00A635E0" w:rsidP="00CA794F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A635E0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三、生涯規劃與終身學習</w:t>
            </w:r>
          </w:p>
          <w:p w:rsidR="00A635E0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  <w:p w:rsidR="00A635E0" w:rsidRPr="00114764" w:rsidRDefault="00A635E0" w:rsidP="008A78AE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八、運用科技與資訊</w:t>
            </w:r>
          </w:p>
        </w:tc>
      </w:tr>
    </w:tbl>
    <w:p w:rsidR="00CC6F2C" w:rsidRDefault="00CC6F2C">
      <w:pPr>
        <w:jc w:val="both"/>
        <w:rPr>
          <w:rFonts w:hint="eastAsia"/>
        </w:rPr>
      </w:pPr>
    </w:p>
    <w:p w:rsidR="00CC6F2C" w:rsidRPr="0008618D" w:rsidRDefault="00EC0381" w:rsidP="00CC6F2C">
      <w:pPr>
        <w:pStyle w:val="1"/>
        <w:spacing w:after="90"/>
        <w:jc w:val="left"/>
        <w:rPr>
          <w:rFonts w:ascii="標楷體" w:eastAsia="新細明體" w:hint="eastAsia"/>
          <w:sz w:val="22"/>
          <w:u w:val="single"/>
        </w:rPr>
      </w:pPr>
      <w:r>
        <w:rPr>
          <w:u w:val="single"/>
        </w:rPr>
        <w:br w:type="page"/>
      </w:r>
      <w:r w:rsidR="00CC6F2C">
        <w:rPr>
          <w:rFonts w:hint="eastAsia"/>
          <w:u w:val="single"/>
        </w:rPr>
        <w:lastRenderedPageBreak/>
        <w:t>彰化</w:t>
      </w:r>
      <w:r w:rsidR="00CC6F2C" w:rsidRPr="00010F20">
        <w:rPr>
          <w:rFonts w:hint="eastAsia"/>
        </w:rPr>
        <w:t xml:space="preserve"> 縣</w:t>
      </w:r>
      <w:r w:rsidR="00CC6F2C" w:rsidRPr="0008618D">
        <w:rPr>
          <w:rFonts w:hint="eastAsia"/>
        </w:rPr>
        <w:t xml:space="preserve"> </w:t>
      </w:r>
      <w:r w:rsidR="00CC6F2C" w:rsidRPr="0008618D">
        <w:rPr>
          <w:rFonts w:hint="eastAsia"/>
          <w:u w:val="single" w:color="000000"/>
        </w:rPr>
        <w:t>一○</w:t>
      </w:r>
      <w:r w:rsidR="00CC6F2C">
        <w:rPr>
          <w:rFonts w:hint="eastAsia"/>
          <w:u w:val="single" w:color="000000"/>
        </w:rPr>
        <w:t>七</w:t>
      </w:r>
      <w:r w:rsidR="00CC6F2C" w:rsidRPr="0008618D">
        <w:rPr>
          <w:rFonts w:ascii="標楷體"/>
        </w:rPr>
        <w:t xml:space="preserve"> </w:t>
      </w:r>
      <w:r w:rsidR="00CC6F2C" w:rsidRPr="0008618D">
        <w:rPr>
          <w:rFonts w:hint="eastAsia"/>
        </w:rPr>
        <w:t>學年度</w:t>
      </w:r>
      <w:r w:rsidR="00CC6F2C" w:rsidRPr="0008618D">
        <w:t xml:space="preserve"> </w:t>
      </w:r>
      <w:r w:rsidR="00CC6F2C" w:rsidRPr="0008618D">
        <w:rPr>
          <w:rFonts w:hint="eastAsia"/>
        </w:rPr>
        <w:t xml:space="preserve">第 </w:t>
      </w:r>
      <w:r w:rsidR="00CC6F2C">
        <w:rPr>
          <w:rFonts w:ascii="標楷體" w:hint="eastAsia"/>
          <w:u w:val="single"/>
        </w:rPr>
        <w:t>二</w:t>
      </w:r>
      <w:r w:rsidR="00CC6F2C" w:rsidRPr="0008618D">
        <w:rPr>
          <w:rFonts w:ascii="標楷體"/>
        </w:rPr>
        <w:t xml:space="preserve"> </w:t>
      </w:r>
      <w:r w:rsidR="00CC6F2C" w:rsidRPr="0008618D">
        <w:rPr>
          <w:rFonts w:hint="eastAsia"/>
        </w:rPr>
        <w:t>學期</w:t>
      </w:r>
      <w:r w:rsidR="00CC6F2C" w:rsidRPr="0008618D">
        <w:t xml:space="preserve"> </w:t>
      </w:r>
      <w:r w:rsidR="007A4F08">
        <w:rPr>
          <w:rFonts w:hint="eastAsia"/>
          <w:u w:val="single"/>
        </w:rPr>
        <w:t>東芳</w:t>
      </w:r>
      <w:r w:rsidR="00CC6F2C" w:rsidRPr="0008618D">
        <w:t xml:space="preserve"> </w:t>
      </w:r>
      <w:r w:rsidR="00CC6F2C" w:rsidRPr="0008618D">
        <w:rPr>
          <w:rFonts w:hint="eastAsia"/>
        </w:rPr>
        <w:t>國民小學</w:t>
      </w:r>
      <w:r w:rsidR="00CC6F2C" w:rsidRPr="0008618D">
        <w:t xml:space="preserve"> </w:t>
      </w:r>
      <w:r w:rsidR="00CC6F2C" w:rsidRPr="0008618D">
        <w:rPr>
          <w:rFonts w:hint="eastAsia"/>
          <w:u w:val="single"/>
        </w:rPr>
        <w:t>五</w:t>
      </w:r>
      <w:r w:rsidR="00CC6F2C" w:rsidRPr="0008618D">
        <w:t xml:space="preserve"> </w:t>
      </w:r>
      <w:r w:rsidR="00CC6F2C" w:rsidRPr="0008618D">
        <w:rPr>
          <w:rFonts w:hint="eastAsia"/>
        </w:rPr>
        <w:t>年級</w:t>
      </w:r>
      <w:r w:rsidR="00CC6F2C" w:rsidRPr="0008618D">
        <w:t xml:space="preserve"> </w:t>
      </w:r>
      <w:r w:rsidR="00CC6F2C" w:rsidRPr="0008618D">
        <w:rPr>
          <w:rFonts w:ascii="標楷體" w:hint="eastAsia"/>
          <w:u w:val="single"/>
        </w:rPr>
        <w:t>國語</w:t>
      </w:r>
      <w:r w:rsidR="00CC6F2C" w:rsidRPr="0008618D">
        <w:rPr>
          <w:b/>
        </w:rPr>
        <w:t xml:space="preserve"> </w:t>
      </w:r>
      <w:r w:rsidR="00CC6F2C" w:rsidRPr="0008618D">
        <w:rPr>
          <w:rFonts w:hint="eastAsia"/>
        </w:rPr>
        <w:t>領域</w:t>
      </w:r>
      <w:r w:rsidR="008D64F1">
        <w:rPr>
          <w:rFonts w:eastAsia="新細明體" w:hint="eastAsia"/>
          <w:noProof/>
        </w:rPr>
        <w:pict>
          <v:group id="_x0000_s1579" style="position:absolute;margin-left:-.15pt;margin-top:112.85pt;width:527.6pt;height:416.9pt;z-index:251658240;mso-position-horizontal-relative:margin;mso-position-vertical-relative:text" coordorigin="961,3793" coordsize="10552,8338">
            <v:line id="_x0000_s1580" style="position:absolute;mso-wrap-edited:f" from="3440,4514" to="4211,4514" wrapcoords="-847 0 -847 0 22024 0 22024 0 -847 0" strokeweight="1.5pt"/>
            <v:line id="_x0000_s1581" style="position:absolute;mso-wrap-edited:f" from="3440,7482" to="4211,7482" wrapcoords="-847 0 -847 0 22024 0 22024 0 -847 0" strokeweight="1.5pt"/>
            <v:line id="_x0000_s1582" style="position:absolute;mso-wrap-edited:f" from="3417,6222" to="4188,6222" wrapcoords="-847 0 -847 0 22024 0 22024 0 -847 0" strokeweight="1.5pt"/>
            <v:line id="_x0000_s1583" style="position:absolute;mso-wrap-edited:f" from="3425,11797" to="4196,11797" wrapcoords="-847 0 -847 0 22024 0 22024 0 -847 0" strokeweight="1.5pt"/>
            <v:line id="_x0000_s1584" style="position:absolute;mso-wrap-edited:f" from="3432,10484" to="4203,10484" wrapcoords="-847 0 -847 0 22024 0 22024 0 -847 0" strokeweight="1.5pt"/>
            <v:line id="_x0000_s1585" style="position:absolute;mso-wrap-edited:f" from="3432,8743" to="4203,8743" wrapcoords="-847 0 -847 0 22024 0 22024 0 -847 0" strokeweight="1.5pt"/>
            <v:line id="_x0000_s1586" style="position:absolute;flip:x;mso-wrap-edited:f" from="3417,4501" to="3425,11797" wrapcoords="0 0 0 21531 0 21531 0 0 0 0" strokeweight="1.5pt"/>
            <v:shape id="_x0000_s1587" type="#_x0000_t202" style="position:absolute;left:961;top:7306;width:1904;height:900;mso-wrap-edited:f" wrapcoords="-180 0 -180 21600 21780 21600 21780 0 -180 0" strokeweight="3pt">
              <v:stroke linestyle="thinThin"/>
              <v:textbox style="mso-next-textbox:#_x0000_s1587">
                <w:txbxContent>
                  <w:p w:rsidR="008D64F1" w:rsidRDefault="008D64F1" w:rsidP="008D64F1">
                    <w:pPr>
                      <w:jc w:val="center"/>
                      <w:rPr>
                        <w:rFonts w:ascii="新細明體" w:hAnsi="新細明體" w:hint="eastAsia"/>
                        <w:sz w:val="36"/>
                      </w:rPr>
                    </w:pPr>
                    <w:r>
                      <w:rPr>
                        <w:rFonts w:ascii="新細明體" w:hAnsi="新細明體" w:hint="eastAsia"/>
                        <w:sz w:val="36"/>
                      </w:rPr>
                      <w:t>國語5下</w:t>
                    </w:r>
                  </w:p>
                </w:txbxContent>
              </v:textbox>
            </v:shape>
            <v:shape id="_x0000_s1588" type="#_x0000_t202" style="position:absolute;left:7520;top:9583;width:3986;height:1755;mso-wrap-edited:f" wrapcoords="-180 0 -180 21600 21780 21600 21780 0 -180 0" strokeweight="3pt">
              <v:stroke linestyle="thinThin"/>
              <v:textbox style="mso-next-textbox:#_x0000_s1588">
                <w:txbxContent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第十一課　</w:t>
                    </w:r>
                    <w:r w:rsidRPr="00265CAF">
                      <w:rPr>
                        <w:rFonts w:ascii="新細明體" w:hint="eastAsia"/>
                      </w:rPr>
                      <w:t>湖光山色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第十二課　</w:t>
                    </w:r>
                    <w:r w:rsidRPr="00265CAF">
                      <w:rPr>
                        <w:rFonts w:ascii="新細明體" w:hint="eastAsia"/>
                      </w:rPr>
                      <w:t>田園交響曲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第十三課　</w:t>
                    </w:r>
                    <w:r w:rsidRPr="00265CAF">
                      <w:rPr>
                        <w:rFonts w:ascii="新細明體" w:hint="eastAsia"/>
                      </w:rPr>
                      <w:t>山豬學校，飛鼠大學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第十四課　</w:t>
                    </w:r>
                    <w:r w:rsidRPr="00265CAF">
                      <w:rPr>
                        <w:rFonts w:ascii="新細明體" w:hint="eastAsia"/>
                      </w:rPr>
                      <w:t>湖濱散記</w:t>
                    </w:r>
                  </w:p>
                </w:txbxContent>
              </v:textbox>
            </v:shape>
            <v:line id="_x0000_s1589" style="position:absolute;mso-wrap-edited:f" from="6716,10468" to="7527,10468" wrapcoords="-847 0 -847 0 22024 0 22024 0 -847 0" strokeweight="1.5pt"/>
            <v:line id="_x0000_s1590" style="position:absolute;mso-wrap-edited:f" from="6729,8754" to="7540,8754" wrapcoords="-847 0 -847 0 22024 0 22024 0 -847 0" strokeweight="1.5pt"/>
            <v:shape id="_x0000_s1591" type="#_x0000_t202" style="position:absolute;left:7527;top:8056;width:3986;height:1341;mso-wrap-edited:f" wrapcoords="-180 0 -180 21600 21780 21600 21780 0 -180 0" strokeweight="3pt">
              <v:stroke linestyle="thinThin"/>
              <v:textbox style="mso-next-textbox:#_x0000_s1591">
                <w:txbxContent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第八課　</w:t>
                    </w:r>
                    <w:r w:rsidRPr="00265CAF">
                      <w:rPr>
                        <w:rFonts w:ascii="新細明體" w:hint="eastAsia"/>
                      </w:rPr>
                      <w:t>動物的尾巴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第九課　</w:t>
                    </w:r>
                    <w:r w:rsidRPr="00265CAF">
                      <w:rPr>
                        <w:rFonts w:ascii="新細明體" w:hint="eastAsia"/>
                      </w:rPr>
                      <w:t>生命中的大石頭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第十課　</w:t>
                    </w:r>
                    <w:r w:rsidRPr="00265CAF">
                      <w:rPr>
                        <w:rFonts w:ascii="新細明體" w:hint="eastAsia"/>
                      </w:rPr>
                      <w:t>果真如此嗎？</w:t>
                    </w:r>
                  </w:p>
                </w:txbxContent>
              </v:textbox>
            </v:shape>
            <v:shape id="_x0000_s1592" type="#_x0000_t202" style="position:absolute;left:7523;top:7274;width:3986;height:588;mso-wrap-edited:f" wrapcoords="-180 0 -180 21600 21780 21600 21780 0 -180 0" strokeweight="3pt">
              <v:stroke linestyle="thinThin"/>
              <v:textbox style="mso-next-textbox:#_x0000_s1592">
                <w:txbxContent>
                  <w:p w:rsidR="008D64F1" w:rsidRPr="00E83C40" w:rsidRDefault="008D64F1" w:rsidP="008D64F1">
                    <w:pPr>
                      <w:spacing w:line="0" w:lineRule="atLeast"/>
                      <w:rPr>
                        <w:rFonts w:ascii="新細明體" w:hAnsi="新細明體" w:hint="eastAsia"/>
                      </w:rPr>
                    </w:pPr>
                    <w:r w:rsidRPr="00265CAF">
                      <w:rPr>
                        <w:rFonts w:ascii="新細明體" w:hAnsi="新細明體" w:hint="eastAsia"/>
                      </w:rPr>
                      <w:t>要挑最大的</w:t>
                    </w:r>
                  </w:p>
                </w:txbxContent>
              </v:textbox>
            </v:shape>
            <v:shape id="_x0000_s1593" type="#_x0000_t202" style="position:absolute;left:4207;top:7229;width:2466;height:555;mso-wrap-edited:f" wrapcoords="-180 0 -180 21600 21780 21600 21780 0 -180 0" strokeweight="3pt">
              <v:stroke linestyle="thinThin"/>
              <v:textbox style="mso-next-textbox:#_x0000_s1593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閱讀</w:t>
                    </w:r>
                    <w:r>
                      <w:rPr>
                        <w:rFonts w:ascii="新細明體" w:hAnsi="新細明體" w:hint="eastAsia"/>
                        <w:sz w:val="32"/>
                      </w:rPr>
                      <w:t>階梯</w:t>
                    </w: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一</w:t>
                    </w:r>
                  </w:p>
                </w:txbxContent>
              </v:textbox>
            </v:shape>
            <v:shape id="_x0000_s1594" type="#_x0000_t202" style="position:absolute;left:4224;top:3974;width:2466;height:1080;mso-wrap-edited:f" wrapcoords="-180 0 -180 21600 21780 21600 21780 0 -180 0" strokeweight="3pt">
              <v:stroke linestyle="thinThin"/>
              <v:textbox style="mso-next-textbox:#_x0000_s1594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第一單元</w:t>
                    </w:r>
                  </w:p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機智的故事</w:t>
                    </w:r>
                  </w:p>
                </w:txbxContent>
              </v:textbox>
            </v:shape>
            <v:shape id="_x0000_s1595" type="#_x0000_t202" style="position:absolute;left:4224;top:5700;width:2466;height:1080;mso-wrap-edited:f" wrapcoords="-180 0 -180 21600 21780 21600 21780 0 -180 0" strokeweight="3pt">
              <v:stroke linestyle="thinThin"/>
              <v:textbox style="mso-next-textbox:#_x0000_s1595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第二單元</w:t>
                    </w:r>
                  </w:p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265CAF">
                      <w:rPr>
                        <w:rFonts w:ascii="新細明體" w:hAnsi="新細明體" w:hint="eastAsia"/>
                        <w:sz w:val="32"/>
                      </w:rPr>
                      <w:t>藝術天地</w:t>
                    </w:r>
                  </w:p>
                </w:txbxContent>
              </v:textbox>
            </v:shape>
            <v:shape id="_x0000_s1596" type="#_x0000_t202" style="position:absolute;left:7516;top:5333;width:3986;height:1755;mso-wrap-edited:f" wrapcoords="-180 0 -180 21600 21780 21600 21780 0 -180 0" strokeweight="3pt">
              <v:stroke linestyle="thinThin"/>
              <v:textbox style="mso-next-textbox:#_x0000_s1596">
                <w:txbxContent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第四課　</w:t>
                    </w:r>
                    <w:r w:rsidRPr="00265CAF">
                      <w:rPr>
                        <w:rFonts w:ascii="新細明體" w:hint="eastAsia"/>
                      </w:rPr>
                      <w:t>引人注目的Goog1e 標誌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第五課　</w:t>
                    </w:r>
                    <w:r w:rsidRPr="00265CAF">
                      <w:rPr>
                        <w:rFonts w:ascii="新細明體" w:hint="eastAsia"/>
                      </w:rPr>
                      <w:t>恆久的美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第六課　</w:t>
                    </w:r>
                    <w:r w:rsidRPr="00265CAF">
                      <w:rPr>
                        <w:rFonts w:ascii="新細明體" w:hint="eastAsia"/>
                      </w:rPr>
                      <w:t>看戲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 w:rsidRPr="00E83C40">
                      <w:rPr>
                        <w:rFonts w:ascii="新細明體" w:hint="eastAsia"/>
                      </w:rPr>
                      <w:t xml:space="preserve">第七課　</w:t>
                    </w:r>
                    <w:r w:rsidRPr="00265CAF">
                      <w:rPr>
                        <w:rFonts w:ascii="新細明體" w:hint="eastAsia"/>
                      </w:rPr>
                      <w:t>舞動美麗人生</w:t>
                    </w:r>
                  </w:p>
                </w:txbxContent>
              </v:textbox>
            </v:shape>
            <v:shape id="_x0000_s1597" type="#_x0000_t202" style="position:absolute;left:7508;top:11543;width:3986;height:588;mso-wrap-edited:f" wrapcoords="-180 0 -180 21600 21780 21600 21780 0 -180 0" strokeweight="3pt">
              <v:stroke linestyle="thinThin"/>
              <v:textbox style="mso-next-textbox:#_x0000_s1597">
                <w:txbxContent>
                  <w:p w:rsidR="008D64F1" w:rsidRPr="00E83C40" w:rsidRDefault="008D64F1" w:rsidP="008D64F1">
                    <w:pPr>
                      <w:spacing w:line="0" w:lineRule="atLeast"/>
                      <w:rPr>
                        <w:rFonts w:ascii="新細明體" w:hAnsi="新細明體" w:hint="eastAsia"/>
                      </w:rPr>
                    </w:pPr>
                    <w:r w:rsidRPr="00265CAF">
                      <w:rPr>
                        <w:rFonts w:ascii="新細明體" w:hAnsi="新細明體" w:hint="eastAsia"/>
                      </w:rPr>
                      <w:t>蜘</w:t>
                    </w:r>
                    <w:r>
                      <w:rPr>
                        <w:rFonts w:ascii="新細明體" w:hAnsi="新細明體" w:hint="eastAsia"/>
                      </w:rPr>
                      <w:t>蛛的電報線</w:t>
                    </w:r>
                  </w:p>
                </w:txbxContent>
              </v:textbox>
            </v:shape>
            <v:line id="_x0000_s1598" style="position:absolute;mso-wrap-edited:f" from="6683,11816" to="7494,11816" wrapcoords="-847 0 -847 0 22024 0 22024 0 -847 0" strokeweight="1.5pt"/>
            <v:shape id="_x0000_s1599" type="#_x0000_t202" style="position:absolute;left:4192;top:11550;width:2466;height:555;mso-wrap-edited:f" wrapcoords="-180 0 -180 21600 21780 21600 21780 0 -180 0" strokeweight="3pt">
              <v:stroke linestyle="thinThin"/>
              <v:textbox style="mso-next-textbox:#_x0000_s1599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閱讀</w:t>
                    </w:r>
                    <w:r>
                      <w:rPr>
                        <w:rFonts w:ascii="新細明體" w:hAnsi="新細明體" w:hint="eastAsia"/>
                        <w:sz w:val="32"/>
                      </w:rPr>
                      <w:t>階梯</w:t>
                    </w: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二</w:t>
                    </w:r>
                  </w:p>
                </w:txbxContent>
              </v:textbox>
            </v:shape>
            <v:shape id="_x0000_s1600" type="#_x0000_t202" style="position:absolute;left:4224;top:9690;width:2466;height:1470;mso-wrap-edited:f" wrapcoords="-180 0 -180 21600 21780 21600 21780 0 -180 0" strokeweight="3pt">
              <v:stroke linestyle="thinThin"/>
              <v:textbox style="mso-next-textbox:#_x0000_s1600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第四單元</w:t>
                    </w:r>
                  </w:p>
                  <w:p w:rsidR="008D64F1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文學步道—</w:t>
                    </w:r>
                  </w:p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>
                      <w:rPr>
                        <w:rFonts w:ascii="新細明體" w:hAnsi="新細明體" w:hint="eastAsia"/>
                        <w:sz w:val="32"/>
                      </w:rPr>
                      <w:t>感受自然</w:t>
                    </w:r>
                  </w:p>
                </w:txbxContent>
              </v:textbox>
            </v:shape>
            <v:shape id="_x0000_s1601" type="#_x0000_t202" style="position:absolute;left:4224;top:8235;width:2466;height:1080;mso-wrap-edited:f" wrapcoords="-180 0 -180 21600 21780 21600 21780 0 -180 0" strokeweight="3pt">
              <v:stroke linestyle="thinThin"/>
              <v:textbox style="mso-next-textbox:#_x0000_s1601">
                <w:txbxContent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E83C40">
                      <w:rPr>
                        <w:rFonts w:ascii="新細明體" w:hAnsi="新細明體" w:hint="eastAsia"/>
                        <w:sz w:val="32"/>
                      </w:rPr>
                      <w:t>第三單元</w:t>
                    </w:r>
                  </w:p>
                  <w:p w:rsidR="008D64F1" w:rsidRPr="00E83C40" w:rsidRDefault="008D64F1" w:rsidP="008D64F1">
                    <w:pPr>
                      <w:spacing w:line="0" w:lineRule="atLeast"/>
                      <w:jc w:val="center"/>
                      <w:rPr>
                        <w:rFonts w:ascii="新細明體" w:hAnsi="新細明體" w:hint="eastAsia"/>
                        <w:sz w:val="32"/>
                      </w:rPr>
                    </w:pPr>
                    <w:r w:rsidRPr="00265CAF">
                      <w:rPr>
                        <w:rFonts w:ascii="新細明體" w:hAnsi="新細明體" w:hint="eastAsia"/>
                        <w:sz w:val="32"/>
                      </w:rPr>
                      <w:t>問題與答案</w:t>
                    </w:r>
                  </w:p>
                </w:txbxContent>
              </v:textbox>
            </v:shape>
            <v:line id="_x0000_s1602" style="position:absolute;mso-wrap-edited:f" from="6685,7534" to="7496,7534" wrapcoords="-847 0 -847 0 22024 0 22024 0 -847 0" strokeweight="1.5pt"/>
            <v:line id="_x0000_s1603" style="position:absolute;mso-wrap-edited:f" from="6723,4479" to="7534,4479" wrapcoords="-847 0 -847 0 22024 0 22024 0 -847 0" strokeweight="1.5pt"/>
            <v:shape id="_x0000_s1604" type="#_x0000_t202" style="position:absolute;left:7526;top:3793;width:3986;height:1341;mso-wrap-edited:f" wrapcoords="-180 0 -180 21600 21780 21600 21780 0 -180 0" strokeweight="3pt">
              <v:stroke linestyle="thinThin"/>
              <v:textbox style="mso-next-textbox:#_x0000_s1604">
                <w:txbxContent>
                  <w:p w:rsidR="008D64F1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/>
                      </w:rPr>
                    </w:pPr>
                    <w:r>
                      <w:rPr>
                        <w:rFonts w:ascii="新細明體" w:hint="eastAsia"/>
                      </w:rPr>
                      <w:t>第一課　名人記趣</w:t>
                    </w:r>
                  </w:p>
                  <w:p w:rsidR="008D64F1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第二課　秋江獨釣</w:t>
                    </w:r>
                  </w:p>
                  <w:p w:rsidR="008D64F1" w:rsidRPr="00E83C40" w:rsidRDefault="008D64F1" w:rsidP="008D64F1">
                    <w:pPr>
                      <w:spacing w:beforeLines="20" w:before="72" w:line="0" w:lineRule="atLeast"/>
                      <w:ind w:leftChars="50" w:left="120"/>
                      <w:jc w:val="both"/>
                      <w:rPr>
                        <w:rFonts w:ascii="新細明體" w:hint="eastAsia"/>
                      </w:rPr>
                    </w:pPr>
                    <w:r>
                      <w:rPr>
                        <w:rFonts w:ascii="新細明體" w:hint="eastAsia"/>
                      </w:rPr>
                      <w:t>第三課　智救養馬人</w:t>
                    </w:r>
                  </w:p>
                </w:txbxContent>
              </v:textbox>
            </v:shape>
            <v:line id="_x0000_s1605" style="position:absolute;mso-wrap-edited:f" from="6723,6211" to="7534,6211" wrapcoords="-847 0 -847 0 22024 0 22024 0 -847 0" strokeweight="1.5pt"/>
            <w10:wrap type="topAndBottom" anchorx="margin"/>
          </v:group>
        </w:pict>
      </w:r>
      <w:r w:rsidR="00CC6F2C" w:rsidRPr="0008618D">
        <w:rPr>
          <w:rFonts w:hint="eastAsia"/>
        </w:rPr>
        <w:t>教學計畫表</w:t>
      </w:r>
      <w:r w:rsidR="00CC6F2C" w:rsidRPr="0008618D">
        <w:rPr>
          <w:rFonts w:eastAsia="新細明體"/>
        </w:rPr>
        <w:t xml:space="preserve">  </w:t>
      </w:r>
      <w:r w:rsidR="00CC6F2C" w:rsidRPr="0008618D">
        <w:rPr>
          <w:rFonts w:ascii="標楷體" w:hint="eastAsia"/>
        </w:rPr>
        <w:t>設計者：</w:t>
      </w:r>
      <w:r w:rsidR="00CC6F2C" w:rsidRPr="0008618D">
        <w:rPr>
          <w:rFonts w:ascii="標楷體" w:hint="eastAsia"/>
          <w:u w:val="single"/>
        </w:rPr>
        <w:t>五年級團隊</w:t>
      </w:r>
    </w:p>
    <w:p w:rsidR="00CC6F2C" w:rsidRPr="009662E2" w:rsidRDefault="00CC6F2C" w:rsidP="00CC6F2C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9662E2">
        <w:rPr>
          <w:rFonts w:eastAsia="新細明體" w:hint="eastAsia"/>
        </w:rPr>
        <w:t>課程架構圖</w:t>
      </w:r>
      <w:r w:rsidR="008D64F1">
        <w:rPr>
          <w:rFonts w:eastAsia="新細明體" w:hint="eastAsia"/>
        </w:rPr>
        <w:t>：</w:t>
      </w:r>
    </w:p>
    <w:p w:rsidR="00CC6F2C" w:rsidRPr="009662E2" w:rsidRDefault="00CC6F2C" w:rsidP="00CC6F2C">
      <w:pPr>
        <w:pStyle w:val="1"/>
        <w:numPr>
          <w:ilvl w:val="0"/>
          <w:numId w:val="7"/>
        </w:numPr>
        <w:jc w:val="both"/>
        <w:rPr>
          <w:rFonts w:eastAsia="標楷體" w:hint="eastAsia"/>
          <w:b/>
          <w:noProof/>
        </w:rPr>
      </w:pPr>
      <w:r w:rsidRPr="009662E2">
        <w:rPr>
          <w:rFonts w:eastAsia="新細明體" w:hint="eastAsia"/>
        </w:rPr>
        <w:t>課程理念：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938" w:right="57" w:hanging="258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以學生為主體，教師為主導，學習方法為主線，整體發展為主旨，透過字、詞、句、段、篇的訓練；聽、說、讀、寫、思、作的教程設計，把知識傳授、能力培養、思想陶冶有機的結合起來。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938" w:right="57" w:hanging="258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有效提高語文教學質量，改變語文「高消耗，低效益」的缺失。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落實九年一貫課程統整的時代精神。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以單元組織方式進行。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特別重視學科體系的規畫、統整，和與其他領域橫向課程的設計、整合。</w:t>
      </w:r>
    </w:p>
    <w:p w:rsidR="00CC6F2C" w:rsidRPr="009662E2" w:rsidRDefault="00CC6F2C" w:rsidP="00CC6F2C">
      <w:pPr>
        <w:pStyle w:val="1"/>
        <w:numPr>
          <w:ilvl w:val="0"/>
          <w:numId w:val="4"/>
        </w:numPr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循環反覆，循序漸進，逐步加深，螺旋上升，教材不只呈現了工具性的規律特點，也凸顯了科學性、時代性的進步要求。</w:t>
      </w:r>
    </w:p>
    <w:p w:rsidR="00CC6F2C" w:rsidRPr="009662E2" w:rsidRDefault="00CC6F2C" w:rsidP="00CC6F2C">
      <w:pPr>
        <w:pStyle w:val="1"/>
        <w:spacing w:line="500" w:lineRule="exact"/>
        <w:ind w:right="57"/>
        <w:jc w:val="left"/>
        <w:rPr>
          <w:rFonts w:eastAsia="標楷體" w:hint="eastAsia"/>
          <w:sz w:val="24"/>
        </w:rPr>
      </w:pPr>
    </w:p>
    <w:p w:rsidR="00CC6F2C" w:rsidRPr="009662E2" w:rsidRDefault="00CC6F2C" w:rsidP="00CC6F2C">
      <w:pPr>
        <w:pStyle w:val="1"/>
        <w:numPr>
          <w:ilvl w:val="0"/>
          <w:numId w:val="7"/>
        </w:numPr>
        <w:tabs>
          <w:tab w:val="clear" w:pos="720"/>
          <w:tab w:val="num" w:pos="540"/>
        </w:tabs>
        <w:jc w:val="both"/>
        <w:rPr>
          <w:rFonts w:ascii="新細明體" w:eastAsia="新細明體" w:hAnsi="新細明體" w:hint="eastAsia"/>
        </w:rPr>
      </w:pPr>
      <w:r w:rsidRPr="009662E2">
        <w:rPr>
          <w:rFonts w:ascii="新細明體" w:eastAsia="新細明體" w:hAnsi="新細明體" w:hint="eastAsia"/>
        </w:rPr>
        <w:lastRenderedPageBreak/>
        <w:t>先備經驗或知識簡述：</w:t>
      </w:r>
    </w:p>
    <w:p w:rsidR="00CC6F2C" w:rsidRPr="009662E2" w:rsidRDefault="00CC6F2C" w:rsidP="00CC6F2C">
      <w:pPr>
        <w:pStyle w:val="1"/>
        <w:ind w:leftChars="303" w:left="727" w:rightChars="10" w:right="24" w:firstLineChars="200" w:firstLine="440"/>
        <w:jc w:val="both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 xml:space="preserve">高年級不但要學習文字的運用，同時要學習深入探討課文中的知識和思想情感。「提問」是課文內容深究的教學技術之一，能刺激學生思考，尋找回應的答案，更可以引導學生自立學習，擴展學習範圍。 </w:t>
      </w:r>
    </w:p>
    <w:p w:rsidR="00CC6F2C" w:rsidRPr="009662E2" w:rsidRDefault="00CC6F2C" w:rsidP="00CC6F2C">
      <w:pPr>
        <w:pStyle w:val="1"/>
        <w:ind w:left="120" w:rightChars="10" w:right="24"/>
        <w:jc w:val="both"/>
        <w:rPr>
          <w:rFonts w:ascii="新細明體" w:eastAsia="新細明體" w:hAnsi="新細明體" w:hint="eastAsia"/>
          <w:sz w:val="22"/>
        </w:rPr>
      </w:pPr>
    </w:p>
    <w:p w:rsidR="00CC6F2C" w:rsidRPr="009662E2" w:rsidRDefault="00CC6F2C" w:rsidP="00CC6F2C">
      <w:pPr>
        <w:pStyle w:val="1"/>
        <w:numPr>
          <w:ilvl w:val="0"/>
          <w:numId w:val="7"/>
        </w:numPr>
        <w:jc w:val="both"/>
        <w:rPr>
          <w:rFonts w:eastAsia="標楷體" w:hint="eastAsia"/>
        </w:rPr>
      </w:pPr>
      <w:r w:rsidRPr="009662E2">
        <w:rPr>
          <w:rFonts w:ascii="新細明體" w:eastAsia="新細明體" w:hAnsi="新細明體" w:hint="eastAsia"/>
        </w:rPr>
        <w:t>課程目標：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認識機智的智慧，培養創意的思考，並認識古今名人的機智，和其開闊偉大的胸懷。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欣賞</w:t>
      </w:r>
      <w:r w:rsidRPr="009662E2">
        <w:rPr>
          <w:rFonts w:ascii="新細明體" w:eastAsia="新細明體" w:hint="eastAsia"/>
          <w:sz w:val="22"/>
        </w:rPr>
        <w:t>不同</w:t>
      </w:r>
      <w:r w:rsidRPr="009662E2">
        <w:rPr>
          <w:rFonts w:ascii="新細明體" w:eastAsia="新細明體" w:hAnsi="新細明體" w:hint="eastAsia"/>
          <w:sz w:val="22"/>
        </w:rPr>
        <w:t>情境下，語文傳達的趣味，培養語文的興趣。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掌握不同文體的特性，使用簡單的修辭技巧，</w:t>
      </w:r>
      <w:r w:rsidRPr="009662E2">
        <w:rPr>
          <w:rFonts w:ascii="新細明體" w:eastAsia="新細明體" w:hAnsi="新細明體"/>
          <w:sz w:val="22"/>
        </w:rPr>
        <w:t>練習寫作</w:t>
      </w:r>
      <w:r w:rsidRPr="009662E2">
        <w:rPr>
          <w:rFonts w:ascii="新細明體" w:eastAsia="新細明體" w:hAnsi="新細明體" w:hint="eastAsia"/>
          <w:sz w:val="22"/>
        </w:rPr>
        <w:t>有關的文章。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歸納聆聽的內容，正確記取細節與要點</w:t>
      </w:r>
      <w:r w:rsidRPr="009662E2">
        <w:rPr>
          <w:rFonts w:ascii="新細明體" w:eastAsia="新細明體" w:hAnsi="新細明體"/>
          <w:sz w:val="22"/>
        </w:rPr>
        <w:t>，</w:t>
      </w:r>
      <w:r w:rsidRPr="009662E2">
        <w:rPr>
          <w:rFonts w:ascii="新細明體" w:eastAsia="新細明體" w:hAnsi="新細明體" w:hint="eastAsia"/>
          <w:sz w:val="22"/>
        </w:rPr>
        <w:t>並語意清晰，主題明確的說出自己的想法。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了解注音符號中語調的變化，應用於朗讀相關的文學作品</w:t>
      </w:r>
      <w:r w:rsidRPr="009662E2">
        <w:rPr>
          <w:rFonts w:ascii="新細明體" w:eastAsia="新細明體" w:hAnsi="新細明體"/>
          <w:sz w:val="22"/>
        </w:rPr>
        <w:t>，</w:t>
      </w:r>
      <w:r w:rsidRPr="009662E2">
        <w:rPr>
          <w:rFonts w:ascii="新細明體" w:eastAsia="新細明體" w:hAnsi="新細明體" w:hint="eastAsia"/>
          <w:sz w:val="22"/>
        </w:rPr>
        <w:t>並能利用字詞典，分辨字義。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培養觀察與思考的寫作習慣，應用各種表達方式練習習寫觀察所得。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認識基本文體的特色及寫作方式，並能共同討論相關的閱讀內容，進而分享心得。</w:t>
      </w:r>
    </w:p>
    <w:p w:rsidR="00CC6F2C" w:rsidRPr="009662E2" w:rsidRDefault="00CC6F2C" w:rsidP="00CC6F2C">
      <w:pPr>
        <w:pStyle w:val="1"/>
        <w:numPr>
          <w:ilvl w:val="0"/>
          <w:numId w:val="5"/>
        </w:numPr>
        <w:spacing w:line="400" w:lineRule="exact"/>
        <w:ind w:left="1037" w:right="57" w:hanging="3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應用注音符號，理解字詞音義，收集相關的資料，提升語文學習效能，並能利用結構變化原理自行歸納識字。</w:t>
      </w:r>
    </w:p>
    <w:p w:rsidR="00CC6F2C" w:rsidRPr="009662E2" w:rsidRDefault="00CC6F2C" w:rsidP="00CC6F2C">
      <w:pPr>
        <w:pStyle w:val="1"/>
        <w:tabs>
          <w:tab w:val="left" w:pos="540"/>
          <w:tab w:val="left" w:pos="720"/>
        </w:tabs>
        <w:jc w:val="both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Ansi="新細明體" w:hint="eastAsia"/>
        </w:rPr>
        <w:t>五、 教學策略建議：</w:t>
      </w:r>
    </w:p>
    <w:p w:rsidR="00CC6F2C" w:rsidRPr="009662E2" w:rsidRDefault="00CC6F2C" w:rsidP="00CC6F2C">
      <w:pPr>
        <w:pStyle w:val="-1"/>
        <w:ind w:leftChars="283" w:left="679" w:firstLineChars="200" w:firstLine="440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「深究課文」是國語課的重要環節，主要是探討課文的思想、觀念、知識和寫作技巧。「深究課文」包含下列兩種：</w:t>
      </w:r>
    </w:p>
    <w:p w:rsidR="00CC6F2C" w:rsidRPr="009662E2" w:rsidRDefault="00CC6F2C" w:rsidP="00CC6F2C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內容深究</w:t>
      </w:r>
    </w:p>
    <w:p w:rsidR="00CC6F2C" w:rsidRPr="009662E2" w:rsidRDefault="00CC6F2C" w:rsidP="00CC6F2C">
      <w:pPr>
        <w:pStyle w:val="-1"/>
        <w:ind w:firstLine="868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指研究課文「是什麼」和「為什麼」。</w:t>
      </w:r>
    </w:p>
    <w:p w:rsidR="00CC6F2C" w:rsidRPr="009662E2" w:rsidRDefault="00CC6F2C" w:rsidP="00CC6F2C">
      <w:pPr>
        <w:pStyle w:val="-1"/>
        <w:ind w:leftChars="367" w:left="896" w:hangingChars="7" w:hanging="15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包含：認識課文內容、掌握主題重點、了解取材方向、體會精神觀念。</w:t>
      </w:r>
    </w:p>
    <w:p w:rsidR="00CC6F2C" w:rsidRPr="009662E2" w:rsidRDefault="00CC6F2C" w:rsidP="00CC6F2C">
      <w:pPr>
        <w:pStyle w:val="-1"/>
        <w:ind w:leftChars="367" w:left="896" w:hangingChars="7" w:hanging="15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目的：豐富知識的內涵，建立正確的觀念，培養正確的判斷能力，訓練思維以及培養美感經驗。</w:t>
      </w:r>
    </w:p>
    <w:p w:rsidR="00CC6F2C" w:rsidRPr="009662E2" w:rsidRDefault="00CC6F2C" w:rsidP="00CC6F2C">
      <w:pPr>
        <w:pStyle w:val="-1"/>
        <w:ind w:leftChars="367" w:left="896" w:hangingChars="7" w:hanging="15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提問方法：包含演繹、歸納、分析、想像、分組討論等方法。</w:t>
      </w:r>
    </w:p>
    <w:p w:rsidR="00CC6F2C" w:rsidRPr="009662E2" w:rsidRDefault="00CC6F2C" w:rsidP="00CC6F2C">
      <w:pPr>
        <w:pStyle w:val="-1"/>
        <w:numPr>
          <w:ilvl w:val="0"/>
          <w:numId w:val="2"/>
        </w:numPr>
        <w:tabs>
          <w:tab w:val="clear" w:pos="765"/>
          <w:tab w:val="num" w:pos="900"/>
        </w:tabs>
        <w:ind w:hanging="225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形式深究</w:t>
      </w:r>
    </w:p>
    <w:p w:rsidR="00CC6F2C" w:rsidRPr="009662E2" w:rsidRDefault="00CC6F2C" w:rsidP="00CC6F2C">
      <w:pPr>
        <w:pStyle w:val="-1"/>
        <w:ind w:leftChars="319" w:left="766" w:firstLineChars="52" w:firstLine="114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指研究課文「怎麼寫的」和「為什麼要這樣寫」，亦即深究作者的寫作方式，文章布局及修辭方法。</w:t>
      </w:r>
    </w:p>
    <w:p w:rsidR="00CC6F2C" w:rsidRPr="009662E2" w:rsidRDefault="00CC6F2C" w:rsidP="00CC6F2C">
      <w:pPr>
        <w:pStyle w:val="-1"/>
        <w:ind w:leftChars="319" w:left="766" w:firstLineChars="52" w:firstLine="114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包含：深究課文文體、課文結構、句子和文法修辭。</w:t>
      </w:r>
    </w:p>
    <w:p w:rsidR="00CC6F2C" w:rsidRPr="009662E2" w:rsidRDefault="00CC6F2C" w:rsidP="00CC6F2C">
      <w:pPr>
        <w:pStyle w:val="-1"/>
        <w:ind w:leftChars="368" w:left="883" w:firstLine="0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另外，建議教師可提供相關的故事或事實，輔導學生報告生活中的實際經驗，設計活動，研讀相關資料，經由討論、發表，可幫助學生對課文內容和形式有更深入認識。</w:t>
      </w:r>
    </w:p>
    <w:p w:rsidR="00CC6F2C" w:rsidRPr="009662E2" w:rsidRDefault="00CC6F2C" w:rsidP="00CC6F2C">
      <w:pPr>
        <w:pStyle w:val="-1"/>
        <w:tabs>
          <w:tab w:val="num" w:pos="900"/>
        </w:tabs>
        <w:ind w:leftChars="319" w:left="766" w:firstLineChars="60" w:firstLine="132"/>
        <w:rPr>
          <w:rFonts w:ascii="新細明體" w:eastAsia="新細明體" w:hAnsi="新細明體" w:hint="eastAsia"/>
          <w:sz w:val="22"/>
        </w:rPr>
      </w:pPr>
    </w:p>
    <w:p w:rsidR="00CC6F2C" w:rsidRPr="009662E2" w:rsidRDefault="00CC6F2C" w:rsidP="00CC6F2C">
      <w:pPr>
        <w:pStyle w:val="1"/>
        <w:jc w:val="both"/>
        <w:rPr>
          <w:rFonts w:eastAsia="標楷體" w:hint="eastAsia"/>
        </w:rPr>
      </w:pPr>
      <w:r w:rsidRPr="009662E2">
        <w:rPr>
          <w:rFonts w:ascii="新細明體" w:eastAsia="新細明體" w:hAnsi="新細明體" w:hint="eastAsia"/>
        </w:rPr>
        <w:t>六、 參考資料：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機智較量故事　文：周腓力　世一書局　民國九十年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機智故事</w:t>
      </w:r>
      <w:r w:rsidRPr="009662E2">
        <w:rPr>
          <w:rFonts w:ascii="新細明體" w:eastAsia="新細明體" w:hAnsi="新細明體" w:hint="eastAsia"/>
          <w:sz w:val="22"/>
        </w:rPr>
        <w:t>二十</w:t>
      </w:r>
      <w:r w:rsidRPr="009662E2">
        <w:rPr>
          <w:rFonts w:ascii="新細明體" w:eastAsia="新細明體" w:hint="eastAsia"/>
          <w:sz w:val="22"/>
        </w:rPr>
        <w:t>則　編：黃瑜妃　華文網出版社　民國九十年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驚豔米勒──田園之美畫展　文：歷史博物館　歷史博物館　民國九十七年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跟雲門去流浪　文：林懷民　大塊文化　民國九十六年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寶貝，你要做時間的主人　作者：羅塔爾．塞維特、迪克．康乃茲　譯者：林碩斌　飛寶出版社　民</w:t>
      </w:r>
      <w:r w:rsidRPr="009662E2">
        <w:rPr>
          <w:rFonts w:ascii="新細明體" w:eastAsia="新細明體" w:hint="eastAsia"/>
          <w:sz w:val="22"/>
        </w:rPr>
        <w:lastRenderedPageBreak/>
        <w:t>國九十七年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猴子與猩猩　文：瑞蒙　翻譯：蔡士瑩　貓頭鷹　民國九十四年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八代灣的神話　文：夏曼‧藍波安  圖：儲嘉惠　聯經出版　民國一○○年</w:t>
      </w:r>
    </w:p>
    <w:p w:rsidR="00CC6F2C" w:rsidRPr="009662E2" w:rsidRDefault="00CC6F2C" w:rsidP="00CC6F2C">
      <w:pPr>
        <w:pStyle w:val="1"/>
        <w:numPr>
          <w:ilvl w:val="2"/>
          <w:numId w:val="7"/>
        </w:numPr>
        <w:tabs>
          <w:tab w:val="clear" w:pos="1320"/>
          <w:tab w:val="num" w:pos="900"/>
        </w:tabs>
        <w:spacing w:line="400" w:lineRule="exact"/>
        <w:ind w:left="1037" w:right="57" w:hanging="357"/>
        <w:jc w:val="left"/>
        <w:rPr>
          <w:rFonts w:ascii="新細明體" w:eastAsia="新細明體" w:hint="eastAsia"/>
          <w:sz w:val="22"/>
        </w:rPr>
      </w:pPr>
      <w:r w:rsidRPr="009662E2">
        <w:rPr>
          <w:rFonts w:ascii="新細明體" w:eastAsia="新細明體" w:hint="eastAsia"/>
          <w:sz w:val="22"/>
        </w:rPr>
        <w:t>康軒版第十冊教師手冊</w:t>
      </w:r>
    </w:p>
    <w:p w:rsidR="00CC6F2C" w:rsidRPr="009662E2" w:rsidRDefault="00CC6F2C" w:rsidP="00CC6F2C">
      <w:pPr>
        <w:pStyle w:val="1"/>
        <w:jc w:val="both"/>
        <w:rPr>
          <w:rFonts w:eastAsia="標楷體" w:hint="eastAsia"/>
        </w:rPr>
      </w:pPr>
      <w:r w:rsidRPr="009662E2">
        <w:rPr>
          <w:rFonts w:ascii="新細明體" w:eastAsia="新細明體" w:hAnsi="新細明體" w:hint="eastAsia"/>
        </w:rPr>
        <w:t>七、課程計畫：</w:t>
      </w:r>
    </w:p>
    <w:p w:rsidR="00CC6F2C" w:rsidRPr="009662E2" w:rsidRDefault="00CC6F2C" w:rsidP="00CC6F2C">
      <w:pPr>
        <w:pStyle w:val="1"/>
        <w:ind w:right="57"/>
        <w:jc w:val="both"/>
        <w:rPr>
          <w:rFonts w:ascii="標楷體" w:eastAsia="新細明體" w:hint="eastAsia"/>
          <w:sz w:val="22"/>
        </w:rPr>
      </w:pPr>
      <w:r w:rsidRPr="009662E2">
        <w:rPr>
          <w:rFonts w:ascii="標楷體" w:eastAsia="新細明體" w:hint="eastAsia"/>
          <w:sz w:val="22"/>
        </w:rPr>
        <w:t>學習總目標：</w:t>
      </w:r>
    </w:p>
    <w:p w:rsidR="00CC6F2C" w:rsidRPr="009662E2" w:rsidRDefault="00CC6F2C" w:rsidP="00CC6F2C">
      <w:pPr>
        <w:pStyle w:val="1"/>
        <w:ind w:right="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/>
          <w:sz w:val="22"/>
        </w:rPr>
        <w:t>1.</w:t>
      </w:r>
      <w:r w:rsidRPr="009662E2">
        <w:rPr>
          <w:rFonts w:ascii="新細明體" w:eastAsia="新細明體" w:hAnsi="新細明體" w:hint="eastAsia"/>
          <w:sz w:val="22"/>
        </w:rPr>
        <w:t xml:space="preserve"> 學習課文中的生字、新詞，分辨詞語的音義，歸納識字的小祕訣。</w:t>
      </w:r>
    </w:p>
    <w:p w:rsidR="00CC6F2C" w:rsidRPr="009662E2" w:rsidRDefault="00CC6F2C" w:rsidP="00CC6F2C">
      <w:pPr>
        <w:pStyle w:val="1"/>
        <w:ind w:right="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 xml:space="preserve">2. </w:t>
      </w:r>
      <w:r w:rsidRPr="009662E2">
        <w:rPr>
          <w:rFonts w:ascii="新細明體" w:eastAsia="新細明體" w:hAnsi="新細明體" w:hint="eastAsia"/>
          <w:bCs/>
          <w:sz w:val="22"/>
        </w:rPr>
        <w:t>養成聆聽詩歌朗讀CD等不同媒材的習慣。</w:t>
      </w:r>
    </w:p>
    <w:p w:rsidR="00CC6F2C" w:rsidRPr="009662E2" w:rsidRDefault="00CC6F2C" w:rsidP="00CC6F2C">
      <w:pPr>
        <w:pStyle w:val="1"/>
        <w:ind w:right="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3. 掌握書信、記敘文、說明文和議論文的特性，練習不同文體的寫作技巧。</w:t>
      </w:r>
    </w:p>
    <w:p w:rsidR="00CC6F2C" w:rsidRPr="009662E2" w:rsidRDefault="00CC6F2C" w:rsidP="00CC6F2C">
      <w:pPr>
        <w:pStyle w:val="1"/>
        <w:ind w:right="57"/>
        <w:jc w:val="left"/>
        <w:rPr>
          <w:rFonts w:ascii="新細明體" w:eastAsia="新細明體" w:hAnsi="新細明體" w:hint="eastAsia"/>
          <w:sz w:val="22"/>
        </w:rPr>
      </w:pPr>
      <w:r w:rsidRPr="009662E2">
        <w:rPr>
          <w:rFonts w:ascii="新細明體" w:eastAsia="新細明體" w:hAnsi="新細明體" w:hint="eastAsia"/>
          <w:sz w:val="22"/>
        </w:rPr>
        <w:t>4. 主動閱讀與本冊各單元主題相關的課外讀物。</w:t>
      </w:r>
    </w:p>
    <w:p w:rsidR="00CC6F2C" w:rsidRPr="009662E2" w:rsidRDefault="00CC6F2C" w:rsidP="00CC6F2C">
      <w:pPr>
        <w:pStyle w:val="a6"/>
        <w:tabs>
          <w:tab w:val="left" w:pos="294"/>
        </w:tabs>
        <w:adjustRightInd w:val="0"/>
        <w:ind w:right="57"/>
        <w:jc w:val="both"/>
        <w:rPr>
          <w:rFonts w:hint="eastAsia"/>
        </w:rPr>
      </w:pPr>
      <w:r w:rsidRPr="009662E2">
        <w:rPr>
          <w:rFonts w:ascii="新細明體" w:eastAsia="新細明體" w:hAnsi="新細明體" w:hint="eastAsia"/>
          <w:sz w:val="22"/>
        </w:rPr>
        <w:t xml:space="preserve">5. </w:t>
      </w:r>
      <w:r w:rsidRPr="009662E2">
        <w:rPr>
          <w:rFonts w:ascii="新細明體" w:eastAsia="新細明體" w:hint="eastAsia"/>
          <w:sz w:val="22"/>
          <w:szCs w:val="16"/>
        </w:rPr>
        <w:t>練習以擬人、擬物及譬喻等修辭技巧，描繪大自然，並能</w:t>
      </w:r>
      <w:r w:rsidRPr="009662E2">
        <w:rPr>
          <w:rFonts w:hint="eastAsia"/>
          <w:sz w:val="22"/>
        </w:rPr>
        <w:t>用心觀察各種事物，發現生活中處處都有樂趣。</w:t>
      </w:r>
    </w:p>
    <w:p w:rsidR="00CC6F2C" w:rsidRPr="009662E2" w:rsidRDefault="00CC6F2C" w:rsidP="00CC6F2C">
      <w:pPr>
        <w:pStyle w:val="1"/>
        <w:snapToGrid w:val="0"/>
        <w:spacing w:line="240" w:lineRule="atLeast"/>
        <w:jc w:val="both"/>
        <w:rPr>
          <w:rFonts w:ascii="新細明體" w:eastAsia="標楷體" w:hAnsi="新細明體" w:hint="eastAsia"/>
          <w:spacing w:val="30"/>
          <w:w w:val="90"/>
          <w:sz w:val="22"/>
        </w:rPr>
      </w:pPr>
    </w:p>
    <w:tbl>
      <w:tblPr>
        <w:tblW w:w="113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6"/>
        <w:gridCol w:w="373"/>
        <w:gridCol w:w="314"/>
        <w:gridCol w:w="337"/>
        <w:gridCol w:w="2060"/>
        <w:gridCol w:w="1821"/>
        <w:gridCol w:w="1983"/>
        <w:gridCol w:w="341"/>
        <w:gridCol w:w="911"/>
        <w:gridCol w:w="707"/>
        <w:gridCol w:w="1050"/>
        <w:gridCol w:w="1147"/>
      </w:tblGrid>
      <w:tr w:rsidR="00CC6F2C" w:rsidRPr="008D64F1" w:rsidTr="008D64F1">
        <w:tblPrEx>
          <w:tblCellMar>
            <w:top w:w="0" w:type="dxa"/>
            <w:bottom w:w="0" w:type="dxa"/>
          </w:tblCellMar>
        </w:tblPrEx>
        <w:trPr>
          <w:cantSplit/>
          <w:trHeight w:val="1302"/>
          <w:tblHeader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center"/>
              <w:rPr>
                <w:rFonts w:ascii="新細明體" w:hAnsi="新細明體" w:hint="eastAsia"/>
                <w:b/>
                <w:w w:val="120"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起訖週次</w:t>
            </w:r>
          </w:p>
        </w:tc>
        <w:tc>
          <w:tcPr>
            <w:tcW w:w="493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center"/>
              <w:rPr>
                <w:rFonts w:ascii="新細明體" w:hAnsi="新細明體" w:hint="eastAsia"/>
                <w:b/>
                <w:w w:val="120"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起訖日期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center"/>
              <w:rPr>
                <w:rFonts w:ascii="新細明體" w:hAnsi="新細明體" w:hint="eastAsia"/>
                <w:b/>
                <w:w w:val="120"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主    題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center"/>
              <w:rPr>
                <w:rFonts w:ascii="新細明體" w:hAnsi="新細明體" w:hint="eastAsia"/>
                <w:b/>
                <w:w w:val="120"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單元名稱</w:t>
            </w:r>
          </w:p>
        </w:tc>
        <w:tc>
          <w:tcPr>
            <w:tcW w:w="2856" w:type="dxa"/>
            <w:shd w:val="clear" w:color="auto" w:fill="FFFFFF"/>
            <w:vAlign w:val="center"/>
          </w:tcPr>
          <w:p w:rsidR="00CC6F2C" w:rsidRPr="008D64F1" w:rsidRDefault="00CC6F2C" w:rsidP="001647A6">
            <w:pPr>
              <w:pStyle w:val="2"/>
              <w:rPr>
                <w:rFonts w:ascii="新細明體" w:eastAsia="新細明體" w:hAnsi="新細明體" w:hint="eastAsia"/>
                <w:b/>
              </w:rPr>
            </w:pPr>
            <w:r w:rsidRPr="008D64F1">
              <w:rPr>
                <w:rFonts w:ascii="新細明體" w:eastAsia="新細明體" w:hAnsi="新細明體" w:hint="eastAsia"/>
                <w:b/>
              </w:rPr>
              <w:t>對應能力指標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CC6F2C" w:rsidRPr="008D64F1" w:rsidRDefault="00CC6F2C" w:rsidP="001647A6">
            <w:pPr>
              <w:pStyle w:val="2"/>
              <w:rPr>
                <w:rFonts w:ascii="新細明體" w:eastAsia="新細明體" w:hAnsi="新細明體" w:hint="eastAsia"/>
                <w:b/>
              </w:rPr>
            </w:pPr>
            <w:r w:rsidRPr="008D64F1">
              <w:rPr>
                <w:rFonts w:ascii="新細明體" w:eastAsia="新細明體" w:hAnsi="新細明體" w:hint="eastAsia"/>
                <w:b/>
              </w:rPr>
              <w:t>教學目標</w:t>
            </w:r>
          </w:p>
        </w:tc>
        <w:tc>
          <w:tcPr>
            <w:tcW w:w="2747" w:type="dxa"/>
            <w:shd w:val="clear" w:color="auto" w:fill="FFFFFF"/>
            <w:vAlign w:val="center"/>
          </w:tcPr>
          <w:p w:rsidR="00CC6F2C" w:rsidRPr="008D64F1" w:rsidRDefault="00CC6F2C" w:rsidP="001647A6">
            <w:pPr>
              <w:pStyle w:val="2"/>
              <w:rPr>
                <w:rFonts w:ascii="新細明體" w:eastAsia="新細明體" w:hAnsi="新細明體" w:hint="eastAsia"/>
                <w:b/>
                <w:szCs w:val="24"/>
              </w:rPr>
            </w:pPr>
            <w:r w:rsidRPr="008D64F1">
              <w:rPr>
                <w:rFonts w:ascii="新細明體" w:eastAsia="新細明體" w:hAnsi="新細明體" w:hint="eastAsia"/>
                <w:b/>
                <w:szCs w:val="24"/>
              </w:rPr>
              <w:t>教學活動重點</w:t>
            </w:r>
          </w:p>
        </w:tc>
        <w:tc>
          <w:tcPr>
            <w:tcW w:w="447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center"/>
              <w:rPr>
                <w:rFonts w:ascii="新細明體" w:hAnsi="新細明體" w:hint="eastAsia"/>
                <w:b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教學節數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教學</w:t>
            </w:r>
          </w:p>
          <w:p w:rsidR="00CC6F2C" w:rsidRP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資源</w:t>
            </w:r>
          </w:p>
        </w:tc>
        <w:tc>
          <w:tcPr>
            <w:tcW w:w="960" w:type="dxa"/>
            <w:shd w:val="clear" w:color="auto" w:fill="FFFFFF"/>
            <w:textDirection w:val="tbRlV"/>
            <w:vAlign w:val="center"/>
          </w:tcPr>
          <w:p w:rsidR="00CC6F2C" w:rsidRPr="008D64F1" w:rsidRDefault="00CC6F2C" w:rsidP="001647A6">
            <w:pPr>
              <w:ind w:left="113" w:right="113"/>
              <w:jc w:val="both"/>
              <w:rPr>
                <w:rFonts w:ascii="新細明體" w:hAnsi="新細明體" w:hint="eastAsia"/>
                <w:b/>
                <w:w w:val="120"/>
                <w:sz w:val="20"/>
              </w:rPr>
            </w:pPr>
            <w:r w:rsidRPr="008D64F1">
              <w:rPr>
                <w:rFonts w:ascii="新細明體" w:hAnsi="新細明體" w:hint="eastAsia"/>
                <w:b/>
                <w:w w:val="120"/>
                <w:sz w:val="20"/>
              </w:rPr>
              <w:t>評量方式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CC6F2C" w:rsidRP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重大議題</w:t>
            </w:r>
          </w:p>
        </w:tc>
        <w:tc>
          <w:tcPr>
            <w:tcW w:w="1576" w:type="dxa"/>
            <w:shd w:val="clear" w:color="auto" w:fill="FFFFFF"/>
            <w:vAlign w:val="center"/>
          </w:tcPr>
          <w:p w:rsid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十大</w:t>
            </w:r>
          </w:p>
          <w:p w:rsid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基本</w:t>
            </w:r>
          </w:p>
          <w:p w:rsidR="00CC6F2C" w:rsidRPr="008D64F1" w:rsidRDefault="00CC6F2C" w:rsidP="001647A6">
            <w:pPr>
              <w:jc w:val="center"/>
              <w:rPr>
                <w:rFonts w:ascii="新細明體" w:hAnsi="新細明體" w:hint="eastAsia"/>
                <w:b/>
              </w:rPr>
            </w:pPr>
            <w:r w:rsidRPr="008D64F1">
              <w:rPr>
                <w:rFonts w:ascii="新細明體" w:hAnsi="新細明體" w:hint="eastAsia"/>
                <w:b/>
              </w:rPr>
              <w:t>能力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705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2/</w:t>
            </w:r>
            <w:r>
              <w:rPr>
                <w:rFonts w:ascii="新細明體" w:hAnsi="新細明體" w:hint="eastAsia"/>
                <w:sz w:val="16"/>
                <w:szCs w:val="16"/>
              </w:rPr>
              <w:t>10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2/</w:t>
            </w:r>
            <w:r>
              <w:rPr>
                <w:rFonts w:ascii="新細明體" w:hAnsi="新細明體" w:hint="eastAsia"/>
                <w:sz w:val="16"/>
                <w:szCs w:val="16"/>
              </w:rPr>
              <w:t>16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114764" w:rsidRDefault="00CC6F2C" w:rsidP="001647A6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機智的故事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114764" w:rsidRDefault="00CC6F2C" w:rsidP="001647A6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114764">
              <w:rPr>
                <w:rFonts w:ascii="新細明體" w:hint="eastAsia"/>
                <w:sz w:val="16"/>
                <w:szCs w:val="20"/>
              </w:rPr>
              <w:t>一、名人記趣</w:t>
            </w:r>
          </w:p>
        </w:tc>
        <w:tc>
          <w:tcPr>
            <w:tcW w:w="2856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bookmarkStart w:id="1" w:name="OLE_LINK1"/>
            <w:r w:rsidRPr="00114764">
              <w:rPr>
                <w:rFonts w:ascii="新細明體" w:hAnsi="新細明體" w:hint="eastAsia"/>
                <w:sz w:val="16"/>
              </w:rPr>
              <w:t>【一、名人記趣】</w:t>
            </w:r>
          </w:p>
          <w:bookmarkEnd w:id="1"/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2-3-2-8 能從聆聽中，思考如何解決問題。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4-3-3-3 能用正確、美觀的硬筆字書寫各科作業。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5-3-10-1 能思考並體會文章中解決問題的過程。</w:t>
            </w:r>
          </w:p>
        </w:tc>
        <w:tc>
          <w:tcPr>
            <w:tcW w:w="2520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1.認識課文所提到三位名人，思考並學習名人解決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問題</w:t>
            </w:r>
            <w:r w:rsidRPr="00114764">
              <w:rPr>
                <w:rFonts w:ascii="新細明體" w:hAnsi="新細明體" w:hint="eastAsia"/>
                <w:sz w:val="16"/>
              </w:rPr>
              <w:t>的方式。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2.聆聽同學的說話內容，並記住要點。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3.練習收集資料，發表簡短演說。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4.學習課文中的生字、新詞，認識與「說話」有關的詞語或成語。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5.閱讀相關機智的故事，體會機智在生活上的妙用。</w:t>
            </w:r>
          </w:p>
        </w:tc>
        <w:tc>
          <w:tcPr>
            <w:tcW w:w="2747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【一、名人記趣】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1.利用注音輸入的方式，查詢與「名人機智故事」有關的資料，並整理出來。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2.配合說話教學，認真聆聽同學的演講。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3.以課文的內容為材料，以適當的方式，自訂題目，發表簡短的演說。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4.以問答的方式摘取大意。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5.分組討論，說出課文所提的方法，可以用在生活中的哪些情境。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6.找出與「說話」有關的詞語或成語，並應用練習。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114764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1.教學CD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114764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114764">
              <w:rPr>
                <w:rFonts w:ascii="新細明體" w:hAnsi="新細明體" w:hint="eastAsia"/>
                <w:sz w:val="16"/>
              </w:rPr>
              <w:t>實作評量（演說）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</w:rPr>
              <w:t>2.實作評量（寫大綱）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3.</w:t>
            </w:r>
            <w:r w:rsidRPr="00114764">
              <w:rPr>
                <w:rFonts w:ascii="新細明體" w:hint="eastAsia"/>
                <w:sz w:val="16"/>
              </w:rPr>
              <w:t>習作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評量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/>
                <w:sz w:val="16"/>
                <w:szCs w:val="16"/>
              </w:rPr>
              <w:t>4.</w:t>
            </w:r>
            <w:r w:rsidRPr="00114764">
              <w:rPr>
                <w:rFonts w:ascii="新細明體" w:hint="eastAsia"/>
                <w:sz w:val="16"/>
              </w:rPr>
              <w:t>口頭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評量</w:t>
            </w:r>
          </w:p>
        </w:tc>
        <w:tc>
          <w:tcPr>
            <w:tcW w:w="1440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114764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114764">
              <w:rPr>
                <w:rFonts w:ascii="新細明體" w:hAnsi="新細明體"/>
                <w:sz w:val="16"/>
                <w:szCs w:val="16"/>
              </w:rPr>
              <w:t>3-2-</w:t>
            </w:r>
            <w:r w:rsidRPr="00114764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CC6F2C" w:rsidRPr="00114764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  <w:r w:rsidRPr="00114764">
              <w:rPr>
                <w:rFonts w:ascii="新細明體" w:hAnsi="新細明體" w:hint="eastAsia"/>
                <w:bCs/>
                <w:sz w:val="16"/>
                <w:szCs w:val="20"/>
              </w:rPr>
              <w:t>十、獨立思考與解決問題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588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二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2/17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23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113" w:right="113"/>
              <w:jc w:val="center"/>
              <w:rPr>
                <w:rFonts w:ascii="新細明體"/>
                <w:sz w:val="16"/>
                <w:szCs w:val="20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機智的故事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一、名人記趣／二、秋江獨釣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【一、名人記趣】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6-3-4-4 能配合閱讀教學，練習撰寫摘要、札記及讀書卡片等。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2-3-2-4 能簡要歸納所聆聽的內容。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5-3-8-1 能討論閱讀的內容，分享閱讀的心得。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【一、名人記趣】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1.體會機智所產生的力量，學習用機智的態度，解決生活中的問題。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1.透過注音符號了解字義，並認識紀曉嵐的文才與事蹟。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2.聆聽有關紀曉嵐的故事，並歸納故事要點。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3.用適當的音量與速度，說出與課文有關的故事。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4.學習課文中的生字、新詞，並能辨析本課的多音字及形似字。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5.閱讀課文或其他與紀曉嵐有關的故事，欣賞在不同情境中，詞語應用與表達所產生的不同趣味。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6.能讀懂句子的意思，並運用關聯詞練習造句。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【一、名人記趣】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欣賞並應用雙關修辭法。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運用注音符號幫助難詞的理解，了解古詩的含義。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2.仔細聆聽同學發表有關紀曉嵐的故事內容，並記住要點。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說出對課文內容的理解與想法。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能運用歸類的方式，統整字的部件，學習識字。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閱讀課文或其他與紀曉嵐有關的故事，欣賞在不同情境中，詞語應用與表達所產生的不同趣味。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adjustRightInd w:val="0"/>
              <w:spacing w:after="50"/>
              <w:ind w:left="57" w:right="57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1.</w:t>
            </w:r>
            <w:r w:rsidRPr="009662E2">
              <w:rPr>
                <w:rFonts w:ascii="新細明體" w:hAnsi="新細明體" w:hint="eastAsia"/>
                <w:sz w:val="16"/>
              </w:rPr>
              <w:t>實作評量（演說）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2.實作評量（寫大綱）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/>
                <w:sz w:val="16"/>
              </w:rPr>
              <w:t>4.</w:t>
            </w:r>
            <w:r w:rsidRPr="009662E2">
              <w:rPr>
                <w:rFonts w:ascii="新細明體" w:hAnsi="新細明體" w:hint="eastAsia"/>
                <w:sz w:val="16"/>
              </w:rPr>
              <w:t>口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實作評量（朗讀）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/>
                <w:sz w:val="16"/>
                <w:szCs w:val="16"/>
              </w:rPr>
              <w:t>3-2-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八、運用科技與資訊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989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三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24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/0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113" w:right="113"/>
              <w:jc w:val="center"/>
              <w:rPr>
                <w:rFonts w:ascii="華康粗黑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機智的故事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/>
                <w:sz w:val="16"/>
                <w:szCs w:val="20"/>
              </w:rPr>
            </w:pPr>
            <w:r>
              <w:rPr>
                <w:rFonts w:ascii="新細明體" w:hint="eastAsia"/>
                <w:sz w:val="16"/>
              </w:rPr>
              <w:t>二、秋江獨釣／</w:t>
            </w:r>
            <w:r w:rsidRPr="009662E2">
              <w:rPr>
                <w:rFonts w:ascii="新細明體" w:hint="eastAsia"/>
                <w:sz w:val="16"/>
              </w:rPr>
              <w:t>三、智救養馬人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1-3-3-2 能運用注音輸入的方法，處理資料，提升語文學習效能。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2-3-2-4 能簡要歸納所聆聽的內容。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5-3-10 能思考並體會文章中解決問題的過程。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1.概略理解譬喻的修辭技巧，並應用練習。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1.認識晏子的生平與晏子機智的故事。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2.聆聽智救養馬人這則故事，了解課文大意，並練習摘錄重點。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3.能具體說出與「機智化解危機」相關的生活經驗與故事。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4.能利用相似部件統整生字，並掌握「匹」、「處」等多音字。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5.能運用擴寫的方法，將句子加深加廣。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【二、秋江獨釣】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1.欣賞並練習「譬喻」等修辭法。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利用注音輸入的方式，查詢並閱讀有關機智與雅量的資料。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以「機智化解危機」為主題，說出自己的經驗，或是相關的故事。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主動閱讀與機智表現相關的文章，並說出自己可以應用在怎樣的生活情境中。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以「整理課文重點」的歸納方式摘取大意。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練習以擴寫的方式改寫句子，表現主角的心中情緒。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10" w:right="10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</w:t>
            </w:r>
            <w:r>
              <w:rPr>
                <w:rFonts w:ascii="新細明體" w:hint="eastAsia"/>
                <w:sz w:val="16"/>
              </w:rPr>
              <w:t>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sz w:val="16"/>
              </w:rPr>
              <w:t>實作評量（朗讀）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sz w:val="16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口頭評量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實作評量（閱讀、發表）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/>
                <w:sz w:val="16"/>
                <w:szCs w:val="16"/>
              </w:rPr>
              <w:t>3-2-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4-3-</w:t>
            </w:r>
            <w:r w:rsidRPr="009662E2">
              <w:rPr>
                <w:rFonts w:ascii="新細明體" w:hAnsi="新細明體" w:hint="eastAsia"/>
                <w:sz w:val="16"/>
              </w:rPr>
              <w:t>3 運用溝通技巧，與家人分享彼此的想法與感受。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六、文化學習與國際了解</w:t>
            </w:r>
          </w:p>
          <w:p w:rsidR="00CC6F2C" w:rsidRPr="009662E2" w:rsidRDefault="00CC6F2C" w:rsidP="001647A6">
            <w:pPr>
              <w:pStyle w:val="5"/>
              <w:ind w:left="57" w:firstLine="0"/>
              <w:jc w:val="left"/>
              <w:rPr>
                <w:rFonts w:ascii="新細明體" w:hAnsi="新細明體" w:hint="eastAsia"/>
                <w:szCs w:val="16"/>
              </w:rPr>
            </w:pPr>
            <w:r w:rsidRPr="009662E2">
              <w:rPr>
                <w:rFonts w:ascii="新細明體" w:hAnsi="新細明體" w:hint="eastAsia"/>
                <w:szCs w:val="16"/>
              </w:rPr>
              <w:t>十、獨立思考與解決問題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409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四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3/</w:t>
            </w:r>
            <w:r>
              <w:rPr>
                <w:rFonts w:ascii="新細明體" w:hAnsi="新細明體" w:hint="eastAsia"/>
                <w:sz w:val="16"/>
                <w:szCs w:val="16"/>
              </w:rPr>
              <w:t>03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3/</w:t>
            </w:r>
            <w:r>
              <w:rPr>
                <w:rFonts w:ascii="新細明體" w:hAnsi="新細明體" w:hint="eastAsia"/>
                <w:sz w:val="16"/>
                <w:szCs w:val="16"/>
              </w:rPr>
              <w:t>09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113" w:right="113"/>
              <w:jc w:val="center"/>
              <w:rPr>
                <w:rFonts w:ascii="華康粗黑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機智的故事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三、智救養馬人</w:t>
            </w:r>
            <w:r w:rsidRPr="009662E2">
              <w:rPr>
                <w:rFonts w:ascii="新細明體" w:hint="eastAsia"/>
                <w:sz w:val="16"/>
                <w:szCs w:val="20"/>
              </w:rPr>
              <w:t>／統整活動一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6-3-2-3 練習從審題、立意、選材、安排段落及組織等步驟，習寫作文。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 xml:space="preserve">6-3-6能把握修辭的特性，並加以練習及運用。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6-3-6-1能理解簡單的修辭技巧，並練習應用在實際寫作。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5-3-3-1能瞭解文章的主旨、取材及結構。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5-3-5-2能用心精讀，記取細節，深究內容，開展思路。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1.學習機智的表達技巧，有效化解生活中的問題。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2.以本單元課文內容，加以融會貫通，寫出一篇與機智有關的作文。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1.認識什麼是摹寫修辭。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2.學會利用摹寫修辭，加強文字的表達。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3.了解感官摹寫的功用及其運用方式。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4.學習閱讀歷史故事的方法。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6.閱讀「晏子使楚」的故事，學習不卑不亢，機智勇敢的態度。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【三、智救養馬人】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</w:t>
            </w:r>
            <w:r w:rsidRPr="009662E2">
              <w:rPr>
                <w:rFonts w:ascii="新細明體" w:hAnsi="新細明體"/>
                <w:sz w:val="16"/>
                <w:szCs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用「不如…免得…」、「不但…還…」、「沒想到…竟然…」的句型造句。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.教師引導學生進行思考：感官如何幫助人們指認世界。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2.指導學生從課文中找出屬於「摹寫」的句子，並依所使用的感官加以分類。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3.教師解說「摹寫」的定義與功效，並引導學生討論與分享。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4.指導學生閱讀「晏子使楚」的故事，並提出問題，進行深入的閱讀活動。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</w:t>
            </w:r>
            <w:r>
              <w:rPr>
                <w:rFonts w:ascii="新細明體" w:hint="eastAsia"/>
                <w:sz w:val="16"/>
              </w:rPr>
              <w:t>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sz w:val="16"/>
              </w:rPr>
              <w:t>口頭評量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sz w:val="16"/>
              </w:rPr>
              <w:t>實作評量（閱讀、發表）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3.</w:t>
            </w:r>
            <w:r w:rsidRPr="009662E2">
              <w:rPr>
                <w:rFonts w:ascii="新細明體" w:hAnsi="新細明體" w:hint="eastAsia"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4.</w:t>
            </w:r>
            <w:r w:rsidRPr="009662E2">
              <w:rPr>
                <w:rFonts w:ascii="新細明體" w:hAnsi="新細明體" w:hint="eastAsia"/>
                <w:sz w:val="16"/>
              </w:rPr>
              <w:t>實作評量（閱讀、發表）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</w:t>
            </w:r>
            <w:r w:rsidRPr="009662E2">
              <w:rPr>
                <w:rFonts w:ascii="新細明體" w:hAnsi="新細明體"/>
                <w:sz w:val="16"/>
              </w:rPr>
              <w:t>.</w:t>
            </w:r>
            <w:r w:rsidRPr="009662E2">
              <w:rPr>
                <w:rFonts w:ascii="新細明體" w:hAnsi="新細明體" w:hint="eastAsia"/>
                <w:sz w:val="16"/>
              </w:rPr>
              <w:t>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【家政教育】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/>
                <w:sz w:val="16"/>
              </w:rPr>
              <w:t>4-3-</w:t>
            </w:r>
            <w:r w:rsidRPr="009662E2">
              <w:rPr>
                <w:rFonts w:ascii="新細明體" w:hAnsi="新細明體" w:hint="eastAsia"/>
                <w:sz w:val="16"/>
              </w:rPr>
              <w:t>3 運用溝通技巧，與家人分享彼此的想法與感受。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五、尊重、關懷與團隊合作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六、文化學習與國際了解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515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五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3/1</w:t>
            </w:r>
            <w:r>
              <w:rPr>
                <w:rFonts w:ascii="新細明體" w:hAnsi="新細明體" w:hint="eastAsia"/>
                <w:sz w:val="16"/>
                <w:szCs w:val="16"/>
              </w:rPr>
              <w:t>0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3/</w:t>
            </w:r>
            <w:r>
              <w:rPr>
                <w:rFonts w:ascii="新細明體" w:hAnsi="新細明體" w:hint="eastAsia"/>
                <w:sz w:val="16"/>
                <w:szCs w:val="16"/>
              </w:rPr>
              <w:t>16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機智的故事</w:t>
            </w:r>
            <w:r>
              <w:rPr>
                <w:rFonts w:ascii="新細明體" w:hint="eastAsia"/>
                <w:sz w:val="16"/>
                <w:szCs w:val="20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  <w:szCs w:val="20"/>
              </w:rPr>
              <w:t>統整活動一</w:t>
            </w:r>
            <w:r>
              <w:rPr>
                <w:rFonts w:ascii="新細明體" w:hint="eastAsia"/>
                <w:sz w:val="16"/>
                <w:szCs w:val="20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</w:p>
        </w:tc>
        <w:tc>
          <w:tcPr>
            <w:tcW w:w="2856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6-3-2-1能知道寫作的步驟，如：從蒐集材料到審題、立意、選材及安排段落、組織成篇。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1-3-3-1能運用注音符號使用電子媒體（如：數位化字辭典等），提升自我學習效能。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2-3-2-7能正確記取聆聽內容的細節與要點。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3-3-3-4能利用電子科技，統整訊息的內容，作詳細報告。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4-3-1-3能利用新詞造句。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5-3-3-1能了解文章的主旨、取材及結構。</w:t>
            </w:r>
          </w:p>
        </w:tc>
        <w:tc>
          <w:tcPr>
            <w:tcW w:w="2520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.認識本活動中所介紹的開頭和結尾的寫法。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1.應用注音符號使用電腦查尋資料。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2.專注聆聽同學分享「我的上網經驗」，歸納內容。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3.發表「令我驚喜的Google塗鴉標誌」，歸納特色和感想。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4.利用電子字詞典，認識課文中生字、新詞的意思。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5.上網查尋Google塗鴉標誌，認識它的功能和演進。</w:t>
            </w:r>
          </w:p>
        </w:tc>
        <w:tc>
          <w:tcPr>
            <w:tcW w:w="2747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【統整活動一】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.經過教師說明，以及師生共同歸納與討論，了解文章的開頭與結尾應注意那些要點，並習得常見的寫作方式。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1.應用注音符號使用電腦查尋資料。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2.專注聆聽同學分享「一個令人驚豔的Google塗鴉標誌」，歸納內容。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3.能以完整語句說出所觀察的圖片內容。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4.注意寫法正確：分辨「裁」和「栽」、「湊」和「揍」、「億」和「憶」、「弗」和「佛」等。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3.實作評量（報告）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292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六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3/17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3/</w:t>
            </w:r>
            <w:r>
              <w:rPr>
                <w:rFonts w:ascii="新細明體" w:hAnsi="新細明體" w:hint="eastAsia"/>
                <w:sz w:val="16"/>
                <w:szCs w:val="16"/>
              </w:rPr>
              <w:t>23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6-3-3-1能養成觀察周圍事物，並寫下重點的習慣。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1-3-3-1能運用注音符號使用電子媒體（如：數位化字辭典等），提升自我學習效能。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2-3-1-1能養成耐心聆聽的態度。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3-3-3-3能有條理有系統的說話。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4-3-2-1會使用數位化字辭典。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5-3-3-1能了解文章的主旨、取材及結構。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四、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引人注目的Google標誌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1..學習限制式短文寫作，透過網路和同學分享。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2.欣賞生活中存在的美感，提升藝術方面的興趣。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1.聆聽畫作的故事，評量故事的吸引力。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2.表達自己在欣賞畫作時產生的感受及看法。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3.口語清晰的說出畫作故事。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4.會使用數位化字辭典，分辨多義字「騰」、「勒」。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5.閱讀課文，理解文章要旨。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6.學習方位順序的描寫，並運用在短文寫作中。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【四、引人注目的Google標誌】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1.蒐集與「藝術」有關的文章或書籍。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2.練習「不再……而是……」、「除此之外……也……」、「無論……或是……都」的句型造句。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【五、恆久的美】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1.運用注音符號幫助難詞和多義字的理解，以了解課文含義。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2.專心聆聽畫作的故事。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3.分享一幅畫作的故事。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4.運用字辭典，分辨多義詞的用法：「沸騰」、「慷慨」。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5.主動閱讀與米勒有關的文章或書籍，了解米勒的生平及創作的名作。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實作評量（朗讀）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4.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【家政教育】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3-3-3從事與欣賞美化生活藝術造型活動。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999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/2</w:t>
            </w: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30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pStyle w:val="3"/>
              <w:tabs>
                <w:tab w:val="clear" w:pos="624"/>
                <w:tab w:val="left" w:pos="560"/>
              </w:tabs>
              <w:adjustRightInd w:val="0"/>
              <w:ind w:left="57" w:firstLine="0"/>
              <w:jc w:val="left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6-3-8-1能在寫作中，發揮豐富的想像力。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 能確實把握聆聽的方法。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3-3-2 能合適的表現語言。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4-3-4 能掌握楷書的筆畫、形體結構和書寫方法，並練習用硬筆、毛筆寫字。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5-3-5 能運用不同的閱讀策略，增進閱讀的能力。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培養欣賞畫作的能力，揣摩畫作所要傳達的意念。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1.利用注音輸入的方式上網查閱，整理有關戲劇的資料。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2.欣賞一齣戲，並能重述內容。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3.看完一齣戲後，能說出自己的看法。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4.學習分項具體描寫的布局方法。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5.閱讀和戲劇有關的課外讀物。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五、恆久的美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練習細節的描寫，完成短文。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1.運用注音符號，，幫助難詞的理解。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2.聆聽劇中人物對白，判斷人物的情緒。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3.用聲調自然，輕鬆的語氣敘述自己的想法。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4.學習用字謎的方式，分解字的結構，輔助識字。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5.用「總分結構」的方式摘取課文大意。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4.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5.實作評量（朗讀</w:t>
            </w:r>
            <w:r w:rsidRPr="009662E2">
              <w:rPr>
                <w:rFonts w:ascii="新細明體" w:hAnsi="新細明體"/>
                <w:bCs/>
                <w:sz w:val="16"/>
              </w:rPr>
              <w:t>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【家政教育】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3-3-3從事與欣賞美化生活藝術造型活動。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753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八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31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4/</w:t>
            </w:r>
            <w:r>
              <w:rPr>
                <w:rFonts w:ascii="新細明體" w:hAnsi="新細明體" w:hint="eastAsia"/>
                <w:sz w:val="16"/>
                <w:szCs w:val="16"/>
              </w:rPr>
              <w:t>06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6-3-8 能發揮想像力，嘗試創作，並欣賞自己的作品。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1-3-3-2能運用注音輸入的方法，處理資料，提升語文學習效能。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2-3-1-1能養成耐心聆聽的態度。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3-3-1能充分表達意見。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4-3-2會查字辭典，並能利用字辭典，分辨字義。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5-3-1能掌握文章要點，並熟習字詞句型。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5-3-3-1能瞭解文章的主旨、取材及結構。</w:t>
            </w:r>
          </w:p>
          <w:p w:rsidR="00CC6F2C" w:rsidRPr="009662E2" w:rsidRDefault="00CC6F2C" w:rsidP="001647A6">
            <w:pPr>
              <w:pStyle w:val="3"/>
              <w:tabs>
                <w:tab w:val="left" w:pos="560"/>
              </w:tabs>
              <w:adjustRightInd w:val="0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5-3-3-2能認識文章的各種表述方式（如：敘述、描寫、抒情、說明、議論等）。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1.培養欣賞各種戲劇的興趣和能力。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1.利用注音輸入的方式，查詢有關舞蹈的資料和林懷民的故事。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2.閱讀林懷民及雲門舞集或其他舞蹈家的資料或影片，說出他們的故事並提出看法。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3.會用字詞典，分辨同音字、形近字及近義詞。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4.能認識說明文的總分總結構及寫法，完成段落摘要。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六、看戲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1.口述難忘的一首歌。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1.一字多音：降福的「降」讀作「ㄐㄧㄤˋ」；不勝枚舉的「勝」讀作「ㄕㄥ」。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2.專心聆聽有關說明文的寫法介紹。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3.分享有關林懷民的故事。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4.利用聯想識字，分辨形近字的異同。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5.找出各段落的重點詞語，寫出課文意義段的重點。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/>
                <w:bCs/>
                <w:sz w:val="16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4.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口頭評量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5.實作評量（朗讀</w:t>
            </w:r>
            <w:r w:rsidRPr="009662E2">
              <w:rPr>
                <w:rFonts w:ascii="新細明體" w:hAnsi="新細明體"/>
                <w:bCs/>
                <w:sz w:val="16"/>
              </w:rPr>
              <w:t>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156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九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4/07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4/</w:t>
            </w:r>
            <w:r>
              <w:rPr>
                <w:rFonts w:ascii="新細明體" w:hAnsi="新細明體" w:hint="eastAsia"/>
                <w:sz w:val="16"/>
                <w:szCs w:val="16"/>
              </w:rPr>
              <w:t>13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六、舞動美麗人生</w:t>
            </w:r>
            <w:r w:rsidRPr="009662E2">
              <w:rPr>
                <w:rFonts w:asci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6-3-4-1能學習敘述、描寫、說明、議論、抒情等表述方式，練習寫作。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6-3-6-1能理解簡單的修辭技巧，並練習應用在實際寫作。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6-3-4-3能應用改寫、續寫、擴寫、縮寫等方式寫作。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1.認識詳寫及略寫在文章中的作用。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2.能欣賞舞蹈之美，透過舞蹈藝術豐富生活。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1.學習轉化修辭的技巧。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2.認識縮寫的方式與作用。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cs="新細明體" w:hint="eastAsia"/>
                <w:bCs/>
                <w:sz w:val="16"/>
              </w:rPr>
            </w:pPr>
            <w:r w:rsidRPr="009662E2">
              <w:rPr>
                <w:rFonts w:ascii="新細明體" w:hAnsi="新細明體" w:cs="MS Mincho" w:hint="eastAsia"/>
                <w:bCs/>
                <w:sz w:val="16"/>
              </w:rPr>
              <w:t>3.</w:t>
            </w:r>
            <w:r w:rsidRPr="009662E2">
              <w:rPr>
                <w:rFonts w:ascii="新細明體" w:hAnsi="新細明體" w:cs="新細明體" w:hint="eastAsia"/>
                <w:bCs/>
                <w:sz w:val="16"/>
              </w:rPr>
              <w:t>運用縮寫讓找到文章的中心句重點，訓練資料整合的功夫。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七、舞動美麗人生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1.發表練習並列複句和遞進句的句型練習。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1.辨識有無轉化修辭的差異性。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2.從例句分析認識轉化修辭「擬人」的技巧。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3.從學過的課文中，搜尋轉化修辭的句子，並共同分析、討論。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4.討論課文中的例句，分析縮寫前後的差別，並發表。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5.透過聽講、閱讀和練習，了解縮寫的方式和意涵。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1.實作評量（朗讀</w:t>
            </w:r>
            <w:r w:rsidRPr="009662E2">
              <w:rPr>
                <w:rFonts w:ascii="新細明體" w:hAnsi="新細明體"/>
                <w:bCs/>
                <w:sz w:val="16"/>
              </w:rPr>
              <w:t>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4.實作評量（寫作）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5.實作評量（收集）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pStyle w:val="5"/>
              <w:spacing w:line="240" w:lineRule="auto"/>
              <w:ind w:left="57" w:firstLine="0"/>
              <w:jc w:val="left"/>
              <w:rPr>
                <w:rFonts w:ascii="新細明體" w:hAnsi="新細明體" w:hint="eastAsia"/>
                <w:bCs/>
                <w:szCs w:val="24"/>
              </w:rPr>
            </w:pPr>
            <w:r w:rsidRPr="009662E2">
              <w:rPr>
                <w:rFonts w:ascii="新細明體" w:hAnsi="新細明體" w:hint="eastAsia"/>
                <w:bCs/>
                <w:szCs w:val="24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六、文化學習與國際瞭解</w:t>
            </w:r>
          </w:p>
          <w:p w:rsidR="00CC6F2C" w:rsidRPr="009662E2" w:rsidRDefault="00CC6F2C" w:rsidP="001647A6">
            <w:pPr>
              <w:pStyle w:val="5"/>
              <w:spacing w:line="240" w:lineRule="auto"/>
              <w:ind w:left="57" w:firstLine="0"/>
              <w:jc w:val="left"/>
              <w:rPr>
                <w:rFonts w:ascii="新細明體" w:hAnsi="新細明體" w:hint="eastAsia"/>
                <w:bCs/>
                <w:szCs w:val="24"/>
              </w:rPr>
            </w:pP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390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十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4/14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4/</w:t>
            </w:r>
            <w:r>
              <w:rPr>
                <w:rFonts w:ascii="新細明體" w:hAnsi="新細明體" w:hint="eastAsia"/>
                <w:sz w:val="16"/>
                <w:szCs w:val="16"/>
              </w:rPr>
              <w:t>20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藝術天地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int="eastAsia"/>
                <w:sz w:val="16"/>
                <w:szCs w:val="20"/>
              </w:rPr>
              <w:t>閱讀階梯一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問題與答案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要挑最大的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int="eastAsia"/>
                <w:sz w:val="16"/>
              </w:rPr>
              <w:t>八、</w:t>
            </w:r>
            <w:r w:rsidRPr="009662E2">
              <w:rPr>
                <w:rFonts w:ascii="新細明體" w:hAnsi="新細明體" w:hint="eastAsia"/>
                <w:sz w:val="16"/>
              </w:rPr>
              <w:t>動物的尾巴</w:t>
            </w:r>
          </w:p>
        </w:tc>
        <w:tc>
          <w:tcPr>
            <w:tcW w:w="2856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5-3-9能結合電腦科技，提高語文與資訊互動學習和應用能力。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5-3-3-1能瞭解文章的主旨、取材及結構。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5-3-5能運用不同的閱讀策略，增進閱讀的能力。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5-3-8-3能主動記下個人感想及心得，並對作品內容摘要整理。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cs="MS Mincho" w:hint="eastAsia"/>
                <w:bCs/>
                <w:sz w:val="16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運用網路搜尋功能，自主學習藝術相關知識。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【閱讀階梯一】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2.學習分析文章結構，並寫下全文大意。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3.學習找出文章主要的論點。【八、動物的尾巴】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1.聆聽同學發表的說話內容，指出同學發表時的優點。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統整活動二</w:t>
            </w:r>
            <w:r w:rsidRPr="009662E2">
              <w:rPr>
                <w:rFonts w:ascii="新細明體" w:hAnsi="新細明體"/>
                <w:bCs/>
                <w:sz w:val="16"/>
              </w:rPr>
              <w:t>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.學生分享自己上網搜尋到的藝術相關資料。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【閱讀階梯一】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1.閱讀時聚焦於「為什麼」和「如何」兩項重點。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2.透過畫記及標示重點的方式，深入分析並理解文章。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3.標示文章結構，並互相討論，再將結果整理成表格。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4.用刪除、歸納、合併與潤飾的方式撰寫全文大意。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5.從全文大意中找出主旨。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1.利用注音輸入的方式，查詢與寫作相關的資料，並整理出來。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1.實作評量（寫作）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3.實作評量（發表）</w:t>
            </w:r>
          </w:p>
          <w:p w:rsidR="00CC6F2C" w:rsidRPr="009662E2" w:rsidRDefault="00CC6F2C" w:rsidP="001647A6">
            <w:pPr>
              <w:tabs>
                <w:tab w:val="left" w:pos="197"/>
              </w:tabs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4</w:t>
            </w:r>
            <w:r w:rsidRPr="009662E2">
              <w:rPr>
                <w:rFonts w:ascii="新細明體" w:hAnsi="新細明體"/>
                <w:bCs/>
                <w:sz w:val="16"/>
                <w:szCs w:val="20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5</w:t>
            </w:r>
            <w:r w:rsidRPr="009662E2">
              <w:rPr>
                <w:rFonts w:ascii="新細明體" w:hAnsi="新細明體"/>
                <w:bCs/>
                <w:sz w:val="16"/>
                <w:szCs w:val="20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習作評量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【資訊教育】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4-3-5 能利用搜尋引擎及搜尋技巧尋找合適的網路資源。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/>
                <w:sz w:val="16"/>
                <w:szCs w:val="16"/>
              </w:rPr>
              <w:t>3-2-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三、生涯規劃與終身學習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五、尊重、關懷與團隊合作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</w:rPr>
            </w:pPr>
            <w:r w:rsidRPr="008A2FAA">
              <w:rPr>
                <w:rFonts w:ascii="新細明體" w:hAnsi="新細明體" w:hint="eastAsia"/>
                <w:bCs/>
                <w:sz w:val="16"/>
              </w:rPr>
              <w:t>九、主動探索與研究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593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十一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4/</w:t>
            </w:r>
            <w:r>
              <w:rPr>
                <w:rFonts w:ascii="新細明體" w:hAnsi="新細明體" w:hint="eastAsia"/>
                <w:sz w:val="16"/>
                <w:szCs w:val="16"/>
              </w:rPr>
              <w:t>21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>
              <w:rPr>
                <w:rFonts w:ascii="新細明體" w:hAnsi="新細明體" w:hint="eastAsia"/>
                <w:sz w:val="16"/>
                <w:szCs w:val="16"/>
              </w:rPr>
              <w:br/>
              <w:t>4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27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問題與答案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spacing w:line="240" w:lineRule="exact"/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八、</w:t>
            </w:r>
            <w:r w:rsidRPr="009662E2">
              <w:rPr>
                <w:rFonts w:ascii="新細明體" w:hAnsi="新細明體" w:hint="eastAsia"/>
                <w:sz w:val="16"/>
              </w:rPr>
              <w:t>動物的尾巴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int="eastAsia"/>
                <w:sz w:val="16"/>
              </w:rPr>
              <w:t>九、生命中的大石頭</w:t>
            </w:r>
          </w:p>
        </w:tc>
        <w:tc>
          <w:tcPr>
            <w:tcW w:w="2856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2-3-1-1 能養成耐心聆聽的態度。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3-3-1 能充分表達意見。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4-3-2 會查字辭典，並能利用字辭典，分辨字義。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5-3-3-1 能了解文章的主旨、取材及結構。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5-3-3-2 能認識文章的各種表述方式（如：敘述、描寫、抒情、說明、議論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等）。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6-3-2-1 能知道寫作的步驟，如：從蒐集材料到審題、立意、選材及安排段落、組織成篇。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6-3-4-1 能學習敘述、描寫、說明、議論、抒情等表述方式，練習寫作。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1-3-3-2能運用注音輸入的方法，處理資料，提升語文學習效能。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.學習課文中的生字、新詞，分辨在句中的意義。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.學習先總說，後分說，再總說的說明方法，整理課文內容。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.練習從課文中，找出文章的取材方式。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.學習譬喻、設問修辭。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.練習以先總說、後分說、再總結的方法，完成說明文。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.了解動物如何善用尾巴適應生活。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1.能利用注音符號閱讀時間的相關資料，增廣閱讀的範圍。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【八、動物的尾巴】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.認識近義詞。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.耐心聆聽，記住聆聽要點，並能說出同學報告時的優點。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.了解課文中有關動物的尾巴說明的內容。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.整理課文內容，說出「動物的尾巴」的要點。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.學習譬喻、設問修辭。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1.利用注音符號，閱讀有關時間管理方面的課外讀物。</w:t>
            </w:r>
          </w:p>
          <w:p w:rsidR="00CC6F2C" w:rsidRPr="009662E2" w:rsidRDefault="00CC6F2C" w:rsidP="001647A6">
            <w:pPr>
              <w:tabs>
                <w:tab w:val="left" w:pos="178"/>
              </w:tabs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tabs>
                <w:tab w:val="left" w:pos="197"/>
              </w:tabs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實作評量（發表）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報告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3.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4</w:t>
            </w:r>
            <w:r w:rsidRPr="009662E2">
              <w:rPr>
                <w:rFonts w:ascii="新細明體" w:hAnsi="新細明體"/>
                <w:bCs/>
                <w:sz w:val="16"/>
                <w:szCs w:val="20"/>
              </w:rPr>
              <w:t>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實作評量（聆聽）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【生涯發展教育】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3-2-1培養規畫及運用時間的能力。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sz w:val="16"/>
                <w:szCs w:val="16"/>
              </w:rPr>
              <w:t>3-2-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四、表達、溝通與分享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924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十二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4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28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5/</w:t>
            </w:r>
            <w:r>
              <w:rPr>
                <w:rFonts w:ascii="新細明體" w:hAnsi="新細明體" w:hint="eastAsia"/>
                <w:sz w:val="16"/>
                <w:szCs w:val="16"/>
              </w:rPr>
              <w:t>04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問題與答案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spacing w:line="240" w:lineRule="exact"/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九、生命中的大石頭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十、果真如此嗎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2-3-2-1能在聆聽過程中，有系統的歸納他人發表之內容。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3-3-4-2能在討論或會議中說出重點，充分溝通。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5-3-7-1能配合語言情境，欣賞不同語言情境中詞句與語態在溝通和表達上的效果。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6-3-2-2能練習利用不同的途徑和方式，蒐集各類寫作的材料。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1-3-3能運用注音符號，擴充自學能力，提升語文學習效能。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.聆聽生命中的大石頭，了解大意，練習摘錄重點。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.能具體說出本課有關時間管理及做事方法的重點。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.能利用相似部件統整生字，並掌握「罐」、「寢」字組合時筆畫的變化。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.能運用對話手法具體描述事件發展過程。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.能觀察圖片或事物後，以完整語句簡要說明其內容。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6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.認識時間管理的重要及做事的方法，進而對人生有所規畫。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1.透過注音符號了解字義，閱讀相關資料，增廣閱讀的範圍。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【九、生命中的大石頭】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>
              <w:rPr>
                <w:rFonts w:ascii="新細明體" w:hAnsi="新細明體" w:hint="eastAsia"/>
                <w:bCs/>
                <w:sz w:val="16"/>
                <w:szCs w:val="20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.學生專心聆聽，回答教師的提問。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>
              <w:rPr>
                <w:rFonts w:ascii="新細明體" w:hAnsi="新細明體" w:hint="eastAsia"/>
                <w:bCs/>
                <w:sz w:val="16"/>
                <w:szCs w:val="20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.能以完整語句說出所觀察的圖片內容。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>
              <w:rPr>
                <w:rFonts w:ascii="新細明體" w:hAnsi="新細明體" w:hint="eastAsia"/>
                <w:bCs/>
                <w:sz w:val="16"/>
                <w:szCs w:val="20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.辨識形近字的讀法及用法。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>
              <w:rPr>
                <w:rFonts w:ascii="新細明體" w:hAnsi="新細明體" w:hint="eastAsia"/>
                <w:bCs/>
                <w:sz w:val="16"/>
                <w:szCs w:val="20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.閱讀課文細節，透過石頭、沙與雨水的實驗，認識時間管理的重要。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>
              <w:rPr>
                <w:rFonts w:ascii="新細明體" w:hAnsi="新細明體" w:hint="eastAsia"/>
                <w:bCs/>
                <w:sz w:val="16"/>
                <w:szCs w:val="20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.練習仔細觀察描寫圖片，並以完整語句寫出其活動情形。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1.利用注音輸入的方式，上網搜尋本課提到的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天圓地方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與</w:t>
            </w:r>
            <w:r>
              <w:rPr>
                <w:rFonts w:ascii="新細明體" w:hAnsi="新細明體" w:hint="eastAsia"/>
                <w:bCs/>
                <w:sz w:val="16"/>
              </w:rPr>
              <w:t>「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腐草化螢</w:t>
            </w:r>
            <w:r>
              <w:rPr>
                <w:rFonts w:ascii="新細明體" w:hAnsi="新細明體" w:hint="eastAsia"/>
                <w:bCs/>
                <w:sz w:val="16"/>
              </w:rPr>
              <w:t>」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等相關資料，了解這些例子在文章中呈現的目的。</w:t>
            </w:r>
          </w:p>
          <w:p w:rsidR="00CC6F2C" w:rsidRPr="00396085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tabs>
                <w:tab w:val="left" w:pos="197"/>
              </w:tabs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1.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實作評量（發表）</w:t>
            </w:r>
          </w:p>
          <w:p w:rsidR="00CC6F2C" w:rsidRPr="009662E2" w:rsidRDefault="00CC6F2C" w:rsidP="001647A6">
            <w:pPr>
              <w:tabs>
                <w:tab w:val="left" w:pos="197"/>
              </w:tabs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2.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實作評量（聆聽）</w:t>
            </w:r>
          </w:p>
          <w:p w:rsidR="00CC6F2C" w:rsidRPr="009662E2" w:rsidRDefault="00CC6F2C" w:rsidP="001647A6">
            <w:pPr>
              <w:tabs>
                <w:tab w:val="left" w:pos="197"/>
              </w:tabs>
              <w:adjustRightInd w:val="0"/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bCs/>
                <w:sz w:val="16"/>
                <w:szCs w:val="20"/>
              </w:rPr>
              <w:t>3.</w:t>
            </w: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4.實作評量（閱讀、寫作）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5.實作評量（收集）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3-2-1培養規畫及運用時間的能力。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/>
                <w:sz w:val="16"/>
                <w:szCs w:val="16"/>
              </w:rPr>
              <w:t>3-2-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七、規畫、組織與實踐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327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十三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5/05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5/1</w:t>
            </w:r>
            <w:r>
              <w:rPr>
                <w:rFonts w:ascii="新細明體" w:hAnsi="新細明體" w:hint="eastAsia"/>
                <w:sz w:val="16"/>
                <w:szCs w:val="16"/>
              </w:rPr>
              <w:t>1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問題與答案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十、果真如此嗎</w:t>
            </w:r>
            <w:r>
              <w:rPr>
                <w:rFonts w:ascii="新細明體" w:hAnsi="新細明體" w:hint="eastAsia"/>
                <w:sz w:val="16"/>
              </w:rPr>
              <w:t>／</w:t>
            </w:r>
            <w:r w:rsidRPr="009662E2">
              <w:rPr>
                <w:rFonts w:ascii="新細明體" w:hAnsi="新細明體" w:hint="eastAsia"/>
                <w:sz w:val="16"/>
              </w:rPr>
              <w:t>統整活動三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2-3-2-1能在聆聽過程中，有系統的歸納他人發表之內容。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3-3-2-1能具體詳細的講述一件事情。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4-3-3-2能應用筆畫、偏旁變化和間架結構原理寫字。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5-3-3-2能認識文章的各種表述方式（如：敘述、描寫、抒情、說明、議論等）。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4-3-1-1能利用簡易的六書原則，輔助認字，理解字義。</w:t>
            </w:r>
          </w:p>
          <w:p w:rsidR="00CC6F2C" w:rsidRPr="00BB488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.聆聽同學發表的說話內容，並記住內容要點。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.發表一則熟悉的故事、寓言或成語典故，提出其中不合理的地方，並說出正確的觀念或方法。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.精讀課文，了解閱讀議論文的方法。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.配合閱讀教學，練習撰寫議論文。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.培養追根究柢的實證態度，解決生活中的各種問題。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1.認識會意字的由來，並辨識會意字。</w:t>
            </w:r>
          </w:p>
          <w:p w:rsidR="00CC6F2C" w:rsidRPr="00BB4884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  <w:szCs w:val="20"/>
              </w:rPr>
            </w:pPr>
            <w:r w:rsidRPr="009662E2">
              <w:rPr>
                <w:rFonts w:ascii="新細明體" w:hAnsi="新細明體" w:hint="eastAsia"/>
                <w:bCs/>
                <w:sz w:val="16"/>
                <w:szCs w:val="20"/>
              </w:rPr>
              <w:t>【十、果真如此嗎】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.耐心聆聽，記住聆聽要點，並回答教師及同學提問。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.發表一則故事或成語典故，指出其中不合理的地方，並說出正確的觀念或方法。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.能運用歸類的方式，統整字的部件，學習識字。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.了解課文中有關探求真相，追求事實的議論內容。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.配合閱讀教學，練習撰寫議論文的論點、論據。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1.閱讀或朗讀課文後，分析會意字的組成及意義。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1.實作評量（朗讀）</w:t>
            </w:r>
          </w:p>
          <w:p w:rsidR="00CC6F2C" w:rsidRPr="009662E2" w:rsidRDefault="00CC6F2C" w:rsidP="001647A6">
            <w:pPr>
              <w:ind w:left="57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2.實作評量（報告）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3.習作評量（記錄）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4.實作評量（聆聽）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</w:rPr>
              <w:t>5.實作評量</w:t>
            </w:r>
            <w:r w:rsidRPr="009662E2">
              <w:rPr>
                <w:rFonts w:hAnsi="新細明體" w:hint="eastAsia"/>
                <w:bCs/>
                <w:szCs w:val="24"/>
              </w:rPr>
              <w:t>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</w:rPr>
            </w:pPr>
            <w:r w:rsidRPr="00641122">
              <w:rPr>
                <w:rFonts w:hAnsi="新細明體" w:hint="eastAsia"/>
                <w:bCs/>
              </w:rPr>
              <w:t>6.實作評量（發表）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【生涯發展教育】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/>
                <w:szCs w:val="16"/>
              </w:rPr>
              <w:t>3-2-</w:t>
            </w:r>
            <w:r w:rsidRPr="009662E2">
              <w:rPr>
                <w:rFonts w:hAnsi="新細明體" w:hint="eastAsia"/>
                <w:szCs w:val="16"/>
              </w:rPr>
              <w:t>2 學習如何解決問題及做決定。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479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十四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5/1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5/</w:t>
            </w:r>
            <w:r>
              <w:rPr>
                <w:rFonts w:ascii="新細明體" w:hAnsi="新細明體" w:hint="eastAsia"/>
                <w:sz w:val="16"/>
                <w:szCs w:val="16"/>
              </w:rPr>
              <w:t>18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問題與答案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統整活動三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5-3-7-1能配合語言情境，欣賞不同語言情境中詞句與語態在溝通和表達上的效果。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5-3-3-2能認識文章的各種表述方式(如：敘述、描寫、抒情、說明、議論等)。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6-3-6-1能理解簡單的修辭技巧，並練習應用在實際寫作。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6-3-4-1能學習敘述、描寫、說明、議論、抒情等表述方式，練習寫作。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.欣賞作品中運用設問的部分，能指出作品寫作的特色。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cs="新細明體" w:hint="eastAsia"/>
                <w:bCs/>
                <w:sz w:val="16"/>
              </w:rPr>
            </w:pPr>
            <w:r>
              <w:rPr>
                <w:rFonts w:ascii="新細明體" w:hAnsi="新細明體" w:cs="MS Mincho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cs="MS Mincho" w:hint="eastAsia"/>
                <w:bCs/>
                <w:sz w:val="16"/>
              </w:rPr>
              <w:t>.</w:t>
            </w:r>
            <w:r w:rsidRPr="009662E2">
              <w:rPr>
                <w:rFonts w:ascii="新細明體" w:hAnsi="新細明體" w:cs="新細明體" w:hint="eastAsia"/>
                <w:bCs/>
                <w:sz w:val="16"/>
              </w:rPr>
              <w:t>能掌設問的技巧，運用在說話或作文中。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cs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cs="新細明體" w:hint="eastAsia"/>
                <w:bCs/>
                <w:sz w:val="16"/>
              </w:rPr>
              <w:t>.認識說明、議論的表述方式。</w:t>
            </w:r>
          </w:p>
        </w:tc>
        <w:tc>
          <w:tcPr>
            <w:tcW w:w="2747" w:type="dxa"/>
            <w:shd w:val="clear" w:color="auto" w:fill="FFFFFF"/>
          </w:tcPr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【統整活動三】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1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.從「會意字小故事」中得到更多啟發。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2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.教師以提問方式引導學生，學習分辨設問常見的三種方式。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3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.從身邊找出例句，體會設問修辭在文章中可以產生的作用及效果。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4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.練習運用設問修辭。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bCs/>
                <w:sz w:val="16"/>
              </w:rPr>
              <w:t>5</w:t>
            </w:r>
            <w:r w:rsidRPr="009662E2">
              <w:rPr>
                <w:rFonts w:ascii="新細明體" w:hAnsi="新細明體" w:hint="eastAsia"/>
                <w:bCs/>
                <w:sz w:val="16"/>
              </w:rPr>
              <w:t>.透過閱讀和討論，認識說明和議論的表述方式。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hAnsi="新細明體" w:hint="eastAsia"/>
                <w:bCs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ind w:left="57" w:right="57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1.實作評量（朗讀）</w:t>
            </w:r>
          </w:p>
          <w:p w:rsidR="00CC6F2C" w:rsidRPr="009662E2" w:rsidRDefault="00CC6F2C" w:rsidP="001647A6">
            <w:pPr>
              <w:ind w:left="57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2.實作評量（報告）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sz w:val="16"/>
                <w:szCs w:val="16"/>
              </w:rPr>
            </w:pPr>
            <w:r w:rsidRPr="009662E2">
              <w:rPr>
                <w:rFonts w:ascii="新細明體" w:hAnsi="新細明體" w:hint="eastAsia"/>
                <w:sz w:val="16"/>
                <w:szCs w:val="16"/>
              </w:rPr>
              <w:t>3.習作評量（記錄）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4.實作評量（聆聽）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</w:rPr>
              <w:t>5.實作評量</w:t>
            </w:r>
            <w:r w:rsidRPr="009662E2">
              <w:rPr>
                <w:rFonts w:hAnsi="新細明體" w:hint="eastAsia"/>
                <w:bCs/>
                <w:szCs w:val="24"/>
              </w:rPr>
              <w:t>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6.實作評量（發表）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ind w:left="57" w:right="57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六、文化學習與國際瞭解</w:t>
            </w:r>
          </w:p>
          <w:p w:rsidR="00CC6F2C" w:rsidRPr="009662E2" w:rsidRDefault="00CC6F2C" w:rsidP="001647A6">
            <w:pPr>
              <w:pStyle w:val="5"/>
              <w:adjustRightInd w:val="0"/>
              <w:ind w:left="57" w:firstLine="0"/>
              <w:jc w:val="left"/>
              <w:rPr>
                <w:rFonts w:ascii="新細明體" w:hAnsi="新細明體" w:hint="eastAsia"/>
                <w:bCs/>
                <w:szCs w:val="24"/>
              </w:rPr>
            </w:pPr>
            <w:r w:rsidRPr="009662E2">
              <w:rPr>
                <w:rFonts w:ascii="新細明體" w:hAnsi="新細明體" w:hint="eastAsia"/>
                <w:bCs/>
              </w:rPr>
              <w:t>七、規畫、組織與實踐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5004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十五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5/19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</w: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25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文學步道</w:t>
            </w:r>
            <w:r w:rsidRPr="009662E2">
              <w:rPr>
                <w:rFonts w:ascii="新細明體" w:hint="eastAsia"/>
                <w:sz w:val="16"/>
                <w:szCs w:val="20"/>
              </w:rPr>
              <w:t>｜感受自然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十一、湖光山色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1-3-1 能運用注音符號，理解字詞音義，提升閱讀效能。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4-3-4-1 能掌握楷書偏旁組合時變化的搭配要領。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5-3-7-1 能配合語言情境，欣賞不同語言情境中詞句與語態在溝通和表達上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的效果。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6-3-3-1 能養成觀察周圍事物，並寫下重點的習慣。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1.能運用注音符號認識詩歌文字，了解詩意。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2.能專心聆聽詩歌頌讀並適切回應。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3.能正確流利的介紹一首詩歌。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4.能利用相似部件統整生字，並掌握組合時筆畫的變化。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5.能欣賞詞語在古詩詞和語體文中的運用效果。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6.能在觀察景物後，書寫觀察所得。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7.體會詩中哲理，學習從不同角度看事情。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十一、湖光山色】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1.應用注音符號，閱讀與詩歌有關之讀物。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2.聆聽詩歌情境，並能以表情和動作適當回應。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3.用合宜的口語聲調介紹詩歌。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4.利用相似部件，辨識形近字的讀法及用法。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5.了解課文中詩句的意思和含義。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6.欣賞古詩歌描摹景物的技巧。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5.實作評量（閱讀）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Times New Roman" w:hint="eastAsia"/>
                <w:szCs w:val="24"/>
              </w:rPr>
            </w:pPr>
            <w:r w:rsidRPr="009662E2">
              <w:rPr>
                <w:rFonts w:hAnsi="Times New Roman" w:hint="eastAsia"/>
                <w:szCs w:val="24"/>
              </w:rPr>
              <w:t>6.實作評量（發表）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七、規畫、組織與實踐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4320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十六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5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26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</w:r>
            <w:r>
              <w:rPr>
                <w:rFonts w:ascii="新細明體" w:hAnsi="新細明體" w:hint="eastAsia"/>
                <w:sz w:val="16"/>
                <w:szCs w:val="16"/>
              </w:rPr>
              <w:t>6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t>/</w:t>
            </w:r>
            <w:r>
              <w:rPr>
                <w:rFonts w:ascii="新細明體" w:hAnsi="新細明體" w:hint="eastAsia"/>
                <w:sz w:val="16"/>
                <w:szCs w:val="16"/>
              </w:rPr>
              <w:t>01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文學步道</w:t>
            </w:r>
            <w:r w:rsidRPr="009662E2">
              <w:rPr>
                <w:rFonts w:ascii="新細明體" w:hint="eastAsia"/>
                <w:sz w:val="16"/>
                <w:szCs w:val="20"/>
              </w:rPr>
              <w:t>｜感受自然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十二、田園交響曲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十二、田園交響曲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 能運用注音符號，擴充自學能力，提升語文學習效能。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2-3-2-3 能在聆聽過程中，以表情或肢體動作適切回應。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3-3-3-1 能正確、流利且帶有感情的與人交談。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4-3-3-3 能用正確、美觀的硬筆字書寫各科作業。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5-3-4-2 能主動閱讀不同文類的文學作品。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6-3-6-1 能理解簡單的修辭技巧，並練習應用在實際寫作。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十二、田園交響曲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1.能利用注音符號閱讀課文和課外讀物，培養自學能力，提升語文力。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2.聆聽課文所表達的內容，配合肢體動作進行表演。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3.能清楚流暢的讀出課文的詩歌，感受歡樂的情意。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4.利用相似部件統整生字，並習寫本課生字、詞語。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5.以「田園」為主題，閱讀相關不同文類的作品，感受不同的情感表達。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6.能讀懂詩歌中使用的修辭技巧，並在創作中實際運用。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十二、田園交響曲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1.能應用注音符號，輔助認識本課生字及新詞。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2.能認真聆聽詩歌的內容，想像詩歌情景，運用肢體表演出來。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3.能生動流利的讀出詩歌中表達的歡樂情感。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4.能運用歸類的方式，統整字的部件，學習識字的方法。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5.發揮想像讀懂詩歌的意涵，說出自己的收穫或想法。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6.學習詩歌中運用的疊字技巧，理解使用疊字造成的趣味。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1.實作評量（聆聽）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5.實作評量（閱讀）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Times New Roman" w:hint="eastAsia"/>
                <w:szCs w:val="24"/>
              </w:rPr>
            </w:pPr>
            <w:r w:rsidRPr="009662E2">
              <w:rPr>
                <w:rFonts w:hAnsi="Times New Roman" w:hint="eastAsia"/>
                <w:szCs w:val="24"/>
              </w:rPr>
              <w:t>6.實作評量（發表）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1-3-1能藉由觀察與體驗自然，以創作文章、美勞、音樂、戲劇表演等形式表現自然環境之美與對環境的關懷。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六、文化學習與國際瞭解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983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十七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6/02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6/</w:t>
            </w:r>
            <w:r>
              <w:rPr>
                <w:rFonts w:ascii="新細明體" w:hAnsi="新細明體" w:hint="eastAsia"/>
                <w:sz w:val="16"/>
                <w:szCs w:val="16"/>
              </w:rPr>
              <w:t>08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文學步道</w:t>
            </w:r>
            <w:r w:rsidRPr="009662E2">
              <w:rPr>
                <w:rFonts w:ascii="新細明體" w:hint="eastAsia"/>
                <w:sz w:val="16"/>
                <w:szCs w:val="20"/>
              </w:rPr>
              <w:t>｜感受自然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十三、山豬學校，飛鼠大學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十三、山豬學校，飛鼠大學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1-3-3-2 能運用注音輸入的方法，處理資料，提升語文學習效能。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2-3-2-2 能在聆聽不同媒材時，從中獲取有用的資訊。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3-3-2-1 能具體詳細的講述一件事情。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4-3-3-2 能應用筆畫、偏旁變化和間架結構原理寫字。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5-3-8-2 能理解作品中對周遭人、事、物的尊重與關懷。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6-3-2-2 能練習利用不同的途徑和方式，蒐集各類寫作的材料。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十三、山豬學校，飛鼠大學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1.利用注音輸入法，查詢原住民作家的作品，增廣閱讀的範圍。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2.專注聆聽教材內容，回答問題並說出聽後感想。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3.有條理的說出有關原住民文化和其他相關故事的內容。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4.會查字詞典，學習本課的生字新詞意義。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5.閱讀課文細節，了解課文中人物的對話與詞語運用的特色。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6.蒐集喜好的作家及作品，閱讀不同作家的文章。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7.運用課文中的寫作技巧，依不同的重點擴寫語句。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8.培養尊重生物，與大自然和諧相處的態度。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十三、山豬學校，飛鼠大學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1.運用注音符號幫助難詞和多義字的理解，以了解課文含義。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2.在聆聽時，一邊聆聽，一邊練習歸納重點。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4.會查字詞典，學習本課的生字新詞意義。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5.認識文體：本課為以寫人、事為主的記敘文。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6.蒐集喜好的作家及作品，閱讀作家不同的作品。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1.實作評量（閱讀）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Times New Roman" w:hint="eastAsia"/>
                <w:szCs w:val="24"/>
              </w:rPr>
            </w:pPr>
            <w:r w:rsidRPr="009662E2">
              <w:rPr>
                <w:rFonts w:hAnsi="Times New Roman" w:hint="eastAsia"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Times New Roman" w:hint="eastAsia"/>
                <w:szCs w:val="24"/>
              </w:rPr>
            </w:pPr>
            <w:r w:rsidRPr="009662E2">
              <w:rPr>
                <w:rFonts w:hAnsi="Times New Roman" w:hint="eastAsia"/>
                <w:szCs w:val="24"/>
              </w:rPr>
              <w:t>4.習作評量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2-3-1瞭解基本的生態原則，以及人類與自然和諧共生的關係。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3327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t>十八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6/09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6/</w:t>
            </w:r>
            <w:r>
              <w:rPr>
                <w:rFonts w:ascii="新細明體" w:hAnsi="新細明體" w:hint="eastAsia"/>
                <w:sz w:val="16"/>
                <w:szCs w:val="16"/>
              </w:rPr>
              <w:t>15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文學步道</w:t>
            </w:r>
            <w:r w:rsidRPr="009662E2">
              <w:rPr>
                <w:rFonts w:ascii="新細明體" w:hint="eastAsia"/>
                <w:sz w:val="16"/>
                <w:szCs w:val="20"/>
              </w:rPr>
              <w:t>｜感受自然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ind w:left="57" w:right="113" w:firstLine="40"/>
              <w:jc w:val="center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十四、湖濱散記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十四、湖濱散記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1-3-3 能運用注音符號，擴充自學能力，提升語文學習效能。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2-3-3 能學習說話者的表達技巧。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3-3-2-1 能具體詳細的講述一件事情。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4-3-3-2 能應用筆畫、偏旁變化和間架結構原理寫字。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5-3-8-1 能理解作品中對周遭人、事、物的尊重與關懷。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6-3-2-1 能知道寫作的步驟，如：從蒐集材料到審題、立意、選材及安排段落、組織成篇。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十四、湖濱散記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1.能運用注音符號欣賞以描寫湖光山色為主題的文章。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2.聆聽同學發表遊歷湖畔、山林或田園生活的經驗。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3.說出與鳥類或動物之間互動的趣味。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4.學習課文中的生字、新詞，利用字詞典認識﹁獷﹂的讀音。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5.能閱讀梭羅著作的湖濱散記更進一步了解其時代背景，與寫作的心境。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6.體會作者對周遭人、事、物的情懷。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7.配合閱讀教學，撰寫人與自然之間互動的文章。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int="eastAsia"/>
                <w:sz w:val="16"/>
              </w:rPr>
              <w:t>十四、湖濱散記</w:t>
            </w:r>
            <w:r w:rsidRPr="009662E2">
              <w:rPr>
                <w:rFonts w:ascii="新細明體" w:hAnsi="新細明體" w:hint="eastAsia"/>
                <w:sz w:val="16"/>
              </w:rPr>
              <w:t>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1.應用注音符號，幫助理解難詞，了解本課的意涵。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2.聽出文章中特寫動物的動詞。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3.說出對課文內容的理解與想法。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4.練習以分解字形結構來輔助認字。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5.以組織意義段段意的方式引導學生摘取本課大意。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6.練習仔細觀察描寫圖片，並以完整語句寫出風景特色。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1.實作評量（閱讀）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4.習作評量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Times New Roman" w:hint="eastAsia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5.口頭評量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【環境教育】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3-3-2 能主動親近並關懷學校與社區的環境，並透過對於相關環境議題的瞭解，體會環境權的重要。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二、欣賞、表現與創新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1712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 w:rsidRPr="009662E2">
              <w:rPr>
                <w:rFonts w:ascii="新細明體" w:hAnsi="新細明體" w:hint="eastAsia"/>
                <w:w w:val="120"/>
                <w:sz w:val="16"/>
              </w:rPr>
              <w:lastRenderedPageBreak/>
              <w:t>十九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cs="新細明體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6/16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6/2</w:t>
            </w:r>
            <w:r>
              <w:rPr>
                <w:rFonts w:ascii="新細明體" w:hAnsi="新細明體" w:hint="eastAsia"/>
                <w:sz w:val="16"/>
                <w:szCs w:val="16"/>
              </w:rPr>
              <w:t>2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文學步道</w:t>
            </w:r>
            <w:r w:rsidRPr="009662E2">
              <w:rPr>
                <w:rFonts w:ascii="新細明體" w:hint="eastAsia"/>
                <w:sz w:val="16"/>
                <w:szCs w:val="20"/>
              </w:rPr>
              <w:t>｜感受自然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統整活動四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4-3-1-1能利用簡易的六書原則，輔助認字，理解字義。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4-3-3能概略瞭解筆畫、偏旁變化及結構原理。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5-3-1-1熟習活用生字詞語的形音義，並能分辨語體文及文言文中詞語的差別。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5-3-4-1能認識不同的文類(如：詩歌、散文、小說、戲劇等)。</w:t>
            </w:r>
          </w:p>
          <w:p w:rsidR="00CC6F2C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6-3-4-3能應用改寫、續寫、擴寫、縮寫等方式寫作。6-3-8能發揮想像力，嘗試創作，並欣賞自己的作品。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1.認識形聲字的造字原理。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cs="新細明體" w:hint="eastAsia"/>
                <w:sz w:val="16"/>
              </w:rPr>
            </w:pPr>
            <w:r w:rsidRPr="009662E2">
              <w:rPr>
                <w:rFonts w:ascii="新細明體" w:hAnsi="新細明體" w:cs="MS Mincho" w:hint="eastAsia"/>
                <w:sz w:val="16"/>
              </w:rPr>
              <w:t>2.</w:t>
            </w:r>
            <w:r w:rsidRPr="009662E2">
              <w:rPr>
                <w:rFonts w:ascii="新細明體" w:hAnsi="新細明體" w:cs="新細明體" w:hint="eastAsia"/>
                <w:sz w:val="16"/>
              </w:rPr>
              <w:t>歸納整理學過的形聲字形符與聲符。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cs="新細明體" w:hint="eastAsia"/>
                <w:sz w:val="16"/>
              </w:rPr>
            </w:pPr>
            <w:r w:rsidRPr="009662E2">
              <w:rPr>
                <w:rFonts w:ascii="新細明體" w:hAnsi="新細明體" w:cs="新細明體" w:hint="eastAsia"/>
                <w:sz w:val="16"/>
              </w:rPr>
              <w:t>3.能明白絕句的形式。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cs="新細明體" w:hint="eastAsia"/>
                <w:sz w:val="16"/>
              </w:rPr>
              <w:t>4.欣賞絕句的藝術表現。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cs="新細明體" w:hint="eastAsia"/>
                <w:sz w:val="16"/>
              </w:rPr>
            </w:pPr>
            <w:r w:rsidRPr="009662E2">
              <w:rPr>
                <w:rFonts w:ascii="新細明體" w:hAnsi="新細明體" w:cs="新細明體" w:hint="eastAsia"/>
                <w:sz w:val="16"/>
              </w:rPr>
              <w:t>5.認識續寫的寫作技巧。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cs="新細明體" w:hint="eastAsia"/>
                <w:sz w:val="16"/>
              </w:rPr>
              <w:t>6.</w:t>
            </w:r>
            <w:r w:rsidRPr="009662E2">
              <w:rPr>
                <w:rFonts w:ascii="新細明體" w:hAnsi="新細明體" w:cs="新細明體" w:hint="eastAsia"/>
                <w:sz w:val="16"/>
              </w:rPr>
              <w:t>練習運用續寫的方式習寫作文。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統整活動四】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1.教師透過提問和說明，介紹中國造字的方法。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2.引導學生辨析形聲字的形符與聲符。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3.透過教師的引導和提示，學會區別會意字與形聲字。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4.誦讀課本中的詩歌，體會體裁的特色。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5.教師說明絕句的體裁，並補充相關資料，讓學生進一步了解。</w:t>
            </w:r>
          </w:p>
          <w:p w:rsidR="00CC6F2C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6.引導學生體會詩歌的音樂性與節奏感。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7</w:t>
            </w:r>
            <w:r w:rsidRPr="009662E2">
              <w:rPr>
                <w:rFonts w:ascii="新細明體" w:hAnsi="新細明體" w:hint="eastAsia"/>
                <w:sz w:val="16"/>
              </w:rPr>
              <w:t>.透過教師的提示和引導認識續寫。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8</w:t>
            </w:r>
            <w:r w:rsidRPr="009662E2">
              <w:rPr>
                <w:rFonts w:ascii="新細明體" w:hAnsi="新細明體" w:hint="eastAsia"/>
                <w:sz w:val="16"/>
              </w:rPr>
              <w:t>.練習續寫的寫作技巧。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1.實作評量（閱讀）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5.口頭評量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/>
                <w:szCs w:val="16"/>
              </w:rPr>
            </w:pP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一、了解自我與發展潛能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四、表達、溝通與分享</w:t>
            </w:r>
          </w:p>
        </w:tc>
      </w:tr>
      <w:tr w:rsidR="00CC6F2C" w:rsidRPr="009662E2" w:rsidTr="008D64F1">
        <w:tblPrEx>
          <w:tblCellMar>
            <w:top w:w="0" w:type="dxa"/>
            <w:bottom w:w="0" w:type="dxa"/>
          </w:tblCellMar>
        </w:tblPrEx>
        <w:trPr>
          <w:cantSplit/>
          <w:trHeight w:val="1712"/>
          <w:jc w:val="center"/>
        </w:trPr>
        <w:tc>
          <w:tcPr>
            <w:tcW w:w="386" w:type="dxa"/>
            <w:shd w:val="clear" w:color="auto" w:fill="FFFFFF"/>
            <w:textDirection w:val="tbRlV"/>
            <w:vAlign w:val="center"/>
          </w:tcPr>
          <w:p w:rsidR="00CC6F2C" w:rsidRPr="009662E2" w:rsidRDefault="00341F64" w:rsidP="001647A6">
            <w:pPr>
              <w:jc w:val="center"/>
              <w:rPr>
                <w:rFonts w:ascii="新細明體" w:hAnsi="新細明體" w:hint="eastAsia"/>
                <w:w w:val="120"/>
                <w:sz w:val="16"/>
              </w:rPr>
            </w:pPr>
            <w:r>
              <w:rPr>
                <w:rFonts w:ascii="細明體" w:eastAsia="細明體" w:hAnsi="細明體" w:hint="eastAsia"/>
                <w:w w:val="120"/>
                <w:sz w:val="16"/>
              </w:rPr>
              <w:t>廿</w:t>
            </w:r>
          </w:p>
        </w:tc>
        <w:tc>
          <w:tcPr>
            <w:tcW w:w="493" w:type="dxa"/>
            <w:shd w:val="clear" w:color="auto" w:fill="FFFFFF"/>
            <w:vAlign w:val="center"/>
          </w:tcPr>
          <w:p w:rsidR="00CC6F2C" w:rsidRDefault="00CC6F2C" w:rsidP="001647A6">
            <w:pPr>
              <w:jc w:val="center"/>
              <w:rPr>
                <w:rFonts w:ascii="新細明體" w:hAnsi="新細明體" w:hint="eastAsia"/>
                <w:sz w:val="16"/>
                <w:szCs w:val="16"/>
              </w:rPr>
            </w:pPr>
            <w:r>
              <w:rPr>
                <w:rFonts w:ascii="新細明體" w:hAnsi="新細明體" w:hint="eastAsia"/>
                <w:sz w:val="16"/>
                <w:szCs w:val="16"/>
              </w:rPr>
              <w:t>6/23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︱</w:t>
            </w:r>
            <w:r w:rsidRPr="009662E2">
              <w:rPr>
                <w:rFonts w:ascii="新細明體" w:hAnsi="新細明體" w:hint="eastAsia"/>
                <w:sz w:val="16"/>
                <w:szCs w:val="16"/>
              </w:rPr>
              <w:br/>
              <w:t>6/2</w:t>
            </w:r>
            <w:r>
              <w:rPr>
                <w:rFonts w:ascii="新細明體" w:hAnsi="新細明體" w:hint="eastAsia"/>
                <w:sz w:val="16"/>
                <w:szCs w:val="16"/>
              </w:rPr>
              <w:t>9</w:t>
            </w:r>
          </w:p>
        </w:tc>
        <w:tc>
          <w:tcPr>
            <w:tcW w:w="409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閱讀階梯</w:t>
            </w:r>
            <w:r>
              <w:rPr>
                <w:rFonts w:ascii="新細明體" w:hAnsi="新細明體" w:hint="eastAsia"/>
                <w:sz w:val="16"/>
              </w:rPr>
              <w:t>二</w:t>
            </w:r>
          </w:p>
        </w:tc>
        <w:tc>
          <w:tcPr>
            <w:tcW w:w="441" w:type="dxa"/>
            <w:shd w:val="clear" w:color="auto" w:fill="FFFFFF"/>
            <w:textDirection w:val="tbRlV"/>
            <w:vAlign w:val="center"/>
          </w:tcPr>
          <w:p w:rsidR="00CC6F2C" w:rsidRPr="009662E2" w:rsidRDefault="00CC6F2C" w:rsidP="001647A6">
            <w:pPr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蜘蛛的電報線</w:t>
            </w:r>
          </w:p>
        </w:tc>
        <w:tc>
          <w:tcPr>
            <w:tcW w:w="285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5-3-3-1能瞭解文章的主旨、取材及結構。</w:t>
            </w:r>
          </w:p>
          <w:p w:rsidR="00CC6F2C" w:rsidRPr="009662E2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5-3-5能運用不同的閱讀策略，增進閱讀的能力。</w:t>
            </w:r>
          </w:p>
          <w:p w:rsidR="00CC6F2C" w:rsidRDefault="00CC6F2C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5-3-8-3能主動記下個人感想及心得，並對作品內容摘要整理。</w:t>
            </w:r>
          </w:p>
          <w:p w:rsidR="00EC0381" w:rsidRPr="009662E2" w:rsidRDefault="00EC0381" w:rsidP="001647A6">
            <w:pPr>
              <w:spacing w:line="240" w:lineRule="exact"/>
              <w:ind w:right="57"/>
              <w:rPr>
                <w:rFonts w:ascii="新細明體" w:hAnsi="新細明體" w:hint="eastAsia"/>
                <w:bCs/>
                <w:sz w:val="16"/>
              </w:rPr>
            </w:pPr>
            <w:r>
              <w:rPr>
                <w:rFonts w:ascii="新細明體" w:hAnsi="新細明體" w:hint="eastAsia"/>
                <w:noProof/>
                <w:sz w:val="16"/>
                <w:szCs w:val="16"/>
              </w:rPr>
              <w:t>【總複習】</w:t>
            </w:r>
          </w:p>
        </w:tc>
        <w:tc>
          <w:tcPr>
            <w:tcW w:w="252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1.學習透過思考、標記重點及分析文本，理解文章內容。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2.學習分析文章結構，並寫下全文大意。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3.學習找出文章主旨。</w:t>
            </w:r>
          </w:p>
        </w:tc>
        <w:tc>
          <w:tcPr>
            <w:tcW w:w="2747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【</w:t>
            </w:r>
            <w:r w:rsidRPr="009662E2">
              <w:rPr>
                <w:rFonts w:ascii="新細明體" w:hAnsi="新細明體" w:hint="eastAsia"/>
                <w:sz w:val="16"/>
              </w:rPr>
              <w:t>蜘蛛的電報線】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1.透過標記重點、分段細讀及回答提問，理解文章內容。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2.合併、比較、串聯各段重要敘述，完成全文大意。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3.串聯合併後的段旨，或利用提文直接提取重點，找出文章主旨。</w:t>
            </w:r>
          </w:p>
        </w:tc>
        <w:tc>
          <w:tcPr>
            <w:tcW w:w="447" w:type="dxa"/>
            <w:shd w:val="clear" w:color="auto" w:fill="FFFFFF"/>
            <w:vAlign w:val="center"/>
          </w:tcPr>
          <w:p w:rsidR="00CC6F2C" w:rsidRPr="009662E2" w:rsidRDefault="00CC6F2C" w:rsidP="001647A6">
            <w:pPr>
              <w:ind w:left="57" w:right="57"/>
              <w:jc w:val="center"/>
              <w:rPr>
                <w:rFonts w:ascii="新細明體" w:hAnsi="新細明體" w:hint="eastAsia"/>
                <w:sz w:val="16"/>
              </w:rPr>
            </w:pPr>
            <w:r w:rsidRPr="009662E2">
              <w:rPr>
                <w:rFonts w:ascii="新細明體" w:hAnsi="新細明體" w:hint="eastAsia"/>
                <w:sz w:val="16"/>
              </w:rPr>
              <w:t>6</w:t>
            </w:r>
          </w:p>
        </w:tc>
        <w:tc>
          <w:tcPr>
            <w:tcW w:w="124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1.教學CD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 xml:space="preserve">2.教學DVD 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int="eastAsia"/>
                <w:sz w:val="16"/>
              </w:rPr>
            </w:pPr>
            <w:r w:rsidRPr="009662E2">
              <w:rPr>
                <w:rFonts w:ascii="新細明體" w:hint="eastAsia"/>
                <w:sz w:val="16"/>
              </w:rPr>
              <w:t>3.國語5下電子教科書</w:t>
            </w:r>
          </w:p>
        </w:tc>
        <w:tc>
          <w:tcPr>
            <w:tcW w:w="960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1.實作評量（閱讀）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2.實作評量（收集）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3.實作評量（發表）</w:t>
            </w:r>
          </w:p>
          <w:p w:rsidR="00CC6F2C" w:rsidRPr="009662E2" w:rsidRDefault="00CC6F2C" w:rsidP="001647A6">
            <w:pPr>
              <w:pStyle w:val="4123"/>
              <w:spacing w:line="240" w:lineRule="exact"/>
              <w:ind w:left="57" w:firstLine="0"/>
              <w:rPr>
                <w:rFonts w:hAnsi="新細明體" w:hint="eastAsia"/>
                <w:bCs/>
                <w:szCs w:val="24"/>
              </w:rPr>
            </w:pPr>
            <w:r w:rsidRPr="009662E2">
              <w:rPr>
                <w:rFonts w:hAnsi="新細明體" w:hint="eastAsia"/>
                <w:bCs/>
                <w:szCs w:val="24"/>
              </w:rPr>
              <w:t>4.習作評量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jc w:val="both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5.口頭評量</w:t>
            </w:r>
          </w:p>
        </w:tc>
        <w:tc>
          <w:tcPr>
            <w:tcW w:w="1440" w:type="dxa"/>
            <w:shd w:val="clear" w:color="auto" w:fill="FFFFFF"/>
          </w:tcPr>
          <w:p w:rsidR="00CC6F2C" w:rsidRPr="009662E2" w:rsidRDefault="00CC6F2C" w:rsidP="001647A6">
            <w:pPr>
              <w:pStyle w:val="3"/>
              <w:adjustRightInd w:val="0"/>
              <w:snapToGrid w:val="0"/>
              <w:spacing w:line="240" w:lineRule="exact"/>
              <w:ind w:left="57" w:firstLine="0"/>
              <w:jc w:val="left"/>
              <w:rPr>
                <w:rFonts w:hAnsi="新細明體" w:hint="eastAsia"/>
                <w:szCs w:val="24"/>
              </w:rPr>
            </w:pPr>
            <w:r w:rsidRPr="009662E2">
              <w:rPr>
                <w:rFonts w:hAnsi="新細明體" w:hint="eastAsia"/>
                <w:szCs w:val="24"/>
              </w:rPr>
              <w:t>【環境教育】</w:t>
            </w:r>
          </w:p>
          <w:p w:rsidR="00CC6F2C" w:rsidRPr="009662E2" w:rsidRDefault="00CC6F2C" w:rsidP="001647A6">
            <w:pPr>
              <w:pStyle w:val="3"/>
              <w:adjustRightInd w:val="0"/>
              <w:snapToGrid w:val="0"/>
              <w:spacing w:line="240" w:lineRule="exact"/>
              <w:ind w:left="57" w:firstLine="0"/>
              <w:rPr>
                <w:rFonts w:hAnsi="新細明體"/>
                <w:szCs w:val="16"/>
              </w:rPr>
            </w:pPr>
            <w:r w:rsidRPr="009662E2">
              <w:rPr>
                <w:rFonts w:hAnsi="新細明體"/>
                <w:szCs w:val="24"/>
              </w:rPr>
              <w:t xml:space="preserve">2-3-1 </w:t>
            </w:r>
            <w:r w:rsidRPr="009662E2">
              <w:rPr>
                <w:rFonts w:hAnsi="新細明體" w:hint="eastAsia"/>
                <w:szCs w:val="24"/>
              </w:rPr>
              <w:t>瞭解基本的生態原則，以及人類與自然和諧共生的關係。</w:t>
            </w:r>
          </w:p>
        </w:tc>
        <w:tc>
          <w:tcPr>
            <w:tcW w:w="1576" w:type="dxa"/>
            <w:shd w:val="clear" w:color="auto" w:fill="FFFFFF"/>
          </w:tcPr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三、生涯規畫與終身學習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五、尊重、關懷與團隊合作</w:t>
            </w:r>
          </w:p>
          <w:p w:rsidR="00CC6F2C" w:rsidRPr="009662E2" w:rsidRDefault="00CC6F2C" w:rsidP="001647A6">
            <w:pPr>
              <w:spacing w:line="240" w:lineRule="exact"/>
              <w:ind w:left="57" w:right="57"/>
              <w:rPr>
                <w:rFonts w:ascii="新細明體" w:hAnsi="新細明體" w:hint="eastAsia"/>
                <w:bCs/>
                <w:sz w:val="16"/>
              </w:rPr>
            </w:pPr>
            <w:r w:rsidRPr="009662E2">
              <w:rPr>
                <w:rFonts w:ascii="新細明體" w:hAnsi="新細明體" w:hint="eastAsia"/>
                <w:bCs/>
                <w:sz w:val="16"/>
              </w:rPr>
              <w:t>八、運用科技與資訊</w:t>
            </w:r>
          </w:p>
        </w:tc>
      </w:tr>
    </w:tbl>
    <w:p w:rsidR="00CC6F2C" w:rsidRPr="00114764" w:rsidRDefault="00CC6F2C">
      <w:pPr>
        <w:jc w:val="both"/>
        <w:rPr>
          <w:rFonts w:hint="eastAsia"/>
        </w:rPr>
      </w:pPr>
    </w:p>
    <w:sectPr w:rsidR="00CC6F2C" w:rsidRPr="00114764" w:rsidSect="00A635E0">
      <w:pgSz w:w="11906" w:h="16838" w:code="9"/>
      <w:pgMar w:top="851" w:right="680" w:bottom="851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5C2" w:rsidRDefault="00C805C2" w:rsidP="00620434">
      <w:r>
        <w:separator/>
      </w:r>
    </w:p>
  </w:endnote>
  <w:endnote w:type="continuationSeparator" w:id="0">
    <w:p w:rsidR="00C805C2" w:rsidRDefault="00C805C2" w:rsidP="0062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5C2" w:rsidRDefault="00C805C2" w:rsidP="00620434">
      <w:r>
        <w:separator/>
      </w:r>
    </w:p>
  </w:footnote>
  <w:footnote w:type="continuationSeparator" w:id="0">
    <w:p w:rsidR="00C805C2" w:rsidRDefault="00C805C2" w:rsidP="006204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14B08"/>
    <w:multiLevelType w:val="hybridMultilevel"/>
    <w:tmpl w:val="3C723F0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" w15:restartNumberingAfterBreak="0">
    <w:nsid w:val="02DA1EE0"/>
    <w:multiLevelType w:val="hybridMultilevel"/>
    <w:tmpl w:val="5BEAB870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" w15:restartNumberingAfterBreak="0">
    <w:nsid w:val="03E401F5"/>
    <w:multiLevelType w:val="singleLevel"/>
    <w:tmpl w:val="6D2CC716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3" w15:restartNumberingAfterBreak="0">
    <w:nsid w:val="04E60EF7"/>
    <w:multiLevelType w:val="singleLevel"/>
    <w:tmpl w:val="970670E2"/>
    <w:lvl w:ilvl="0">
      <w:start w:val="1"/>
      <w:numFmt w:val="decimal"/>
      <w:lvlText w:val="%1."/>
      <w:lvlJc w:val="left"/>
      <w:pPr>
        <w:tabs>
          <w:tab w:val="num" w:pos="177"/>
        </w:tabs>
        <w:ind w:left="177" w:hanging="120"/>
      </w:pPr>
      <w:rPr>
        <w:rFonts w:hint="default"/>
      </w:rPr>
    </w:lvl>
  </w:abstractNum>
  <w:abstractNum w:abstractNumId="4" w15:restartNumberingAfterBreak="0">
    <w:nsid w:val="08141B57"/>
    <w:multiLevelType w:val="hybridMultilevel"/>
    <w:tmpl w:val="0F6297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5" w15:restartNumberingAfterBreak="0">
    <w:nsid w:val="085A061F"/>
    <w:multiLevelType w:val="hybridMultilevel"/>
    <w:tmpl w:val="D91CA67A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6" w15:restartNumberingAfterBreak="0">
    <w:nsid w:val="0FCE0859"/>
    <w:multiLevelType w:val="hybridMultilevel"/>
    <w:tmpl w:val="9CB40B1A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DF16221"/>
    <w:multiLevelType w:val="singleLevel"/>
    <w:tmpl w:val="A370AEF6"/>
    <w:lvl w:ilvl="0">
      <w:start w:val="1"/>
      <w:numFmt w:val="decimal"/>
      <w:lvlText w:val="%1."/>
      <w:lvlJc w:val="left"/>
      <w:pPr>
        <w:tabs>
          <w:tab w:val="num" w:pos="237"/>
        </w:tabs>
        <w:ind w:left="237" w:hanging="180"/>
      </w:pPr>
      <w:rPr>
        <w:rFonts w:hint="eastAsia"/>
      </w:rPr>
    </w:lvl>
  </w:abstractNum>
  <w:abstractNum w:abstractNumId="8" w15:restartNumberingAfterBreak="0">
    <w:nsid w:val="35DF795C"/>
    <w:multiLevelType w:val="hybridMultilevel"/>
    <w:tmpl w:val="4C2E01F0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eastAsia"/>
      </w:rPr>
    </w:lvl>
    <w:lvl w:ilvl="1" w:tplc="A476BA68">
      <w:start w:val="1"/>
      <w:numFmt w:val="taiwaneseCountingThousand"/>
      <w:lvlText w:val="%2、"/>
      <w:lvlJc w:val="left"/>
      <w:pPr>
        <w:tabs>
          <w:tab w:val="num" w:pos="1500"/>
        </w:tabs>
        <w:ind w:left="1500" w:hanging="45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10"/>
        </w:tabs>
        <w:ind w:left="201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90"/>
        </w:tabs>
        <w:ind w:left="249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70"/>
        </w:tabs>
        <w:ind w:left="297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50"/>
        </w:tabs>
        <w:ind w:left="345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30"/>
        </w:tabs>
        <w:ind w:left="393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10"/>
        </w:tabs>
        <w:ind w:left="441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90"/>
        </w:tabs>
        <w:ind w:left="4890" w:hanging="480"/>
      </w:pPr>
    </w:lvl>
  </w:abstractNum>
  <w:abstractNum w:abstractNumId="9" w15:restartNumberingAfterBreak="0">
    <w:nsid w:val="3A3258B1"/>
    <w:multiLevelType w:val="hybridMultilevel"/>
    <w:tmpl w:val="4F26BFEE"/>
    <w:lvl w:ilvl="0" w:tplc="80E06F5A">
      <w:start w:val="9"/>
      <w:numFmt w:val="taiwaneseCountingThousand"/>
      <w:lvlText w:val="【%1、"/>
      <w:lvlJc w:val="left"/>
      <w:pPr>
        <w:ind w:left="777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0" w15:restartNumberingAfterBreak="0">
    <w:nsid w:val="40362144"/>
    <w:multiLevelType w:val="hybridMultilevel"/>
    <w:tmpl w:val="ABCA124E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1" w15:restartNumberingAfterBreak="0">
    <w:nsid w:val="48F81ABF"/>
    <w:multiLevelType w:val="hybridMultilevel"/>
    <w:tmpl w:val="5A4A3AD2"/>
    <w:lvl w:ilvl="0" w:tplc="FFFFFFFF">
      <w:start w:val="1"/>
      <w:numFmt w:val="taiwaneseCountingThousand"/>
      <w:lvlText w:val="%1、"/>
      <w:lvlJc w:val="left"/>
      <w:pPr>
        <w:tabs>
          <w:tab w:val="num" w:pos="447"/>
        </w:tabs>
        <w:ind w:left="447" w:hanging="39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2" w15:restartNumberingAfterBreak="0">
    <w:nsid w:val="4BBF1810"/>
    <w:multiLevelType w:val="hybridMultilevel"/>
    <w:tmpl w:val="3AAEA3A0"/>
    <w:lvl w:ilvl="0" w:tplc="714AB9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F663A97"/>
    <w:multiLevelType w:val="hybridMultilevel"/>
    <w:tmpl w:val="A50E9162"/>
    <w:lvl w:ilvl="0" w:tplc="15A0F81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eastAsia="新細明體" w:hint="eastAsia"/>
      </w:rPr>
    </w:lvl>
    <w:lvl w:ilvl="1" w:tplc="B19C5FAE">
      <w:start w:val="4"/>
      <w:numFmt w:val="taiwaneseCountingThousand"/>
      <w:lvlText w:val="%2.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  <w:color w:val="000000"/>
      </w:rPr>
    </w:lvl>
    <w:lvl w:ilvl="2" w:tplc="0890B79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49C8E9D8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Ansi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14A2822"/>
    <w:multiLevelType w:val="hybridMultilevel"/>
    <w:tmpl w:val="A3187C9A"/>
    <w:lvl w:ilvl="0" w:tplc="49C8E9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621A48D9"/>
    <w:multiLevelType w:val="hybridMultilevel"/>
    <w:tmpl w:val="AC9A04EE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6683066F"/>
    <w:multiLevelType w:val="singleLevel"/>
    <w:tmpl w:val="ED067C5A"/>
    <w:lvl w:ilvl="0">
      <w:start w:val="1"/>
      <w:numFmt w:val="taiwaneseCountingThousand"/>
      <w:lvlText w:val="%1、"/>
      <w:lvlJc w:val="left"/>
      <w:pPr>
        <w:tabs>
          <w:tab w:val="num" w:pos="357"/>
        </w:tabs>
        <w:ind w:left="357" w:hanging="300"/>
      </w:pPr>
      <w:rPr>
        <w:rFonts w:hint="eastAsia"/>
      </w:rPr>
    </w:lvl>
  </w:abstractNum>
  <w:abstractNum w:abstractNumId="17" w15:restartNumberingAfterBreak="0">
    <w:nsid w:val="6B957ADD"/>
    <w:multiLevelType w:val="multilevel"/>
    <w:tmpl w:val="F868467A"/>
    <w:lvl w:ilvl="0">
      <w:start w:val="4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17"/>
        </w:tabs>
        <w:ind w:left="1017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97"/>
        </w:tabs>
        <w:ind w:left="1497" w:hanging="480"/>
      </w:pPr>
    </w:lvl>
    <w:lvl w:ilvl="3" w:tentative="1">
      <w:start w:val="1"/>
      <w:numFmt w:val="decimal"/>
      <w:lvlText w:val="%4."/>
      <w:lvlJc w:val="left"/>
      <w:pPr>
        <w:tabs>
          <w:tab w:val="num" w:pos="1977"/>
        </w:tabs>
        <w:ind w:left="1977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57"/>
        </w:tabs>
        <w:ind w:left="2457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937"/>
        </w:tabs>
        <w:ind w:left="2937" w:hanging="480"/>
      </w:pPr>
    </w:lvl>
    <w:lvl w:ilvl="6" w:tentative="1">
      <w:start w:val="1"/>
      <w:numFmt w:val="decimal"/>
      <w:lvlText w:val="%7."/>
      <w:lvlJc w:val="left"/>
      <w:pPr>
        <w:tabs>
          <w:tab w:val="num" w:pos="3417"/>
        </w:tabs>
        <w:ind w:left="3417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97"/>
        </w:tabs>
        <w:ind w:left="3897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77"/>
        </w:tabs>
        <w:ind w:left="4377" w:hanging="480"/>
      </w:pPr>
    </w:lvl>
  </w:abstractNum>
  <w:abstractNum w:abstractNumId="18" w15:restartNumberingAfterBreak="0">
    <w:nsid w:val="6C8337A4"/>
    <w:multiLevelType w:val="hybridMultilevel"/>
    <w:tmpl w:val="9B5ED2D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9" w15:restartNumberingAfterBreak="0">
    <w:nsid w:val="770257B4"/>
    <w:multiLevelType w:val="hybridMultilevel"/>
    <w:tmpl w:val="F13ACA38"/>
    <w:lvl w:ilvl="0" w:tplc="FFFFFFFF">
      <w:start w:val="1"/>
      <w:numFmt w:val="decimal"/>
      <w:lvlText w:val="%1."/>
      <w:lvlJc w:val="left"/>
      <w:pPr>
        <w:tabs>
          <w:tab w:val="num" w:pos="920"/>
        </w:tabs>
        <w:ind w:left="920" w:hanging="360"/>
      </w:pPr>
      <w:rPr>
        <w:rFonts w:hint="eastAsia"/>
      </w:rPr>
    </w:lvl>
    <w:lvl w:ilvl="1" w:tplc="0BA2C058">
      <w:start w:val="5"/>
      <w:numFmt w:val="taiwaneseCountingThousand"/>
      <w:lvlText w:val="%2."/>
      <w:lvlJc w:val="left"/>
      <w:pPr>
        <w:tabs>
          <w:tab w:val="num" w:pos="1400"/>
        </w:tabs>
        <w:ind w:left="1400" w:hanging="360"/>
      </w:pPr>
      <w:rPr>
        <w:rFonts w:ascii="新細明體" w:eastAsia="新細明體" w:hAnsi="新細明體" w:hint="eastAsia"/>
        <w:color w:val="auto"/>
      </w:rPr>
    </w:lvl>
    <w:lvl w:ilvl="2" w:tplc="50C63D16">
      <w:start w:val="7"/>
      <w:numFmt w:val="taiwaneseCountingThousand"/>
      <w:lvlText w:val="%3、"/>
      <w:lvlJc w:val="left"/>
      <w:pPr>
        <w:tabs>
          <w:tab w:val="num" w:pos="2240"/>
        </w:tabs>
        <w:ind w:left="2240" w:hanging="720"/>
      </w:pPr>
      <w:rPr>
        <w:rFonts w:ascii="新細明體" w:eastAsia="新細明體" w:hAnsi="新細明體" w:hint="eastAsia"/>
      </w:rPr>
    </w:lvl>
    <w:lvl w:ilvl="3" w:tplc="FFFFFFFF" w:tentative="1">
      <w:start w:val="1"/>
      <w:numFmt w:val="decimal"/>
      <w:lvlText w:val="%4."/>
      <w:lvlJc w:val="left"/>
      <w:pPr>
        <w:tabs>
          <w:tab w:val="num" w:pos="2480"/>
        </w:tabs>
        <w:ind w:left="24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60"/>
        </w:tabs>
        <w:ind w:left="29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40"/>
        </w:tabs>
        <w:ind w:left="34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20"/>
        </w:tabs>
        <w:ind w:left="39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00"/>
        </w:tabs>
        <w:ind w:left="44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80"/>
        </w:tabs>
        <w:ind w:left="4880" w:hanging="480"/>
      </w:pPr>
    </w:lvl>
  </w:abstractNum>
  <w:abstractNum w:abstractNumId="20" w15:restartNumberingAfterBreak="0">
    <w:nsid w:val="793E209A"/>
    <w:multiLevelType w:val="hybridMultilevel"/>
    <w:tmpl w:val="C55E3A02"/>
    <w:lvl w:ilvl="0" w:tplc="FFFFFFFF">
      <w:start w:val="1"/>
      <w:numFmt w:val="taiwaneseCountingThousand"/>
      <w:lvlText w:val="%1、"/>
      <w:lvlJc w:val="left"/>
      <w:pPr>
        <w:tabs>
          <w:tab w:val="num" w:pos="418"/>
        </w:tabs>
        <w:ind w:left="418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018"/>
        </w:tabs>
        <w:ind w:left="1018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98"/>
        </w:tabs>
        <w:ind w:left="1498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78"/>
        </w:tabs>
        <w:ind w:left="1978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58"/>
        </w:tabs>
        <w:ind w:left="2458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938"/>
        </w:tabs>
        <w:ind w:left="2938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418"/>
        </w:tabs>
        <w:ind w:left="3418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98"/>
        </w:tabs>
        <w:ind w:left="3898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78"/>
        </w:tabs>
        <w:ind w:left="4378" w:hanging="480"/>
      </w:pPr>
    </w:lvl>
  </w:abstractNum>
  <w:abstractNum w:abstractNumId="21" w15:restartNumberingAfterBreak="0">
    <w:nsid w:val="7D352869"/>
    <w:multiLevelType w:val="singleLevel"/>
    <w:tmpl w:val="23A4C69C"/>
    <w:lvl w:ilvl="0">
      <w:start w:val="1"/>
      <w:numFmt w:val="decimal"/>
      <w:lvlText w:val="%1."/>
      <w:lvlJc w:val="left"/>
      <w:pPr>
        <w:tabs>
          <w:tab w:val="num" w:pos="163"/>
        </w:tabs>
        <w:ind w:left="163" w:hanging="135"/>
      </w:pPr>
      <w:rPr>
        <w:rFonts w:hint="default"/>
      </w:rPr>
    </w:lvl>
  </w:abstractNum>
  <w:abstractNum w:abstractNumId="22" w15:restartNumberingAfterBreak="0">
    <w:nsid w:val="7FFC3BC2"/>
    <w:multiLevelType w:val="hybridMultilevel"/>
    <w:tmpl w:val="117E913E"/>
    <w:lvl w:ilvl="0" w:tplc="D272F72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4"/>
  </w:num>
  <w:num w:numId="3">
    <w:abstractNumId w:val="6"/>
  </w:num>
  <w:num w:numId="4">
    <w:abstractNumId w:val="8"/>
  </w:num>
  <w:num w:numId="5">
    <w:abstractNumId w:val="19"/>
  </w:num>
  <w:num w:numId="6">
    <w:abstractNumId w:val="12"/>
  </w:num>
  <w:num w:numId="7">
    <w:abstractNumId w:val="13"/>
  </w:num>
  <w:num w:numId="8">
    <w:abstractNumId w:val="14"/>
  </w:num>
  <w:num w:numId="9">
    <w:abstractNumId w:val="20"/>
  </w:num>
  <w:num w:numId="10">
    <w:abstractNumId w:val="1"/>
  </w:num>
  <w:num w:numId="11">
    <w:abstractNumId w:val="5"/>
  </w:num>
  <w:num w:numId="12">
    <w:abstractNumId w:val="17"/>
  </w:num>
  <w:num w:numId="13">
    <w:abstractNumId w:val="0"/>
  </w:num>
  <w:num w:numId="14">
    <w:abstractNumId w:val="15"/>
  </w:num>
  <w:num w:numId="15">
    <w:abstractNumId w:val="10"/>
  </w:num>
  <w:num w:numId="16">
    <w:abstractNumId w:val="11"/>
  </w:num>
  <w:num w:numId="17">
    <w:abstractNumId w:val="16"/>
  </w:num>
  <w:num w:numId="18">
    <w:abstractNumId w:val="2"/>
  </w:num>
  <w:num w:numId="19">
    <w:abstractNumId w:val="7"/>
  </w:num>
  <w:num w:numId="20">
    <w:abstractNumId w:val="3"/>
  </w:num>
  <w:num w:numId="21">
    <w:abstractNumId w:val="21"/>
  </w:num>
  <w:num w:numId="22">
    <w:abstractNumId w:val="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431B"/>
    <w:rsid w:val="000154CF"/>
    <w:rsid w:val="0001642B"/>
    <w:rsid w:val="00017C0D"/>
    <w:rsid w:val="00017FB8"/>
    <w:rsid w:val="00023A73"/>
    <w:rsid w:val="0002552E"/>
    <w:rsid w:val="00034389"/>
    <w:rsid w:val="000368D5"/>
    <w:rsid w:val="00041CDA"/>
    <w:rsid w:val="00046FD9"/>
    <w:rsid w:val="00052A1E"/>
    <w:rsid w:val="0006222F"/>
    <w:rsid w:val="00065AA3"/>
    <w:rsid w:val="00065C66"/>
    <w:rsid w:val="000740DF"/>
    <w:rsid w:val="000745A4"/>
    <w:rsid w:val="00075F28"/>
    <w:rsid w:val="00082021"/>
    <w:rsid w:val="0008618D"/>
    <w:rsid w:val="00086324"/>
    <w:rsid w:val="0008658C"/>
    <w:rsid w:val="00090859"/>
    <w:rsid w:val="00096642"/>
    <w:rsid w:val="00096850"/>
    <w:rsid w:val="000A40C9"/>
    <w:rsid w:val="000A431B"/>
    <w:rsid w:val="000A6F78"/>
    <w:rsid w:val="000B0195"/>
    <w:rsid w:val="000B1D33"/>
    <w:rsid w:val="000B543B"/>
    <w:rsid w:val="000C04A5"/>
    <w:rsid w:val="000C1D52"/>
    <w:rsid w:val="000C1EA2"/>
    <w:rsid w:val="000C217C"/>
    <w:rsid w:val="000C6F05"/>
    <w:rsid w:val="000C7F8F"/>
    <w:rsid w:val="000D549D"/>
    <w:rsid w:val="000D588A"/>
    <w:rsid w:val="000D6D62"/>
    <w:rsid w:val="000E06AF"/>
    <w:rsid w:val="000E190C"/>
    <w:rsid w:val="000E34DA"/>
    <w:rsid w:val="000E4639"/>
    <w:rsid w:val="000E62F5"/>
    <w:rsid w:val="000E6E63"/>
    <w:rsid w:val="000F0629"/>
    <w:rsid w:val="001041F5"/>
    <w:rsid w:val="00105B68"/>
    <w:rsid w:val="0011012F"/>
    <w:rsid w:val="00110254"/>
    <w:rsid w:val="0011040D"/>
    <w:rsid w:val="0011394A"/>
    <w:rsid w:val="00114764"/>
    <w:rsid w:val="00121A2F"/>
    <w:rsid w:val="00127337"/>
    <w:rsid w:val="00135E72"/>
    <w:rsid w:val="001371EA"/>
    <w:rsid w:val="001406CF"/>
    <w:rsid w:val="0014193B"/>
    <w:rsid w:val="00145BFD"/>
    <w:rsid w:val="00152D1D"/>
    <w:rsid w:val="001544F5"/>
    <w:rsid w:val="00155F80"/>
    <w:rsid w:val="00161C0D"/>
    <w:rsid w:val="001646C2"/>
    <w:rsid w:val="001647A6"/>
    <w:rsid w:val="001660E7"/>
    <w:rsid w:val="00166BA7"/>
    <w:rsid w:val="0017348A"/>
    <w:rsid w:val="00174A9E"/>
    <w:rsid w:val="0017577F"/>
    <w:rsid w:val="0017659D"/>
    <w:rsid w:val="001768ED"/>
    <w:rsid w:val="001829CE"/>
    <w:rsid w:val="00183653"/>
    <w:rsid w:val="00185482"/>
    <w:rsid w:val="00187C1B"/>
    <w:rsid w:val="00187E88"/>
    <w:rsid w:val="00187F6A"/>
    <w:rsid w:val="001940B2"/>
    <w:rsid w:val="001A0200"/>
    <w:rsid w:val="001A677D"/>
    <w:rsid w:val="001B239D"/>
    <w:rsid w:val="001B3116"/>
    <w:rsid w:val="001B60F2"/>
    <w:rsid w:val="001B7F51"/>
    <w:rsid w:val="001C229A"/>
    <w:rsid w:val="001C5C43"/>
    <w:rsid w:val="001D31C2"/>
    <w:rsid w:val="001D4ABC"/>
    <w:rsid w:val="001D4CD5"/>
    <w:rsid w:val="001E1810"/>
    <w:rsid w:val="001E21EA"/>
    <w:rsid w:val="001E6E11"/>
    <w:rsid w:val="001E77BC"/>
    <w:rsid w:val="0020215C"/>
    <w:rsid w:val="00203537"/>
    <w:rsid w:val="002123EB"/>
    <w:rsid w:val="00217ADA"/>
    <w:rsid w:val="00222730"/>
    <w:rsid w:val="002228F1"/>
    <w:rsid w:val="002242CE"/>
    <w:rsid w:val="002263D6"/>
    <w:rsid w:val="002272C6"/>
    <w:rsid w:val="00240E38"/>
    <w:rsid w:val="00241931"/>
    <w:rsid w:val="00242CE2"/>
    <w:rsid w:val="002463AF"/>
    <w:rsid w:val="00247C26"/>
    <w:rsid w:val="00251800"/>
    <w:rsid w:val="00253F46"/>
    <w:rsid w:val="002546A2"/>
    <w:rsid w:val="00260928"/>
    <w:rsid w:val="00264F2C"/>
    <w:rsid w:val="00274939"/>
    <w:rsid w:val="0027530D"/>
    <w:rsid w:val="0027782E"/>
    <w:rsid w:val="002833DD"/>
    <w:rsid w:val="00294719"/>
    <w:rsid w:val="00294882"/>
    <w:rsid w:val="0029641A"/>
    <w:rsid w:val="002A043C"/>
    <w:rsid w:val="002A2C54"/>
    <w:rsid w:val="002B0A7D"/>
    <w:rsid w:val="002B1EC0"/>
    <w:rsid w:val="002B6BCC"/>
    <w:rsid w:val="002C2413"/>
    <w:rsid w:val="002C29CC"/>
    <w:rsid w:val="002C7171"/>
    <w:rsid w:val="002D0043"/>
    <w:rsid w:val="002D11EF"/>
    <w:rsid w:val="002D2BED"/>
    <w:rsid w:val="002D35FA"/>
    <w:rsid w:val="002D6A65"/>
    <w:rsid w:val="002E01C9"/>
    <w:rsid w:val="002E59A1"/>
    <w:rsid w:val="002E6F4A"/>
    <w:rsid w:val="002F0528"/>
    <w:rsid w:val="002F05F8"/>
    <w:rsid w:val="002F174D"/>
    <w:rsid w:val="002F246C"/>
    <w:rsid w:val="002F7D27"/>
    <w:rsid w:val="003017CA"/>
    <w:rsid w:val="00301882"/>
    <w:rsid w:val="00305A43"/>
    <w:rsid w:val="00311709"/>
    <w:rsid w:val="00315E06"/>
    <w:rsid w:val="0031747C"/>
    <w:rsid w:val="003200BE"/>
    <w:rsid w:val="00321C81"/>
    <w:rsid w:val="00322D6E"/>
    <w:rsid w:val="00323DB7"/>
    <w:rsid w:val="00326C57"/>
    <w:rsid w:val="0032765B"/>
    <w:rsid w:val="00334B44"/>
    <w:rsid w:val="00334E2B"/>
    <w:rsid w:val="00334F09"/>
    <w:rsid w:val="00340FDF"/>
    <w:rsid w:val="00341F64"/>
    <w:rsid w:val="00344A29"/>
    <w:rsid w:val="00350D25"/>
    <w:rsid w:val="00353BC8"/>
    <w:rsid w:val="003552B4"/>
    <w:rsid w:val="003563D7"/>
    <w:rsid w:val="0035786C"/>
    <w:rsid w:val="00361A5B"/>
    <w:rsid w:val="00365D22"/>
    <w:rsid w:val="0037384F"/>
    <w:rsid w:val="00374F64"/>
    <w:rsid w:val="00384957"/>
    <w:rsid w:val="00385E11"/>
    <w:rsid w:val="00391D64"/>
    <w:rsid w:val="0039361C"/>
    <w:rsid w:val="00394EB0"/>
    <w:rsid w:val="003A02B0"/>
    <w:rsid w:val="003B13F1"/>
    <w:rsid w:val="003B6126"/>
    <w:rsid w:val="003C2860"/>
    <w:rsid w:val="003C2911"/>
    <w:rsid w:val="003C4F67"/>
    <w:rsid w:val="003D2DB5"/>
    <w:rsid w:val="003D5D85"/>
    <w:rsid w:val="003E1C3E"/>
    <w:rsid w:val="003E26D1"/>
    <w:rsid w:val="003E375D"/>
    <w:rsid w:val="003E3841"/>
    <w:rsid w:val="003E508C"/>
    <w:rsid w:val="003E5FB7"/>
    <w:rsid w:val="003F4E41"/>
    <w:rsid w:val="003F5876"/>
    <w:rsid w:val="00401398"/>
    <w:rsid w:val="00406937"/>
    <w:rsid w:val="00407DAB"/>
    <w:rsid w:val="004117BE"/>
    <w:rsid w:val="00411C46"/>
    <w:rsid w:val="00411DF3"/>
    <w:rsid w:val="004126A2"/>
    <w:rsid w:val="004138E2"/>
    <w:rsid w:val="0041684F"/>
    <w:rsid w:val="00417B26"/>
    <w:rsid w:val="004334A8"/>
    <w:rsid w:val="00434B85"/>
    <w:rsid w:val="0044405C"/>
    <w:rsid w:val="00446B60"/>
    <w:rsid w:val="0045257A"/>
    <w:rsid w:val="00457BDB"/>
    <w:rsid w:val="00461827"/>
    <w:rsid w:val="004640FE"/>
    <w:rsid w:val="004672E6"/>
    <w:rsid w:val="0047191B"/>
    <w:rsid w:val="00473470"/>
    <w:rsid w:val="00474213"/>
    <w:rsid w:val="00474677"/>
    <w:rsid w:val="00474987"/>
    <w:rsid w:val="00475672"/>
    <w:rsid w:val="0048375F"/>
    <w:rsid w:val="00485CB0"/>
    <w:rsid w:val="00490304"/>
    <w:rsid w:val="00490915"/>
    <w:rsid w:val="0049187B"/>
    <w:rsid w:val="004A0884"/>
    <w:rsid w:val="004A179C"/>
    <w:rsid w:val="004B4C5E"/>
    <w:rsid w:val="004C2B55"/>
    <w:rsid w:val="004C4220"/>
    <w:rsid w:val="004C4D29"/>
    <w:rsid w:val="004C7B1F"/>
    <w:rsid w:val="004D1297"/>
    <w:rsid w:val="004D395C"/>
    <w:rsid w:val="004E1A93"/>
    <w:rsid w:val="004F1BB0"/>
    <w:rsid w:val="004F20BD"/>
    <w:rsid w:val="005039D7"/>
    <w:rsid w:val="00507F30"/>
    <w:rsid w:val="00514D52"/>
    <w:rsid w:val="0052023B"/>
    <w:rsid w:val="005224AA"/>
    <w:rsid w:val="005239D8"/>
    <w:rsid w:val="005316B7"/>
    <w:rsid w:val="005316E6"/>
    <w:rsid w:val="00532D08"/>
    <w:rsid w:val="0053316F"/>
    <w:rsid w:val="00536759"/>
    <w:rsid w:val="0053784D"/>
    <w:rsid w:val="00540DC0"/>
    <w:rsid w:val="005410EC"/>
    <w:rsid w:val="00542090"/>
    <w:rsid w:val="00543D9C"/>
    <w:rsid w:val="00545ED2"/>
    <w:rsid w:val="00547685"/>
    <w:rsid w:val="00556F4B"/>
    <w:rsid w:val="00557A9A"/>
    <w:rsid w:val="00560D4A"/>
    <w:rsid w:val="005646E8"/>
    <w:rsid w:val="00564E97"/>
    <w:rsid w:val="00566066"/>
    <w:rsid w:val="00571579"/>
    <w:rsid w:val="005757BE"/>
    <w:rsid w:val="00575D6F"/>
    <w:rsid w:val="00577525"/>
    <w:rsid w:val="005829ED"/>
    <w:rsid w:val="005843DC"/>
    <w:rsid w:val="005862AF"/>
    <w:rsid w:val="005879B2"/>
    <w:rsid w:val="005901E5"/>
    <w:rsid w:val="0059273C"/>
    <w:rsid w:val="00592BDF"/>
    <w:rsid w:val="005A083D"/>
    <w:rsid w:val="005A2EBC"/>
    <w:rsid w:val="005A3D25"/>
    <w:rsid w:val="005A4F86"/>
    <w:rsid w:val="005A5DF4"/>
    <w:rsid w:val="005B19A9"/>
    <w:rsid w:val="005B4BF8"/>
    <w:rsid w:val="005B5AAA"/>
    <w:rsid w:val="005C1AED"/>
    <w:rsid w:val="005C20C0"/>
    <w:rsid w:val="005C450F"/>
    <w:rsid w:val="005D2160"/>
    <w:rsid w:val="005D4984"/>
    <w:rsid w:val="005E117C"/>
    <w:rsid w:val="005E37BA"/>
    <w:rsid w:val="005F143D"/>
    <w:rsid w:val="005F5FE7"/>
    <w:rsid w:val="005F6C51"/>
    <w:rsid w:val="006030F7"/>
    <w:rsid w:val="0060759C"/>
    <w:rsid w:val="00611BA1"/>
    <w:rsid w:val="006163F4"/>
    <w:rsid w:val="00620434"/>
    <w:rsid w:val="00624DB5"/>
    <w:rsid w:val="00630590"/>
    <w:rsid w:val="006308BC"/>
    <w:rsid w:val="006351E1"/>
    <w:rsid w:val="0064115C"/>
    <w:rsid w:val="00645BF7"/>
    <w:rsid w:val="00647A21"/>
    <w:rsid w:val="00653C10"/>
    <w:rsid w:val="0065438E"/>
    <w:rsid w:val="00655047"/>
    <w:rsid w:val="00660D19"/>
    <w:rsid w:val="00663F94"/>
    <w:rsid w:val="0067053C"/>
    <w:rsid w:val="0067092C"/>
    <w:rsid w:val="00670A1F"/>
    <w:rsid w:val="00673613"/>
    <w:rsid w:val="00676FA5"/>
    <w:rsid w:val="00681A6B"/>
    <w:rsid w:val="00681C1C"/>
    <w:rsid w:val="00687518"/>
    <w:rsid w:val="006876B2"/>
    <w:rsid w:val="00690E9B"/>
    <w:rsid w:val="00693339"/>
    <w:rsid w:val="00694C1E"/>
    <w:rsid w:val="0069522A"/>
    <w:rsid w:val="006A0D60"/>
    <w:rsid w:val="006A21A7"/>
    <w:rsid w:val="006B611C"/>
    <w:rsid w:val="006B6943"/>
    <w:rsid w:val="006C1621"/>
    <w:rsid w:val="006C2E30"/>
    <w:rsid w:val="006C2F0B"/>
    <w:rsid w:val="006C6A6D"/>
    <w:rsid w:val="006C6E1F"/>
    <w:rsid w:val="006D06AD"/>
    <w:rsid w:val="006D32A2"/>
    <w:rsid w:val="006D45C8"/>
    <w:rsid w:val="006E30B8"/>
    <w:rsid w:val="006F1573"/>
    <w:rsid w:val="006F1BB6"/>
    <w:rsid w:val="006F38FD"/>
    <w:rsid w:val="006F76AA"/>
    <w:rsid w:val="00700690"/>
    <w:rsid w:val="00702AE4"/>
    <w:rsid w:val="00702C06"/>
    <w:rsid w:val="007036AE"/>
    <w:rsid w:val="007038DB"/>
    <w:rsid w:val="00713085"/>
    <w:rsid w:val="00713F5A"/>
    <w:rsid w:val="00714B9E"/>
    <w:rsid w:val="007154BA"/>
    <w:rsid w:val="00720487"/>
    <w:rsid w:val="00720C13"/>
    <w:rsid w:val="00723EAE"/>
    <w:rsid w:val="007309DF"/>
    <w:rsid w:val="007311F8"/>
    <w:rsid w:val="007360B0"/>
    <w:rsid w:val="00736354"/>
    <w:rsid w:val="0074018B"/>
    <w:rsid w:val="007423D4"/>
    <w:rsid w:val="00745549"/>
    <w:rsid w:val="007507EB"/>
    <w:rsid w:val="0075148D"/>
    <w:rsid w:val="00761907"/>
    <w:rsid w:val="00761E16"/>
    <w:rsid w:val="0076343B"/>
    <w:rsid w:val="007646B9"/>
    <w:rsid w:val="00764A37"/>
    <w:rsid w:val="00765815"/>
    <w:rsid w:val="00776406"/>
    <w:rsid w:val="0078448A"/>
    <w:rsid w:val="00795B69"/>
    <w:rsid w:val="00796AFD"/>
    <w:rsid w:val="00797A8A"/>
    <w:rsid w:val="007A0848"/>
    <w:rsid w:val="007A2709"/>
    <w:rsid w:val="007A3848"/>
    <w:rsid w:val="007A4050"/>
    <w:rsid w:val="007A417B"/>
    <w:rsid w:val="007A4F08"/>
    <w:rsid w:val="007A7698"/>
    <w:rsid w:val="007B08C1"/>
    <w:rsid w:val="007B51D3"/>
    <w:rsid w:val="007B5B31"/>
    <w:rsid w:val="007B60D0"/>
    <w:rsid w:val="007B666E"/>
    <w:rsid w:val="007B6AD8"/>
    <w:rsid w:val="007C47CC"/>
    <w:rsid w:val="007D0116"/>
    <w:rsid w:val="007D2C14"/>
    <w:rsid w:val="007D5225"/>
    <w:rsid w:val="007D5856"/>
    <w:rsid w:val="007E243A"/>
    <w:rsid w:val="007E40C3"/>
    <w:rsid w:val="007E6ACF"/>
    <w:rsid w:val="007E7102"/>
    <w:rsid w:val="007F1B66"/>
    <w:rsid w:val="007F243E"/>
    <w:rsid w:val="007F25C0"/>
    <w:rsid w:val="007F2718"/>
    <w:rsid w:val="007F4547"/>
    <w:rsid w:val="007F54D0"/>
    <w:rsid w:val="00803598"/>
    <w:rsid w:val="0080375B"/>
    <w:rsid w:val="00804775"/>
    <w:rsid w:val="00814F47"/>
    <w:rsid w:val="00815AC5"/>
    <w:rsid w:val="00816793"/>
    <w:rsid w:val="0082202F"/>
    <w:rsid w:val="00823F43"/>
    <w:rsid w:val="00827B80"/>
    <w:rsid w:val="00832312"/>
    <w:rsid w:val="00845BF4"/>
    <w:rsid w:val="00846BB7"/>
    <w:rsid w:val="00846D80"/>
    <w:rsid w:val="00850E59"/>
    <w:rsid w:val="008527B4"/>
    <w:rsid w:val="00853005"/>
    <w:rsid w:val="0085368C"/>
    <w:rsid w:val="008555CE"/>
    <w:rsid w:val="00855A91"/>
    <w:rsid w:val="00864844"/>
    <w:rsid w:val="00864979"/>
    <w:rsid w:val="0087676B"/>
    <w:rsid w:val="0087677B"/>
    <w:rsid w:val="00881BEC"/>
    <w:rsid w:val="00884044"/>
    <w:rsid w:val="00884862"/>
    <w:rsid w:val="00890D83"/>
    <w:rsid w:val="00892058"/>
    <w:rsid w:val="00894FC6"/>
    <w:rsid w:val="00897224"/>
    <w:rsid w:val="008A04B9"/>
    <w:rsid w:val="008A258A"/>
    <w:rsid w:val="008A3818"/>
    <w:rsid w:val="008A5A4A"/>
    <w:rsid w:val="008A6C1F"/>
    <w:rsid w:val="008A78AE"/>
    <w:rsid w:val="008B14EA"/>
    <w:rsid w:val="008B1D66"/>
    <w:rsid w:val="008B4CEF"/>
    <w:rsid w:val="008B7BB0"/>
    <w:rsid w:val="008D1932"/>
    <w:rsid w:val="008D2032"/>
    <w:rsid w:val="008D64F1"/>
    <w:rsid w:val="008E032D"/>
    <w:rsid w:val="008E06E3"/>
    <w:rsid w:val="008E69B8"/>
    <w:rsid w:val="008F1328"/>
    <w:rsid w:val="008F26CD"/>
    <w:rsid w:val="008F723E"/>
    <w:rsid w:val="00902C11"/>
    <w:rsid w:val="00903DF8"/>
    <w:rsid w:val="00904862"/>
    <w:rsid w:val="00906A2E"/>
    <w:rsid w:val="009150C3"/>
    <w:rsid w:val="009209A6"/>
    <w:rsid w:val="009335A4"/>
    <w:rsid w:val="0094074D"/>
    <w:rsid w:val="00945E75"/>
    <w:rsid w:val="009461E8"/>
    <w:rsid w:val="0094652A"/>
    <w:rsid w:val="00946AFC"/>
    <w:rsid w:val="00950885"/>
    <w:rsid w:val="00950FBF"/>
    <w:rsid w:val="009550B7"/>
    <w:rsid w:val="0095766F"/>
    <w:rsid w:val="00961EF0"/>
    <w:rsid w:val="00965C02"/>
    <w:rsid w:val="00966C57"/>
    <w:rsid w:val="00967138"/>
    <w:rsid w:val="00967704"/>
    <w:rsid w:val="009709FB"/>
    <w:rsid w:val="00970D6D"/>
    <w:rsid w:val="00977A12"/>
    <w:rsid w:val="0098215A"/>
    <w:rsid w:val="00982A57"/>
    <w:rsid w:val="009965F0"/>
    <w:rsid w:val="009A0FBF"/>
    <w:rsid w:val="009A152C"/>
    <w:rsid w:val="009A388B"/>
    <w:rsid w:val="009A4A8E"/>
    <w:rsid w:val="009A4F09"/>
    <w:rsid w:val="009A5F9A"/>
    <w:rsid w:val="009B14C4"/>
    <w:rsid w:val="009B2DBF"/>
    <w:rsid w:val="009B335E"/>
    <w:rsid w:val="009C1E52"/>
    <w:rsid w:val="009C2B62"/>
    <w:rsid w:val="009D0877"/>
    <w:rsid w:val="009D1020"/>
    <w:rsid w:val="009D12F2"/>
    <w:rsid w:val="009D216F"/>
    <w:rsid w:val="009D3FEE"/>
    <w:rsid w:val="009D447D"/>
    <w:rsid w:val="009D5B9D"/>
    <w:rsid w:val="009E0D96"/>
    <w:rsid w:val="009E5647"/>
    <w:rsid w:val="009F0EB1"/>
    <w:rsid w:val="009F6D86"/>
    <w:rsid w:val="009F7DDC"/>
    <w:rsid w:val="00A03757"/>
    <w:rsid w:val="00A038A2"/>
    <w:rsid w:val="00A07215"/>
    <w:rsid w:val="00A10CC3"/>
    <w:rsid w:val="00A10D4A"/>
    <w:rsid w:val="00A14C41"/>
    <w:rsid w:val="00A1754D"/>
    <w:rsid w:val="00A30D0F"/>
    <w:rsid w:val="00A3141A"/>
    <w:rsid w:val="00A35DD0"/>
    <w:rsid w:val="00A3645F"/>
    <w:rsid w:val="00A3693C"/>
    <w:rsid w:val="00A37CB9"/>
    <w:rsid w:val="00A41515"/>
    <w:rsid w:val="00A42E49"/>
    <w:rsid w:val="00A47065"/>
    <w:rsid w:val="00A52727"/>
    <w:rsid w:val="00A5272B"/>
    <w:rsid w:val="00A531FF"/>
    <w:rsid w:val="00A635E0"/>
    <w:rsid w:val="00A65307"/>
    <w:rsid w:val="00A72CB0"/>
    <w:rsid w:val="00A80084"/>
    <w:rsid w:val="00A8551E"/>
    <w:rsid w:val="00A92B3D"/>
    <w:rsid w:val="00AA040F"/>
    <w:rsid w:val="00AA1881"/>
    <w:rsid w:val="00AA3599"/>
    <w:rsid w:val="00AA69F2"/>
    <w:rsid w:val="00AC161E"/>
    <w:rsid w:val="00AD37EA"/>
    <w:rsid w:val="00AE0B7F"/>
    <w:rsid w:val="00AF4069"/>
    <w:rsid w:val="00AF5751"/>
    <w:rsid w:val="00AF7BFF"/>
    <w:rsid w:val="00B00645"/>
    <w:rsid w:val="00B026FF"/>
    <w:rsid w:val="00B053C0"/>
    <w:rsid w:val="00B07345"/>
    <w:rsid w:val="00B116EF"/>
    <w:rsid w:val="00B13966"/>
    <w:rsid w:val="00B15BAE"/>
    <w:rsid w:val="00B15FF5"/>
    <w:rsid w:val="00B1640F"/>
    <w:rsid w:val="00B20C2A"/>
    <w:rsid w:val="00B20CC1"/>
    <w:rsid w:val="00B216E2"/>
    <w:rsid w:val="00B23BB1"/>
    <w:rsid w:val="00B24BDB"/>
    <w:rsid w:val="00B250E0"/>
    <w:rsid w:val="00B30488"/>
    <w:rsid w:val="00B30E28"/>
    <w:rsid w:val="00B40950"/>
    <w:rsid w:val="00B4382B"/>
    <w:rsid w:val="00B43855"/>
    <w:rsid w:val="00B533D7"/>
    <w:rsid w:val="00B618B2"/>
    <w:rsid w:val="00B66374"/>
    <w:rsid w:val="00B71785"/>
    <w:rsid w:val="00B74023"/>
    <w:rsid w:val="00B80939"/>
    <w:rsid w:val="00B83063"/>
    <w:rsid w:val="00B95269"/>
    <w:rsid w:val="00B97E4D"/>
    <w:rsid w:val="00BA2F41"/>
    <w:rsid w:val="00BB5E6F"/>
    <w:rsid w:val="00BC0074"/>
    <w:rsid w:val="00BC1349"/>
    <w:rsid w:val="00BC2401"/>
    <w:rsid w:val="00BC2D40"/>
    <w:rsid w:val="00BC4965"/>
    <w:rsid w:val="00BC75B3"/>
    <w:rsid w:val="00BD12D0"/>
    <w:rsid w:val="00BD2215"/>
    <w:rsid w:val="00BD3D67"/>
    <w:rsid w:val="00BD5921"/>
    <w:rsid w:val="00BE5C49"/>
    <w:rsid w:val="00BE768A"/>
    <w:rsid w:val="00BF26B5"/>
    <w:rsid w:val="00BF3991"/>
    <w:rsid w:val="00BF591C"/>
    <w:rsid w:val="00C02724"/>
    <w:rsid w:val="00C04AC3"/>
    <w:rsid w:val="00C04D65"/>
    <w:rsid w:val="00C06C7E"/>
    <w:rsid w:val="00C165C0"/>
    <w:rsid w:val="00C1697A"/>
    <w:rsid w:val="00C20807"/>
    <w:rsid w:val="00C21059"/>
    <w:rsid w:val="00C23EFC"/>
    <w:rsid w:val="00C24178"/>
    <w:rsid w:val="00C264C5"/>
    <w:rsid w:val="00C31AE7"/>
    <w:rsid w:val="00C327D9"/>
    <w:rsid w:val="00C33226"/>
    <w:rsid w:val="00C403D6"/>
    <w:rsid w:val="00C411CE"/>
    <w:rsid w:val="00C416CF"/>
    <w:rsid w:val="00C431D6"/>
    <w:rsid w:val="00C43547"/>
    <w:rsid w:val="00C43FBB"/>
    <w:rsid w:val="00C52BF3"/>
    <w:rsid w:val="00C608A7"/>
    <w:rsid w:val="00C613A5"/>
    <w:rsid w:val="00C615DD"/>
    <w:rsid w:val="00C63FB9"/>
    <w:rsid w:val="00C66327"/>
    <w:rsid w:val="00C705C9"/>
    <w:rsid w:val="00C70B98"/>
    <w:rsid w:val="00C722BB"/>
    <w:rsid w:val="00C7254E"/>
    <w:rsid w:val="00C72C58"/>
    <w:rsid w:val="00C74ACF"/>
    <w:rsid w:val="00C751AD"/>
    <w:rsid w:val="00C774C3"/>
    <w:rsid w:val="00C805C2"/>
    <w:rsid w:val="00C80BE1"/>
    <w:rsid w:val="00C82FD7"/>
    <w:rsid w:val="00C8704F"/>
    <w:rsid w:val="00C9120D"/>
    <w:rsid w:val="00C92F3D"/>
    <w:rsid w:val="00CA3D60"/>
    <w:rsid w:val="00CA69F5"/>
    <w:rsid w:val="00CA794F"/>
    <w:rsid w:val="00CB4621"/>
    <w:rsid w:val="00CB4F9F"/>
    <w:rsid w:val="00CB7A47"/>
    <w:rsid w:val="00CC2C22"/>
    <w:rsid w:val="00CC2EC8"/>
    <w:rsid w:val="00CC6F2C"/>
    <w:rsid w:val="00CC72BD"/>
    <w:rsid w:val="00CC7874"/>
    <w:rsid w:val="00CD0767"/>
    <w:rsid w:val="00CD4A73"/>
    <w:rsid w:val="00CD6C30"/>
    <w:rsid w:val="00CD77C8"/>
    <w:rsid w:val="00CE0B46"/>
    <w:rsid w:val="00CE29CD"/>
    <w:rsid w:val="00CE2D73"/>
    <w:rsid w:val="00CE4385"/>
    <w:rsid w:val="00CE4947"/>
    <w:rsid w:val="00CE4971"/>
    <w:rsid w:val="00CF182E"/>
    <w:rsid w:val="00CF537D"/>
    <w:rsid w:val="00CF6CCE"/>
    <w:rsid w:val="00D003BB"/>
    <w:rsid w:val="00D03EE2"/>
    <w:rsid w:val="00D11316"/>
    <w:rsid w:val="00D15109"/>
    <w:rsid w:val="00D1780D"/>
    <w:rsid w:val="00D20254"/>
    <w:rsid w:val="00D203F5"/>
    <w:rsid w:val="00D236C0"/>
    <w:rsid w:val="00D43CE6"/>
    <w:rsid w:val="00D50E2C"/>
    <w:rsid w:val="00D636E5"/>
    <w:rsid w:val="00D7511E"/>
    <w:rsid w:val="00D76BE5"/>
    <w:rsid w:val="00D77DCD"/>
    <w:rsid w:val="00D8299F"/>
    <w:rsid w:val="00D9581E"/>
    <w:rsid w:val="00DA0D5F"/>
    <w:rsid w:val="00DA5C77"/>
    <w:rsid w:val="00DA61BD"/>
    <w:rsid w:val="00DB384E"/>
    <w:rsid w:val="00DB7D56"/>
    <w:rsid w:val="00DC494B"/>
    <w:rsid w:val="00DD2741"/>
    <w:rsid w:val="00DD3599"/>
    <w:rsid w:val="00DD3CBA"/>
    <w:rsid w:val="00DD7546"/>
    <w:rsid w:val="00DE101E"/>
    <w:rsid w:val="00DE7723"/>
    <w:rsid w:val="00DF00E3"/>
    <w:rsid w:val="00DF2AB5"/>
    <w:rsid w:val="00DF3FC8"/>
    <w:rsid w:val="00E0047F"/>
    <w:rsid w:val="00E02A21"/>
    <w:rsid w:val="00E040E1"/>
    <w:rsid w:val="00E11228"/>
    <w:rsid w:val="00E158A7"/>
    <w:rsid w:val="00E161D0"/>
    <w:rsid w:val="00E201BB"/>
    <w:rsid w:val="00E25A3E"/>
    <w:rsid w:val="00E30752"/>
    <w:rsid w:val="00E319A6"/>
    <w:rsid w:val="00E36E62"/>
    <w:rsid w:val="00E41908"/>
    <w:rsid w:val="00E469BC"/>
    <w:rsid w:val="00E46B5B"/>
    <w:rsid w:val="00E50E98"/>
    <w:rsid w:val="00E53292"/>
    <w:rsid w:val="00E56623"/>
    <w:rsid w:val="00E636B7"/>
    <w:rsid w:val="00E64305"/>
    <w:rsid w:val="00E6468F"/>
    <w:rsid w:val="00E64AC5"/>
    <w:rsid w:val="00E65C86"/>
    <w:rsid w:val="00E66C81"/>
    <w:rsid w:val="00E77352"/>
    <w:rsid w:val="00E77735"/>
    <w:rsid w:val="00E80138"/>
    <w:rsid w:val="00E80C22"/>
    <w:rsid w:val="00E83C40"/>
    <w:rsid w:val="00E8496B"/>
    <w:rsid w:val="00E872D3"/>
    <w:rsid w:val="00E87A20"/>
    <w:rsid w:val="00E91A7A"/>
    <w:rsid w:val="00E9490A"/>
    <w:rsid w:val="00EA0581"/>
    <w:rsid w:val="00EA41B0"/>
    <w:rsid w:val="00EA5833"/>
    <w:rsid w:val="00EB0014"/>
    <w:rsid w:val="00EC0381"/>
    <w:rsid w:val="00EC0F39"/>
    <w:rsid w:val="00EC23ED"/>
    <w:rsid w:val="00EC635A"/>
    <w:rsid w:val="00EC661C"/>
    <w:rsid w:val="00EC6818"/>
    <w:rsid w:val="00ED3233"/>
    <w:rsid w:val="00EE3C8A"/>
    <w:rsid w:val="00EF2818"/>
    <w:rsid w:val="00EF2A08"/>
    <w:rsid w:val="00EF4F8C"/>
    <w:rsid w:val="00EF66BA"/>
    <w:rsid w:val="00EF7741"/>
    <w:rsid w:val="00F14B9F"/>
    <w:rsid w:val="00F15C72"/>
    <w:rsid w:val="00F3082C"/>
    <w:rsid w:val="00F4132D"/>
    <w:rsid w:val="00F41696"/>
    <w:rsid w:val="00F533BA"/>
    <w:rsid w:val="00F5477E"/>
    <w:rsid w:val="00F56D57"/>
    <w:rsid w:val="00F6651A"/>
    <w:rsid w:val="00F704EB"/>
    <w:rsid w:val="00F711F1"/>
    <w:rsid w:val="00F733DC"/>
    <w:rsid w:val="00F74F5E"/>
    <w:rsid w:val="00F75E71"/>
    <w:rsid w:val="00F76CAA"/>
    <w:rsid w:val="00F7772A"/>
    <w:rsid w:val="00F81498"/>
    <w:rsid w:val="00F8278B"/>
    <w:rsid w:val="00F82A14"/>
    <w:rsid w:val="00F83322"/>
    <w:rsid w:val="00F84ACB"/>
    <w:rsid w:val="00F86B87"/>
    <w:rsid w:val="00F91B1F"/>
    <w:rsid w:val="00FA14DB"/>
    <w:rsid w:val="00FB36ED"/>
    <w:rsid w:val="00FB44D2"/>
    <w:rsid w:val="00FC5EB2"/>
    <w:rsid w:val="00FD4022"/>
    <w:rsid w:val="00FD4FB6"/>
    <w:rsid w:val="00FD7C39"/>
    <w:rsid w:val="00FE15C0"/>
    <w:rsid w:val="00FE1D50"/>
    <w:rsid w:val="00FE5328"/>
    <w:rsid w:val="00FE7CCC"/>
    <w:rsid w:val="00FF02B6"/>
    <w:rsid w:val="00FF4C86"/>
    <w:rsid w:val="00FF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BE3B7814-9B9F-4B7F-B93F-5162FFEA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61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(一)"/>
    <w:basedOn w:val="a"/>
    <w:pPr>
      <w:spacing w:afterLines="25" w:after="25"/>
    </w:pPr>
    <w:rPr>
      <w:rFonts w:ascii="華康粗黑體" w:eastAsia="華康粗黑體"/>
    </w:rPr>
  </w:style>
  <w:style w:type="paragraph" w:styleId="a4">
    <w:name w:val="Body Text"/>
    <w:basedOn w:val="a"/>
    <w:pPr>
      <w:adjustRightInd w:val="0"/>
      <w:spacing w:line="240" w:lineRule="exact"/>
      <w:jc w:val="both"/>
    </w:pPr>
    <w:rPr>
      <w:rFonts w:ascii="新細明體" w:eastAsia="華康標宋體"/>
      <w:sz w:val="20"/>
    </w:rPr>
  </w:style>
  <w:style w:type="paragraph" w:customStyle="1" w:styleId="-1">
    <w:name w:val="內文-1"/>
    <w:basedOn w:val="a"/>
    <w:pPr>
      <w:spacing w:line="420" w:lineRule="exact"/>
      <w:ind w:firstLine="567"/>
      <w:jc w:val="both"/>
    </w:pPr>
    <w:rPr>
      <w:rFonts w:eastAsia="標楷體"/>
      <w:szCs w:val="20"/>
    </w:rPr>
  </w:style>
  <w:style w:type="paragraph" w:customStyle="1" w:styleId="a5">
    <w:name w:val="分段能力指標"/>
    <w:basedOn w:val="a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1">
    <w:name w:val="1.標題文字"/>
    <w:basedOn w:val="a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PlainText">
    <w:name w:val="Plain Text"/>
    <w:basedOn w:val="a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customStyle="1" w:styleId="10">
    <w:name w:val="(1)建議表標題"/>
    <w:basedOn w:val="a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2">
    <w:name w:val="2.表頭文字"/>
    <w:basedOn w:val="a"/>
    <w:pPr>
      <w:jc w:val="center"/>
    </w:pPr>
    <w:rPr>
      <w:rFonts w:eastAsia="華康中圓體"/>
      <w:szCs w:val="20"/>
    </w:rPr>
  </w:style>
  <w:style w:type="paragraph" w:customStyle="1" w:styleId="4123">
    <w:name w:val="4.【教學目標】內文字（1.2.3.）"/>
    <w:basedOn w:val="a6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a6">
    <w:name w:val="Plain Text"/>
    <w:basedOn w:val="a"/>
    <w:rPr>
      <w:rFonts w:ascii="細明體" w:eastAsia="細明體" w:hAnsi="Courier New" w:cs="Courier New"/>
    </w:rPr>
  </w:style>
  <w:style w:type="paragraph" w:styleId="20">
    <w:name w:val="Body Text 2"/>
    <w:basedOn w:val="a"/>
    <w:rPr>
      <w:rFonts w:ascii="標楷體" w:eastAsia="標楷體" w:hAnsi="標楷體"/>
      <w:color w:val="FF0000"/>
      <w:szCs w:val="20"/>
    </w:rPr>
  </w:style>
  <w:style w:type="paragraph" w:customStyle="1" w:styleId="3">
    <w:name w:val="3.【對應能力指標】內文字"/>
    <w:basedOn w:val="a6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5">
    <w:name w:val="5.【十大能力指標】內文字（一、二、三、）"/>
    <w:basedOn w:val="a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a7">
    <w:name w:val="Block Text"/>
    <w:basedOn w:val="a"/>
    <w:pPr>
      <w:ind w:left="284" w:right="5782" w:hanging="284"/>
      <w:jc w:val="both"/>
    </w:pPr>
    <w:rPr>
      <w:rFonts w:ascii="標楷體" w:eastAsia="標楷體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細明體" w:eastAsia="細明體" w:hAnsi="細明體" w:hint="eastAsia"/>
      <w:color w:val="000000"/>
      <w:kern w:val="0"/>
    </w:rPr>
  </w:style>
  <w:style w:type="paragraph" w:customStyle="1" w:styleId="a8">
    <w:name w:val="國中詳解"/>
    <w:basedOn w:val="a"/>
    <w:pPr>
      <w:adjustRightInd w:val="0"/>
      <w:snapToGrid w:val="0"/>
    </w:pPr>
    <w:rPr>
      <w:color w:val="008000"/>
      <w:kern w:val="0"/>
    </w:rPr>
  </w:style>
  <w:style w:type="paragraph" w:styleId="a9">
    <w:name w:val="header"/>
    <w:basedOn w:val="a"/>
    <w:link w:val="aa"/>
    <w:unhideWhenUsed/>
    <w:rsid w:val="0062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rsid w:val="00620434"/>
    <w:rPr>
      <w:kern w:val="2"/>
    </w:rPr>
  </w:style>
  <w:style w:type="paragraph" w:styleId="ab">
    <w:name w:val="footer"/>
    <w:basedOn w:val="a"/>
    <w:link w:val="ac"/>
    <w:unhideWhenUsed/>
    <w:rsid w:val="00620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link w:val="ab"/>
    <w:uiPriority w:val="99"/>
    <w:rsid w:val="00620434"/>
    <w:rPr>
      <w:kern w:val="2"/>
    </w:rPr>
  </w:style>
  <w:style w:type="character" w:styleId="ad">
    <w:name w:val="annotation reference"/>
    <w:uiPriority w:val="99"/>
    <w:semiHidden/>
    <w:unhideWhenUsed/>
    <w:rsid w:val="001B239D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239D"/>
  </w:style>
  <w:style w:type="character" w:customStyle="1" w:styleId="af">
    <w:name w:val="註解文字 字元"/>
    <w:link w:val="ae"/>
    <w:uiPriority w:val="99"/>
    <w:semiHidden/>
    <w:rsid w:val="001B239D"/>
    <w:rPr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239D"/>
    <w:rPr>
      <w:b/>
      <w:bCs/>
    </w:rPr>
  </w:style>
  <w:style w:type="character" w:customStyle="1" w:styleId="af1">
    <w:name w:val="註解主旨 字元"/>
    <w:link w:val="af0"/>
    <w:uiPriority w:val="99"/>
    <w:semiHidden/>
    <w:rsid w:val="001B239D"/>
    <w:rPr>
      <w:b/>
      <w:bCs/>
      <w:kern w:val="2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1B239D"/>
    <w:rPr>
      <w:rFonts w:ascii="Cambria" w:hAnsi="Cambria"/>
      <w:sz w:val="18"/>
      <w:szCs w:val="18"/>
    </w:rPr>
  </w:style>
  <w:style w:type="character" w:customStyle="1" w:styleId="af3">
    <w:name w:val="註解方塊文字 字元"/>
    <w:link w:val="af2"/>
    <w:uiPriority w:val="99"/>
    <w:semiHidden/>
    <w:rsid w:val="001B239D"/>
    <w:rPr>
      <w:rFonts w:ascii="Cambria" w:eastAsia="新細明體" w:hAnsi="Cambria" w:cs="Times New Roman"/>
      <w:kern w:val="2"/>
      <w:sz w:val="18"/>
      <w:szCs w:val="18"/>
    </w:rPr>
  </w:style>
  <w:style w:type="paragraph" w:styleId="21">
    <w:name w:val="Body Text Indent 2"/>
    <w:basedOn w:val="a"/>
    <w:link w:val="22"/>
    <w:rsid w:val="00CC6F2C"/>
    <w:pPr>
      <w:ind w:leftChars="22" w:left="54" w:hanging="1"/>
    </w:pPr>
    <w:rPr>
      <w:rFonts w:ascii="新細明體" w:hAnsi="新細明體"/>
      <w:sz w:val="16"/>
      <w:szCs w:val="20"/>
    </w:rPr>
  </w:style>
  <w:style w:type="character" w:customStyle="1" w:styleId="22">
    <w:name w:val="本文縮排 2 字元"/>
    <w:link w:val="21"/>
    <w:rsid w:val="00CC6F2C"/>
    <w:rPr>
      <w:rFonts w:ascii="新細明體" w:hAnsi="新細明體"/>
      <w:kern w:val="2"/>
      <w:sz w:val="16"/>
    </w:rPr>
  </w:style>
  <w:style w:type="paragraph" w:styleId="af4">
    <w:name w:val="Body Text Indent"/>
    <w:basedOn w:val="a"/>
    <w:link w:val="af5"/>
    <w:rsid w:val="00CC6F2C"/>
    <w:pPr>
      <w:ind w:hanging="28"/>
      <w:jc w:val="both"/>
    </w:pPr>
    <w:rPr>
      <w:sz w:val="16"/>
      <w:szCs w:val="20"/>
    </w:rPr>
  </w:style>
  <w:style w:type="character" w:customStyle="1" w:styleId="af5">
    <w:name w:val="本文縮排 字元"/>
    <w:link w:val="af4"/>
    <w:rsid w:val="00CC6F2C"/>
    <w:rPr>
      <w:kern w:val="2"/>
      <w:sz w:val="16"/>
    </w:rPr>
  </w:style>
  <w:style w:type="character" w:styleId="af6">
    <w:name w:val="page number"/>
    <w:rsid w:val="00CC6F2C"/>
  </w:style>
  <w:style w:type="character" w:styleId="af7">
    <w:name w:val="Strong"/>
    <w:qFormat/>
    <w:rsid w:val="00CC6F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5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689BC-EC20-4F21-AEC8-1222E604C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24</Pages>
  <Words>4784</Words>
  <Characters>27273</Characters>
  <DocSecurity>0</DocSecurity>
  <Lines>227</Lines>
  <Paragraphs>63</Paragraphs>
  <ScaleCrop>false</ScaleCrop>
  <LinksUpToDate>false</LinksUpToDate>
  <CharactersWithSpaces>31994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2015-04-01T02:17:00Z</cp:lastPrinted>
  <dcterms:created xsi:type="dcterms:W3CDTF">2018-06-11T06:52:00Z</dcterms:created>
  <dcterms:modified xsi:type="dcterms:W3CDTF">2018-06-11T06:52:00Z</dcterms:modified>
</cp:coreProperties>
</file>